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D1DA9D" w14:textId="77777777" w:rsidR="005417B3" w:rsidRPr="007A75EA" w:rsidRDefault="005417B3" w:rsidP="0047777E">
      <w:pPr>
        <w:pStyle w:val="Cabealho"/>
        <w:ind w:left="4252" w:hanging="4252"/>
        <w:rPr>
          <w:rFonts w:ascii="Times New Roman" w:eastAsia="Calibri" w:hAnsi="Times New Roman" w:cs="Times New Roman"/>
          <w:b/>
          <w:sz w:val="28"/>
          <w:szCs w:val="28"/>
        </w:rPr>
      </w:pPr>
      <w:bookmarkStart w:id="0" w:name="_GoBack"/>
      <w:bookmarkEnd w:id="0"/>
    </w:p>
    <w:p w14:paraId="03BCA037" w14:textId="77777777" w:rsidR="005417B3" w:rsidRPr="007A75EA" w:rsidRDefault="005417B3" w:rsidP="005417B3">
      <w:pPr>
        <w:pStyle w:val="Cabealho"/>
        <w:jc w:val="center"/>
        <w:rPr>
          <w:rFonts w:ascii="Times New Roman" w:eastAsia="Calibri" w:hAnsi="Times New Roman" w:cs="Times New Roman"/>
          <w:b/>
          <w:sz w:val="28"/>
          <w:szCs w:val="28"/>
        </w:rPr>
      </w:pPr>
    </w:p>
    <w:p w14:paraId="765B1619" w14:textId="77777777" w:rsidR="005417B3" w:rsidRPr="007A75EA" w:rsidRDefault="005417B3" w:rsidP="005417B3">
      <w:pPr>
        <w:pStyle w:val="Cabealho"/>
        <w:jc w:val="center"/>
        <w:rPr>
          <w:rFonts w:ascii="Times New Roman" w:eastAsia="Calibri" w:hAnsi="Times New Roman" w:cs="Times New Roman"/>
          <w:b/>
          <w:sz w:val="28"/>
          <w:szCs w:val="28"/>
        </w:rPr>
      </w:pPr>
    </w:p>
    <w:p w14:paraId="1F6BBF29" w14:textId="77777777" w:rsidR="005417B3" w:rsidRDefault="005417B3" w:rsidP="00477B0E">
      <w:pPr>
        <w:pStyle w:val="Cabealho"/>
        <w:rPr>
          <w:rFonts w:ascii="Times New Roman" w:eastAsia="Calibri" w:hAnsi="Times New Roman" w:cs="Times New Roman"/>
          <w:b/>
          <w:sz w:val="28"/>
          <w:szCs w:val="28"/>
        </w:rPr>
      </w:pPr>
    </w:p>
    <w:p w14:paraId="35693C8A" w14:textId="77777777" w:rsidR="007371EC" w:rsidRDefault="007371EC" w:rsidP="00477B0E">
      <w:pPr>
        <w:pStyle w:val="Cabealho"/>
        <w:rPr>
          <w:rFonts w:ascii="Times New Roman" w:eastAsia="Calibri" w:hAnsi="Times New Roman" w:cs="Times New Roman"/>
          <w:b/>
          <w:sz w:val="28"/>
          <w:szCs w:val="28"/>
        </w:rPr>
      </w:pPr>
    </w:p>
    <w:p w14:paraId="6540119A" w14:textId="77777777" w:rsidR="007371EC" w:rsidRDefault="007371EC" w:rsidP="00477B0E">
      <w:pPr>
        <w:pStyle w:val="Cabealho"/>
        <w:rPr>
          <w:rFonts w:ascii="Times New Roman" w:eastAsia="Calibri" w:hAnsi="Times New Roman" w:cs="Times New Roman"/>
          <w:b/>
          <w:sz w:val="28"/>
          <w:szCs w:val="28"/>
        </w:rPr>
      </w:pPr>
    </w:p>
    <w:p w14:paraId="65F01C95" w14:textId="77777777" w:rsidR="007371EC" w:rsidRDefault="007371EC" w:rsidP="00477B0E">
      <w:pPr>
        <w:pStyle w:val="Cabealho"/>
        <w:rPr>
          <w:rFonts w:ascii="Times New Roman" w:eastAsia="Calibri" w:hAnsi="Times New Roman" w:cs="Times New Roman"/>
          <w:b/>
          <w:sz w:val="28"/>
          <w:szCs w:val="28"/>
        </w:rPr>
      </w:pPr>
    </w:p>
    <w:p w14:paraId="47855F96" w14:textId="77777777" w:rsidR="007371EC" w:rsidRDefault="007371EC" w:rsidP="00477B0E">
      <w:pPr>
        <w:pStyle w:val="Cabealho"/>
        <w:rPr>
          <w:rFonts w:ascii="Times New Roman" w:eastAsia="Calibri" w:hAnsi="Times New Roman" w:cs="Times New Roman"/>
          <w:b/>
          <w:sz w:val="28"/>
          <w:szCs w:val="28"/>
        </w:rPr>
      </w:pPr>
    </w:p>
    <w:p w14:paraId="62B0E710" w14:textId="77777777" w:rsidR="007371EC" w:rsidRDefault="007371EC" w:rsidP="00477B0E">
      <w:pPr>
        <w:pStyle w:val="Cabealho"/>
        <w:rPr>
          <w:rFonts w:ascii="Times New Roman" w:eastAsia="Calibri" w:hAnsi="Times New Roman" w:cs="Times New Roman"/>
          <w:b/>
          <w:sz w:val="28"/>
          <w:szCs w:val="28"/>
        </w:rPr>
      </w:pPr>
    </w:p>
    <w:p w14:paraId="379D4E65" w14:textId="77777777" w:rsidR="007371EC" w:rsidRDefault="007371EC" w:rsidP="00477B0E">
      <w:pPr>
        <w:pStyle w:val="Cabealho"/>
        <w:rPr>
          <w:rFonts w:ascii="Times New Roman" w:eastAsia="Calibri" w:hAnsi="Times New Roman" w:cs="Times New Roman"/>
          <w:b/>
          <w:sz w:val="28"/>
          <w:szCs w:val="28"/>
        </w:rPr>
      </w:pPr>
    </w:p>
    <w:p w14:paraId="28D53CA7" w14:textId="77777777" w:rsidR="007371EC" w:rsidRDefault="007371EC" w:rsidP="00477B0E">
      <w:pPr>
        <w:pStyle w:val="Cabealho"/>
        <w:rPr>
          <w:rFonts w:ascii="Times New Roman" w:eastAsia="Calibri" w:hAnsi="Times New Roman" w:cs="Times New Roman"/>
          <w:b/>
          <w:sz w:val="28"/>
          <w:szCs w:val="28"/>
        </w:rPr>
      </w:pPr>
    </w:p>
    <w:p w14:paraId="1784A2D8" w14:textId="77777777" w:rsidR="007371EC" w:rsidRDefault="007371EC" w:rsidP="00477B0E">
      <w:pPr>
        <w:pStyle w:val="Cabealho"/>
        <w:rPr>
          <w:rFonts w:ascii="Times New Roman" w:eastAsia="Calibri" w:hAnsi="Times New Roman" w:cs="Times New Roman"/>
          <w:b/>
          <w:sz w:val="28"/>
          <w:szCs w:val="28"/>
        </w:rPr>
      </w:pPr>
    </w:p>
    <w:p w14:paraId="5667F995" w14:textId="77777777" w:rsidR="007371EC" w:rsidRDefault="007371EC" w:rsidP="00477B0E">
      <w:pPr>
        <w:pStyle w:val="Cabealho"/>
        <w:rPr>
          <w:rFonts w:ascii="Times New Roman" w:eastAsia="Calibri" w:hAnsi="Times New Roman" w:cs="Times New Roman"/>
          <w:b/>
          <w:sz w:val="28"/>
          <w:szCs w:val="28"/>
        </w:rPr>
      </w:pPr>
    </w:p>
    <w:p w14:paraId="6DDE9D0C" w14:textId="77777777" w:rsidR="007371EC" w:rsidRDefault="007371EC" w:rsidP="00477B0E">
      <w:pPr>
        <w:pStyle w:val="Cabealho"/>
        <w:rPr>
          <w:rFonts w:ascii="Times New Roman" w:eastAsia="Calibri" w:hAnsi="Times New Roman" w:cs="Times New Roman"/>
          <w:b/>
          <w:sz w:val="28"/>
          <w:szCs w:val="28"/>
        </w:rPr>
      </w:pPr>
    </w:p>
    <w:p w14:paraId="103BBFFC" w14:textId="77777777" w:rsidR="007371EC" w:rsidRPr="007A75EA" w:rsidRDefault="007371EC" w:rsidP="00477B0E">
      <w:pPr>
        <w:pStyle w:val="Cabealho"/>
        <w:rPr>
          <w:rFonts w:ascii="Times New Roman" w:eastAsia="Calibri" w:hAnsi="Times New Roman" w:cs="Times New Roman"/>
          <w:b/>
          <w:sz w:val="28"/>
          <w:szCs w:val="28"/>
        </w:rPr>
      </w:pPr>
    </w:p>
    <w:p w14:paraId="039147F6" w14:textId="77777777" w:rsidR="005417B3" w:rsidRPr="007A75EA" w:rsidRDefault="005417B3" w:rsidP="005417B3">
      <w:pPr>
        <w:pStyle w:val="Cabealho"/>
        <w:jc w:val="center"/>
        <w:rPr>
          <w:rFonts w:ascii="Times New Roman" w:eastAsia="Calibri" w:hAnsi="Times New Roman" w:cs="Times New Roman"/>
          <w:b/>
          <w:sz w:val="28"/>
          <w:szCs w:val="28"/>
        </w:rPr>
      </w:pPr>
    </w:p>
    <w:p w14:paraId="77826774" w14:textId="77777777" w:rsidR="005417B3" w:rsidRPr="007A75EA" w:rsidRDefault="005417B3" w:rsidP="005417B3">
      <w:pPr>
        <w:pStyle w:val="Cabealho"/>
        <w:jc w:val="center"/>
        <w:rPr>
          <w:rFonts w:ascii="Times New Roman" w:eastAsia="Calibri" w:hAnsi="Times New Roman" w:cs="Times New Roman"/>
          <w:b/>
          <w:sz w:val="28"/>
          <w:szCs w:val="28"/>
        </w:rPr>
      </w:pPr>
    </w:p>
    <w:sdt>
      <w:sdtPr>
        <w:rPr>
          <w:rFonts w:ascii="Times New Roman" w:hAnsi="Times New Roman" w:cs="Times New Roman"/>
        </w:rPr>
        <w:alias w:val="Título"/>
        <w:tag w:val=""/>
        <w:id w:val="-966273606"/>
        <w:placeholder>
          <w:docPart w:val="E62B0B877B6B46D894029421B7C0ECAD"/>
        </w:placeholder>
        <w:dataBinding w:prefixMappings="xmlns:ns0='http://purl.org/dc/elements/1.1/' xmlns:ns1='http://schemas.openxmlformats.org/package/2006/metadata/core-properties' " w:xpath="/ns1:coreProperties[1]/ns0:title[1]" w:storeItemID="{6C3C8BC8-F283-45AE-878A-BAB7291924A1}"/>
        <w:text/>
      </w:sdtPr>
      <w:sdtEndPr/>
      <w:sdtContent>
        <w:p w14:paraId="60C7CB18" w14:textId="77777777" w:rsidR="00D771DD" w:rsidRPr="007A75EA" w:rsidRDefault="007F7E06" w:rsidP="00620541">
          <w:pPr>
            <w:pStyle w:val="Ttulo"/>
            <w:jc w:val="center"/>
            <w:rPr>
              <w:rFonts w:ascii="Times New Roman" w:hAnsi="Times New Roman" w:cs="Times New Roman"/>
            </w:rPr>
          </w:pPr>
          <w:r>
            <w:rPr>
              <w:rFonts w:ascii="Times New Roman" w:hAnsi="Times New Roman" w:cs="Times New Roman"/>
            </w:rPr>
            <w:t>Estudos Preliminares</w:t>
          </w:r>
        </w:p>
      </w:sdtContent>
    </w:sdt>
    <w:sdt>
      <w:sdtPr>
        <w:rPr>
          <w:rFonts w:ascii="Times New Roman" w:eastAsia="Times New Roman" w:hAnsi="Times New Roman" w:cs="Times New Roman"/>
          <w:bCs/>
        </w:rPr>
        <w:alias w:val="Assunto"/>
        <w:tag w:val=""/>
        <w:id w:val="-1672861740"/>
        <w:placeholder>
          <w:docPart w:val="0F18F0D20C2F44039986A4217CE35B95"/>
        </w:placeholder>
        <w:dataBinding w:prefixMappings="xmlns:ns0='http://purl.org/dc/elements/1.1/' xmlns:ns1='http://schemas.openxmlformats.org/package/2006/metadata/core-properties' " w:xpath="/ns1:coreProperties[1]/ns0:subject[1]" w:storeItemID="{6C3C8BC8-F283-45AE-878A-BAB7291924A1}"/>
        <w:text/>
      </w:sdtPr>
      <w:sdtEndPr/>
      <w:sdtContent>
        <w:p w14:paraId="6BC73E98" w14:textId="0CA88764" w:rsidR="00C972AD" w:rsidRPr="007A75EA" w:rsidRDefault="00357A8E" w:rsidP="00487ED3">
          <w:pPr>
            <w:pStyle w:val="Subttulo"/>
            <w:jc w:val="both"/>
            <w:rPr>
              <w:rFonts w:ascii="Times New Roman" w:hAnsi="Times New Roman" w:cs="Times New Roman"/>
              <w:i w:val="0"/>
              <w:sz w:val="28"/>
              <w:szCs w:val="28"/>
            </w:rPr>
          </w:pPr>
          <w:r>
            <w:rPr>
              <w:rFonts w:ascii="Times New Roman" w:eastAsia="Times New Roman" w:hAnsi="Times New Roman" w:cs="Times New Roman"/>
              <w:bCs/>
            </w:rPr>
            <w:t>Contratação de empresa para prestação de serviços de desenvolvimento e sustentação de softwares</w:t>
          </w:r>
          <w:r w:rsidR="008B6FE9">
            <w:rPr>
              <w:rFonts w:ascii="Times New Roman" w:eastAsia="Times New Roman" w:hAnsi="Times New Roman" w:cs="Times New Roman"/>
              <w:bCs/>
            </w:rPr>
            <w:t>,</w:t>
          </w:r>
          <w:r>
            <w:rPr>
              <w:rFonts w:ascii="Times New Roman" w:eastAsia="Times New Roman" w:hAnsi="Times New Roman" w:cs="Times New Roman"/>
              <w:bCs/>
            </w:rPr>
            <w:t xml:space="preserve"> com práticas ágeis para o </w:t>
          </w:r>
          <w:r w:rsidR="007F7E06">
            <w:rPr>
              <w:rFonts w:ascii="Times New Roman" w:eastAsia="Times New Roman" w:hAnsi="Times New Roman" w:cs="Times New Roman"/>
              <w:bCs/>
            </w:rPr>
            <w:t>PJMT.</w:t>
          </w:r>
        </w:p>
      </w:sdtContent>
    </w:sdt>
    <w:p w14:paraId="3D5E0221" w14:textId="77777777" w:rsidR="00C972AD" w:rsidRPr="007A75EA" w:rsidRDefault="00C972AD" w:rsidP="00C972AD">
      <w:pPr>
        <w:rPr>
          <w:rFonts w:ascii="Times New Roman" w:hAnsi="Times New Roman" w:cs="Times New Roman"/>
        </w:rPr>
      </w:pPr>
    </w:p>
    <w:p w14:paraId="59720FCE" w14:textId="77777777" w:rsidR="00C76322" w:rsidRDefault="00C76322" w:rsidP="00C972AD">
      <w:pPr>
        <w:rPr>
          <w:rFonts w:ascii="Times New Roman" w:hAnsi="Times New Roman" w:cs="Times New Roman"/>
          <w:highlight w:val="yellow"/>
        </w:rPr>
      </w:pPr>
    </w:p>
    <w:p w14:paraId="2596AFA7" w14:textId="39A05F06" w:rsidR="00C972AD" w:rsidRPr="007A75EA" w:rsidRDefault="00C972AD" w:rsidP="009A3012">
      <w:pPr>
        <w:tabs>
          <w:tab w:val="left" w:pos="2515"/>
        </w:tabs>
        <w:rPr>
          <w:rFonts w:ascii="Times New Roman" w:hAnsi="Times New Roman" w:cs="Times New Roman"/>
        </w:rPr>
      </w:pPr>
    </w:p>
    <w:p w14:paraId="20DD541D" w14:textId="586A4C75" w:rsidR="00F90053" w:rsidRPr="007A75EA" w:rsidRDefault="00F90053" w:rsidP="00C972AD">
      <w:pPr>
        <w:tabs>
          <w:tab w:val="left" w:pos="2753"/>
        </w:tabs>
        <w:rPr>
          <w:rFonts w:ascii="Times New Roman" w:hAnsi="Times New Roman" w:cs="Times New Roman"/>
        </w:rPr>
      </w:pPr>
    </w:p>
    <w:sdt>
      <w:sdtPr>
        <w:rPr>
          <w:rFonts w:ascii="Times New Roman" w:eastAsiaTheme="minorHAnsi" w:hAnsi="Times New Roman" w:cs="Times New Roman"/>
          <w:b w:val="0"/>
          <w:bCs w:val="0"/>
          <w:caps w:val="0"/>
          <w:color w:val="auto"/>
          <w:sz w:val="22"/>
          <w:szCs w:val="22"/>
        </w:rPr>
        <w:id w:val="-1189757444"/>
        <w:docPartObj>
          <w:docPartGallery w:val="Table of Contents"/>
          <w:docPartUnique/>
        </w:docPartObj>
      </w:sdtPr>
      <w:sdtEndPr/>
      <w:sdtContent>
        <w:p w14:paraId="65F0AA15" w14:textId="77777777" w:rsidR="00465A39" w:rsidRPr="007A75EA" w:rsidRDefault="00465A39" w:rsidP="00A049C2">
          <w:pPr>
            <w:pStyle w:val="CabealhodoSumrio"/>
            <w:spacing w:before="0"/>
            <w:rPr>
              <w:rFonts w:ascii="Times New Roman" w:hAnsi="Times New Roman" w:cs="Times New Roman"/>
            </w:rPr>
          </w:pPr>
          <w:r w:rsidRPr="007A75EA">
            <w:rPr>
              <w:rFonts w:ascii="Times New Roman" w:hAnsi="Times New Roman" w:cs="Times New Roman"/>
            </w:rPr>
            <w:t>Sumário</w:t>
          </w:r>
        </w:p>
        <w:p w14:paraId="2993A692" w14:textId="77777777" w:rsidR="000C08DD" w:rsidRDefault="002C6FC7">
          <w:pPr>
            <w:pStyle w:val="Sumrio1"/>
            <w:tabs>
              <w:tab w:val="left" w:pos="440"/>
              <w:tab w:val="right" w:leader="dot" w:pos="8494"/>
            </w:tabs>
            <w:rPr>
              <w:rFonts w:eastAsiaTheme="minorEastAsia"/>
              <w:noProof/>
            </w:rPr>
          </w:pPr>
          <w:r w:rsidRPr="007A75EA">
            <w:rPr>
              <w:rFonts w:ascii="Times New Roman" w:hAnsi="Times New Roman" w:cs="Times New Roman"/>
            </w:rPr>
            <w:fldChar w:fldCharType="begin"/>
          </w:r>
          <w:r w:rsidRPr="007A75EA">
            <w:rPr>
              <w:rFonts w:ascii="Times New Roman" w:hAnsi="Times New Roman" w:cs="Times New Roman"/>
            </w:rPr>
            <w:instrText xml:space="preserve"> TOC \o "1-3" \h \z \u </w:instrText>
          </w:r>
          <w:r w:rsidRPr="007A75EA">
            <w:rPr>
              <w:rFonts w:ascii="Times New Roman" w:hAnsi="Times New Roman" w:cs="Times New Roman"/>
            </w:rPr>
            <w:fldChar w:fldCharType="separate"/>
          </w:r>
          <w:hyperlink w:anchor="_Toc536709304" w:history="1">
            <w:r w:rsidR="000C08DD" w:rsidRPr="002E2F9E">
              <w:rPr>
                <w:rStyle w:val="Hyperlink"/>
                <w:rFonts w:ascii="Times New Roman" w:hAnsi="Times New Roman" w:cs="Times New Roman"/>
                <w:noProof/>
              </w:rPr>
              <w:t>1</w:t>
            </w:r>
            <w:r w:rsidR="000C08DD">
              <w:rPr>
                <w:rFonts w:eastAsiaTheme="minorEastAsia"/>
                <w:noProof/>
              </w:rPr>
              <w:tab/>
            </w:r>
            <w:r w:rsidR="000C08DD" w:rsidRPr="002E2F9E">
              <w:rPr>
                <w:rStyle w:val="Hyperlink"/>
                <w:rFonts w:ascii="Times New Roman" w:hAnsi="Times New Roman" w:cs="Times New Roman"/>
                <w:noProof/>
              </w:rPr>
              <w:t>ANÁLISE DE VIABILIDADE DA CONTRATAÇÃO (Art. 14)</w:t>
            </w:r>
            <w:r w:rsidR="000C08DD">
              <w:rPr>
                <w:noProof/>
                <w:webHidden/>
              </w:rPr>
              <w:tab/>
            </w:r>
            <w:r w:rsidR="000C08DD">
              <w:rPr>
                <w:noProof/>
                <w:webHidden/>
              </w:rPr>
              <w:fldChar w:fldCharType="begin"/>
            </w:r>
            <w:r w:rsidR="000C08DD">
              <w:rPr>
                <w:noProof/>
                <w:webHidden/>
              </w:rPr>
              <w:instrText xml:space="preserve"> PAGEREF _Toc536709304 \h </w:instrText>
            </w:r>
            <w:r w:rsidR="000C08DD">
              <w:rPr>
                <w:noProof/>
                <w:webHidden/>
              </w:rPr>
            </w:r>
            <w:r w:rsidR="000C08DD">
              <w:rPr>
                <w:noProof/>
                <w:webHidden/>
              </w:rPr>
              <w:fldChar w:fldCharType="separate"/>
            </w:r>
            <w:r w:rsidR="009D1A02">
              <w:rPr>
                <w:noProof/>
                <w:webHidden/>
              </w:rPr>
              <w:t>4</w:t>
            </w:r>
            <w:r w:rsidR="000C08DD">
              <w:rPr>
                <w:noProof/>
                <w:webHidden/>
              </w:rPr>
              <w:fldChar w:fldCharType="end"/>
            </w:r>
          </w:hyperlink>
        </w:p>
        <w:p w14:paraId="2069FE64" w14:textId="77777777" w:rsidR="000C08DD" w:rsidRDefault="00797966">
          <w:pPr>
            <w:pStyle w:val="Sumrio2"/>
            <w:tabs>
              <w:tab w:val="left" w:pos="880"/>
              <w:tab w:val="right" w:leader="dot" w:pos="8494"/>
            </w:tabs>
            <w:rPr>
              <w:rFonts w:eastAsiaTheme="minorEastAsia"/>
              <w:noProof/>
            </w:rPr>
          </w:pPr>
          <w:hyperlink w:anchor="_Toc536709305" w:history="1">
            <w:r w:rsidR="000C08DD" w:rsidRPr="002E2F9E">
              <w:rPr>
                <w:rStyle w:val="Hyperlink"/>
                <w:rFonts w:ascii="Times New Roman" w:hAnsi="Times New Roman" w:cs="Times New Roman"/>
                <w:noProof/>
              </w:rPr>
              <w:t>1.1</w:t>
            </w:r>
            <w:r w:rsidR="000C08DD">
              <w:rPr>
                <w:rFonts w:eastAsiaTheme="minorEastAsia"/>
                <w:noProof/>
              </w:rPr>
              <w:tab/>
            </w:r>
            <w:r w:rsidR="000C08DD" w:rsidRPr="002E2F9E">
              <w:rPr>
                <w:rStyle w:val="Hyperlink"/>
                <w:rFonts w:ascii="Times New Roman" w:hAnsi="Times New Roman" w:cs="Times New Roman"/>
                <w:noProof/>
              </w:rPr>
              <w:t>Contextualização</w:t>
            </w:r>
            <w:r w:rsidR="000C08DD">
              <w:rPr>
                <w:noProof/>
                <w:webHidden/>
              </w:rPr>
              <w:tab/>
            </w:r>
            <w:r w:rsidR="000C08DD">
              <w:rPr>
                <w:noProof/>
                <w:webHidden/>
              </w:rPr>
              <w:fldChar w:fldCharType="begin"/>
            </w:r>
            <w:r w:rsidR="000C08DD">
              <w:rPr>
                <w:noProof/>
                <w:webHidden/>
              </w:rPr>
              <w:instrText xml:space="preserve"> PAGEREF _Toc536709305 \h </w:instrText>
            </w:r>
            <w:r w:rsidR="000C08DD">
              <w:rPr>
                <w:noProof/>
                <w:webHidden/>
              </w:rPr>
            </w:r>
            <w:r w:rsidR="000C08DD">
              <w:rPr>
                <w:noProof/>
                <w:webHidden/>
              </w:rPr>
              <w:fldChar w:fldCharType="separate"/>
            </w:r>
            <w:r w:rsidR="009D1A02">
              <w:rPr>
                <w:noProof/>
                <w:webHidden/>
              </w:rPr>
              <w:t>4</w:t>
            </w:r>
            <w:r w:rsidR="000C08DD">
              <w:rPr>
                <w:noProof/>
                <w:webHidden/>
              </w:rPr>
              <w:fldChar w:fldCharType="end"/>
            </w:r>
          </w:hyperlink>
        </w:p>
        <w:p w14:paraId="1D510385" w14:textId="77777777" w:rsidR="000C08DD" w:rsidRDefault="00797966">
          <w:pPr>
            <w:pStyle w:val="Sumrio2"/>
            <w:tabs>
              <w:tab w:val="left" w:pos="880"/>
              <w:tab w:val="right" w:leader="dot" w:pos="8494"/>
            </w:tabs>
            <w:rPr>
              <w:rFonts w:eastAsiaTheme="minorEastAsia"/>
              <w:noProof/>
            </w:rPr>
          </w:pPr>
          <w:hyperlink w:anchor="_Toc536709306" w:history="1">
            <w:r w:rsidR="000C08DD" w:rsidRPr="002E2F9E">
              <w:rPr>
                <w:rStyle w:val="Hyperlink"/>
                <w:rFonts w:ascii="Times New Roman" w:hAnsi="Times New Roman" w:cs="Times New Roman"/>
                <w:noProof/>
              </w:rPr>
              <w:t>1.2</w:t>
            </w:r>
            <w:r w:rsidR="000C08DD">
              <w:rPr>
                <w:rFonts w:eastAsiaTheme="minorEastAsia"/>
                <w:noProof/>
              </w:rPr>
              <w:tab/>
            </w:r>
            <w:r w:rsidR="000C08DD" w:rsidRPr="002E2F9E">
              <w:rPr>
                <w:rStyle w:val="Hyperlink"/>
                <w:rFonts w:ascii="Times New Roman" w:hAnsi="Times New Roman" w:cs="Times New Roman"/>
                <w:noProof/>
              </w:rPr>
              <w:t>Definição e Especificação dos Requisitos da Demanda (Art. 14, I)</w:t>
            </w:r>
            <w:r w:rsidR="000C08DD">
              <w:rPr>
                <w:noProof/>
                <w:webHidden/>
              </w:rPr>
              <w:tab/>
            </w:r>
            <w:r w:rsidR="000C08DD">
              <w:rPr>
                <w:noProof/>
                <w:webHidden/>
              </w:rPr>
              <w:fldChar w:fldCharType="begin"/>
            </w:r>
            <w:r w:rsidR="000C08DD">
              <w:rPr>
                <w:noProof/>
                <w:webHidden/>
              </w:rPr>
              <w:instrText xml:space="preserve"> PAGEREF _Toc536709306 \h </w:instrText>
            </w:r>
            <w:r w:rsidR="000C08DD">
              <w:rPr>
                <w:noProof/>
                <w:webHidden/>
              </w:rPr>
            </w:r>
            <w:r w:rsidR="000C08DD">
              <w:rPr>
                <w:noProof/>
                <w:webHidden/>
              </w:rPr>
              <w:fldChar w:fldCharType="separate"/>
            </w:r>
            <w:r w:rsidR="009D1A02">
              <w:rPr>
                <w:noProof/>
                <w:webHidden/>
              </w:rPr>
              <w:t>6</w:t>
            </w:r>
            <w:r w:rsidR="000C08DD">
              <w:rPr>
                <w:noProof/>
                <w:webHidden/>
              </w:rPr>
              <w:fldChar w:fldCharType="end"/>
            </w:r>
          </w:hyperlink>
        </w:p>
        <w:p w14:paraId="4800B9D7" w14:textId="77777777" w:rsidR="000C08DD" w:rsidRDefault="00797966">
          <w:pPr>
            <w:pStyle w:val="Sumrio2"/>
            <w:tabs>
              <w:tab w:val="left" w:pos="880"/>
              <w:tab w:val="right" w:leader="dot" w:pos="8494"/>
            </w:tabs>
            <w:rPr>
              <w:rFonts w:eastAsiaTheme="minorEastAsia"/>
              <w:noProof/>
            </w:rPr>
          </w:pPr>
          <w:hyperlink w:anchor="_Toc536709307" w:history="1">
            <w:r w:rsidR="000C08DD" w:rsidRPr="002E2F9E">
              <w:rPr>
                <w:rStyle w:val="Hyperlink"/>
                <w:rFonts w:ascii="Times New Roman" w:hAnsi="Times New Roman" w:cs="Times New Roman"/>
                <w:noProof/>
              </w:rPr>
              <w:t>1.3</w:t>
            </w:r>
            <w:r w:rsidR="000C08DD">
              <w:rPr>
                <w:rFonts w:eastAsiaTheme="minorEastAsia"/>
                <w:noProof/>
              </w:rPr>
              <w:tab/>
            </w:r>
            <w:r w:rsidR="000C08DD" w:rsidRPr="002E2F9E">
              <w:rPr>
                <w:rStyle w:val="Hyperlink"/>
                <w:rFonts w:ascii="Times New Roman" w:hAnsi="Times New Roman" w:cs="Times New Roman"/>
                <w:noProof/>
              </w:rPr>
              <w:t>Soluções Disponíveis no Mercado de TIC (Art. 14, I, a)</w:t>
            </w:r>
            <w:r w:rsidR="000C08DD">
              <w:rPr>
                <w:noProof/>
                <w:webHidden/>
              </w:rPr>
              <w:tab/>
            </w:r>
            <w:r w:rsidR="000C08DD">
              <w:rPr>
                <w:noProof/>
                <w:webHidden/>
              </w:rPr>
              <w:fldChar w:fldCharType="begin"/>
            </w:r>
            <w:r w:rsidR="000C08DD">
              <w:rPr>
                <w:noProof/>
                <w:webHidden/>
              </w:rPr>
              <w:instrText xml:space="preserve"> PAGEREF _Toc536709307 \h </w:instrText>
            </w:r>
            <w:r w:rsidR="000C08DD">
              <w:rPr>
                <w:noProof/>
                <w:webHidden/>
              </w:rPr>
            </w:r>
            <w:r w:rsidR="000C08DD">
              <w:rPr>
                <w:noProof/>
                <w:webHidden/>
              </w:rPr>
              <w:fldChar w:fldCharType="separate"/>
            </w:r>
            <w:r w:rsidR="009D1A02">
              <w:rPr>
                <w:noProof/>
                <w:webHidden/>
              </w:rPr>
              <w:t>8</w:t>
            </w:r>
            <w:r w:rsidR="000C08DD">
              <w:rPr>
                <w:noProof/>
                <w:webHidden/>
              </w:rPr>
              <w:fldChar w:fldCharType="end"/>
            </w:r>
          </w:hyperlink>
        </w:p>
        <w:p w14:paraId="5EE6539B" w14:textId="77777777" w:rsidR="000C08DD" w:rsidRDefault="00797966">
          <w:pPr>
            <w:pStyle w:val="Sumrio2"/>
            <w:tabs>
              <w:tab w:val="left" w:pos="880"/>
              <w:tab w:val="right" w:leader="dot" w:pos="8494"/>
            </w:tabs>
            <w:rPr>
              <w:rFonts w:eastAsiaTheme="minorEastAsia"/>
              <w:noProof/>
            </w:rPr>
          </w:pPr>
          <w:hyperlink w:anchor="_Toc536709308" w:history="1">
            <w:r w:rsidR="000C08DD" w:rsidRPr="002E2F9E">
              <w:rPr>
                <w:rStyle w:val="Hyperlink"/>
                <w:rFonts w:ascii="Times New Roman" w:hAnsi="Times New Roman" w:cs="Times New Roman"/>
                <w:noProof/>
              </w:rPr>
              <w:t>1.4</w:t>
            </w:r>
            <w:r w:rsidR="000C08DD">
              <w:rPr>
                <w:rFonts w:eastAsiaTheme="minorEastAsia"/>
                <w:noProof/>
              </w:rPr>
              <w:tab/>
            </w:r>
            <w:r w:rsidR="000C08DD" w:rsidRPr="002E2F9E">
              <w:rPr>
                <w:rStyle w:val="Hyperlink"/>
                <w:rFonts w:ascii="Times New Roman" w:hAnsi="Times New Roman" w:cs="Times New Roman"/>
                <w:noProof/>
              </w:rPr>
              <w:t>Contratações Públicas Similares (Art. 14, I, b)</w:t>
            </w:r>
            <w:r w:rsidR="000C08DD">
              <w:rPr>
                <w:noProof/>
                <w:webHidden/>
              </w:rPr>
              <w:tab/>
            </w:r>
            <w:r w:rsidR="000C08DD">
              <w:rPr>
                <w:noProof/>
                <w:webHidden/>
              </w:rPr>
              <w:fldChar w:fldCharType="begin"/>
            </w:r>
            <w:r w:rsidR="000C08DD">
              <w:rPr>
                <w:noProof/>
                <w:webHidden/>
              </w:rPr>
              <w:instrText xml:space="preserve"> PAGEREF _Toc536709308 \h </w:instrText>
            </w:r>
            <w:r w:rsidR="000C08DD">
              <w:rPr>
                <w:noProof/>
                <w:webHidden/>
              </w:rPr>
            </w:r>
            <w:r w:rsidR="000C08DD">
              <w:rPr>
                <w:noProof/>
                <w:webHidden/>
              </w:rPr>
              <w:fldChar w:fldCharType="separate"/>
            </w:r>
            <w:r w:rsidR="009D1A02">
              <w:rPr>
                <w:noProof/>
                <w:webHidden/>
              </w:rPr>
              <w:t>10</w:t>
            </w:r>
            <w:r w:rsidR="000C08DD">
              <w:rPr>
                <w:noProof/>
                <w:webHidden/>
              </w:rPr>
              <w:fldChar w:fldCharType="end"/>
            </w:r>
          </w:hyperlink>
        </w:p>
        <w:p w14:paraId="45224DBB" w14:textId="77777777" w:rsidR="000C08DD" w:rsidRDefault="00797966">
          <w:pPr>
            <w:pStyle w:val="Sumrio2"/>
            <w:tabs>
              <w:tab w:val="left" w:pos="880"/>
              <w:tab w:val="right" w:leader="dot" w:pos="8494"/>
            </w:tabs>
            <w:rPr>
              <w:rFonts w:eastAsiaTheme="minorEastAsia"/>
              <w:noProof/>
            </w:rPr>
          </w:pPr>
          <w:hyperlink w:anchor="_Toc536709309" w:history="1">
            <w:r w:rsidR="000C08DD" w:rsidRPr="002E2F9E">
              <w:rPr>
                <w:rStyle w:val="Hyperlink"/>
                <w:rFonts w:ascii="Times New Roman" w:hAnsi="Times New Roman" w:cs="Times New Roman"/>
                <w:noProof/>
              </w:rPr>
              <w:t>1.5</w:t>
            </w:r>
            <w:r w:rsidR="000C08DD">
              <w:rPr>
                <w:rFonts w:eastAsiaTheme="minorEastAsia"/>
                <w:noProof/>
              </w:rPr>
              <w:tab/>
            </w:r>
            <w:r w:rsidR="000C08DD" w:rsidRPr="002E2F9E">
              <w:rPr>
                <w:rStyle w:val="Hyperlink"/>
                <w:rFonts w:ascii="Times New Roman" w:hAnsi="Times New Roman" w:cs="Times New Roman"/>
                <w:noProof/>
              </w:rPr>
              <w:t>Outras Soluções Disponíveis (Art. 14, II, a)</w:t>
            </w:r>
            <w:r w:rsidR="000C08DD">
              <w:rPr>
                <w:noProof/>
                <w:webHidden/>
              </w:rPr>
              <w:tab/>
            </w:r>
            <w:r w:rsidR="000C08DD">
              <w:rPr>
                <w:noProof/>
                <w:webHidden/>
              </w:rPr>
              <w:fldChar w:fldCharType="begin"/>
            </w:r>
            <w:r w:rsidR="000C08DD">
              <w:rPr>
                <w:noProof/>
                <w:webHidden/>
              </w:rPr>
              <w:instrText xml:space="preserve"> PAGEREF _Toc536709309 \h </w:instrText>
            </w:r>
            <w:r w:rsidR="000C08DD">
              <w:rPr>
                <w:noProof/>
                <w:webHidden/>
              </w:rPr>
            </w:r>
            <w:r w:rsidR="000C08DD">
              <w:rPr>
                <w:noProof/>
                <w:webHidden/>
              </w:rPr>
              <w:fldChar w:fldCharType="separate"/>
            </w:r>
            <w:r w:rsidR="009D1A02">
              <w:rPr>
                <w:noProof/>
                <w:webHidden/>
              </w:rPr>
              <w:t>12</w:t>
            </w:r>
            <w:r w:rsidR="000C08DD">
              <w:rPr>
                <w:noProof/>
                <w:webHidden/>
              </w:rPr>
              <w:fldChar w:fldCharType="end"/>
            </w:r>
          </w:hyperlink>
        </w:p>
        <w:p w14:paraId="500CD267" w14:textId="77777777" w:rsidR="000C08DD" w:rsidRDefault="00797966">
          <w:pPr>
            <w:pStyle w:val="Sumrio2"/>
            <w:tabs>
              <w:tab w:val="left" w:pos="880"/>
              <w:tab w:val="right" w:leader="dot" w:pos="8494"/>
            </w:tabs>
            <w:rPr>
              <w:rFonts w:eastAsiaTheme="minorEastAsia"/>
              <w:noProof/>
            </w:rPr>
          </w:pPr>
          <w:hyperlink w:anchor="_Toc536709310" w:history="1">
            <w:r w:rsidR="000C08DD" w:rsidRPr="002E2F9E">
              <w:rPr>
                <w:rStyle w:val="Hyperlink"/>
                <w:rFonts w:ascii="Times New Roman" w:hAnsi="Times New Roman" w:cs="Times New Roman"/>
                <w:noProof/>
              </w:rPr>
              <w:t>1.6</w:t>
            </w:r>
            <w:r w:rsidR="000C08DD">
              <w:rPr>
                <w:rFonts w:eastAsiaTheme="minorEastAsia"/>
                <w:noProof/>
              </w:rPr>
              <w:tab/>
            </w:r>
            <w:r w:rsidR="000C08DD" w:rsidRPr="002E2F9E">
              <w:rPr>
                <w:rStyle w:val="Hyperlink"/>
                <w:rFonts w:ascii="Times New Roman" w:hAnsi="Times New Roman" w:cs="Times New Roman"/>
                <w:noProof/>
              </w:rPr>
              <w:t>Portal do Software Público Brasileiro (Art. 14, II, b)</w:t>
            </w:r>
            <w:r w:rsidR="000C08DD">
              <w:rPr>
                <w:noProof/>
                <w:webHidden/>
              </w:rPr>
              <w:tab/>
            </w:r>
            <w:r w:rsidR="000C08DD">
              <w:rPr>
                <w:noProof/>
                <w:webHidden/>
              </w:rPr>
              <w:fldChar w:fldCharType="begin"/>
            </w:r>
            <w:r w:rsidR="000C08DD">
              <w:rPr>
                <w:noProof/>
                <w:webHidden/>
              </w:rPr>
              <w:instrText xml:space="preserve"> PAGEREF _Toc536709310 \h </w:instrText>
            </w:r>
            <w:r w:rsidR="000C08DD">
              <w:rPr>
                <w:noProof/>
                <w:webHidden/>
              </w:rPr>
            </w:r>
            <w:r w:rsidR="000C08DD">
              <w:rPr>
                <w:noProof/>
                <w:webHidden/>
              </w:rPr>
              <w:fldChar w:fldCharType="separate"/>
            </w:r>
            <w:r w:rsidR="009D1A02">
              <w:rPr>
                <w:noProof/>
                <w:webHidden/>
              </w:rPr>
              <w:t>12</w:t>
            </w:r>
            <w:r w:rsidR="000C08DD">
              <w:rPr>
                <w:noProof/>
                <w:webHidden/>
              </w:rPr>
              <w:fldChar w:fldCharType="end"/>
            </w:r>
          </w:hyperlink>
        </w:p>
        <w:p w14:paraId="16F0A099" w14:textId="77777777" w:rsidR="000C08DD" w:rsidRDefault="00797966">
          <w:pPr>
            <w:pStyle w:val="Sumrio2"/>
            <w:tabs>
              <w:tab w:val="left" w:pos="880"/>
              <w:tab w:val="right" w:leader="dot" w:pos="8494"/>
            </w:tabs>
            <w:rPr>
              <w:rFonts w:eastAsiaTheme="minorEastAsia"/>
              <w:noProof/>
            </w:rPr>
          </w:pPr>
          <w:hyperlink w:anchor="_Toc536709311" w:history="1">
            <w:r w:rsidR="000C08DD" w:rsidRPr="002E2F9E">
              <w:rPr>
                <w:rStyle w:val="Hyperlink"/>
                <w:rFonts w:ascii="Times New Roman" w:hAnsi="Times New Roman" w:cs="Times New Roman"/>
                <w:noProof/>
              </w:rPr>
              <w:t>1.7</w:t>
            </w:r>
            <w:r w:rsidR="000C08DD">
              <w:rPr>
                <w:rFonts w:eastAsiaTheme="minorEastAsia"/>
                <w:noProof/>
              </w:rPr>
              <w:tab/>
            </w:r>
            <w:r w:rsidR="000C08DD" w:rsidRPr="002E2F9E">
              <w:rPr>
                <w:rStyle w:val="Hyperlink"/>
                <w:rFonts w:ascii="Times New Roman" w:hAnsi="Times New Roman" w:cs="Times New Roman"/>
                <w:noProof/>
              </w:rPr>
              <w:t>Alternativa no Mercado de TIC (Art. 14, II, c)</w:t>
            </w:r>
            <w:r w:rsidR="000C08DD">
              <w:rPr>
                <w:noProof/>
                <w:webHidden/>
              </w:rPr>
              <w:tab/>
            </w:r>
            <w:r w:rsidR="000C08DD">
              <w:rPr>
                <w:noProof/>
                <w:webHidden/>
              </w:rPr>
              <w:fldChar w:fldCharType="begin"/>
            </w:r>
            <w:r w:rsidR="000C08DD">
              <w:rPr>
                <w:noProof/>
                <w:webHidden/>
              </w:rPr>
              <w:instrText xml:space="preserve"> PAGEREF _Toc536709311 \h </w:instrText>
            </w:r>
            <w:r w:rsidR="000C08DD">
              <w:rPr>
                <w:noProof/>
                <w:webHidden/>
              </w:rPr>
            </w:r>
            <w:r w:rsidR="000C08DD">
              <w:rPr>
                <w:noProof/>
                <w:webHidden/>
              </w:rPr>
              <w:fldChar w:fldCharType="separate"/>
            </w:r>
            <w:r w:rsidR="009D1A02">
              <w:rPr>
                <w:noProof/>
                <w:webHidden/>
              </w:rPr>
              <w:t>12</w:t>
            </w:r>
            <w:r w:rsidR="000C08DD">
              <w:rPr>
                <w:noProof/>
                <w:webHidden/>
              </w:rPr>
              <w:fldChar w:fldCharType="end"/>
            </w:r>
          </w:hyperlink>
        </w:p>
        <w:p w14:paraId="284DC5A1" w14:textId="77777777" w:rsidR="000C08DD" w:rsidRDefault="00797966">
          <w:pPr>
            <w:pStyle w:val="Sumrio2"/>
            <w:tabs>
              <w:tab w:val="left" w:pos="880"/>
              <w:tab w:val="right" w:leader="dot" w:pos="8494"/>
            </w:tabs>
            <w:rPr>
              <w:rFonts w:eastAsiaTheme="minorEastAsia"/>
              <w:noProof/>
            </w:rPr>
          </w:pPr>
          <w:hyperlink w:anchor="_Toc536709312" w:history="1">
            <w:r w:rsidR="000C08DD" w:rsidRPr="002E2F9E">
              <w:rPr>
                <w:rStyle w:val="Hyperlink"/>
                <w:rFonts w:ascii="Times New Roman" w:hAnsi="Times New Roman" w:cs="Times New Roman"/>
                <w:noProof/>
              </w:rPr>
              <w:t>1.8</w:t>
            </w:r>
            <w:r w:rsidR="000C08DD">
              <w:rPr>
                <w:rFonts w:eastAsiaTheme="minorEastAsia"/>
                <w:noProof/>
              </w:rPr>
              <w:tab/>
            </w:r>
            <w:r w:rsidR="000C08DD" w:rsidRPr="002E2F9E">
              <w:rPr>
                <w:rStyle w:val="Hyperlink"/>
                <w:rFonts w:ascii="Times New Roman" w:hAnsi="Times New Roman" w:cs="Times New Roman"/>
                <w:noProof/>
              </w:rPr>
              <w:t>Modelo Nacional de Interoperabilidade – MNI (Art. 14, II, d)</w:t>
            </w:r>
            <w:r w:rsidR="000C08DD">
              <w:rPr>
                <w:noProof/>
                <w:webHidden/>
              </w:rPr>
              <w:tab/>
            </w:r>
            <w:r w:rsidR="000C08DD">
              <w:rPr>
                <w:noProof/>
                <w:webHidden/>
              </w:rPr>
              <w:fldChar w:fldCharType="begin"/>
            </w:r>
            <w:r w:rsidR="000C08DD">
              <w:rPr>
                <w:noProof/>
                <w:webHidden/>
              </w:rPr>
              <w:instrText xml:space="preserve"> PAGEREF _Toc536709312 \h </w:instrText>
            </w:r>
            <w:r w:rsidR="000C08DD">
              <w:rPr>
                <w:noProof/>
                <w:webHidden/>
              </w:rPr>
            </w:r>
            <w:r w:rsidR="000C08DD">
              <w:rPr>
                <w:noProof/>
                <w:webHidden/>
              </w:rPr>
              <w:fldChar w:fldCharType="separate"/>
            </w:r>
            <w:r w:rsidR="009D1A02">
              <w:rPr>
                <w:noProof/>
                <w:webHidden/>
              </w:rPr>
              <w:t>12</w:t>
            </w:r>
            <w:r w:rsidR="000C08DD">
              <w:rPr>
                <w:noProof/>
                <w:webHidden/>
              </w:rPr>
              <w:fldChar w:fldCharType="end"/>
            </w:r>
          </w:hyperlink>
        </w:p>
        <w:p w14:paraId="4AA3863B" w14:textId="77777777" w:rsidR="000C08DD" w:rsidRDefault="00797966">
          <w:pPr>
            <w:pStyle w:val="Sumrio2"/>
            <w:tabs>
              <w:tab w:val="left" w:pos="880"/>
              <w:tab w:val="right" w:leader="dot" w:pos="8494"/>
            </w:tabs>
            <w:rPr>
              <w:rFonts w:eastAsiaTheme="minorEastAsia"/>
              <w:noProof/>
            </w:rPr>
          </w:pPr>
          <w:hyperlink w:anchor="_Toc536709313" w:history="1">
            <w:r w:rsidR="000C08DD" w:rsidRPr="002E2F9E">
              <w:rPr>
                <w:rStyle w:val="Hyperlink"/>
                <w:rFonts w:ascii="Times New Roman" w:hAnsi="Times New Roman" w:cs="Times New Roman"/>
                <w:noProof/>
              </w:rPr>
              <w:t>1.9</w:t>
            </w:r>
            <w:r w:rsidR="000C08DD">
              <w:rPr>
                <w:rFonts w:eastAsiaTheme="minorEastAsia"/>
                <w:noProof/>
              </w:rPr>
              <w:tab/>
            </w:r>
            <w:r w:rsidR="000C08DD" w:rsidRPr="002E2F9E">
              <w:rPr>
                <w:rStyle w:val="Hyperlink"/>
                <w:rFonts w:ascii="Times New Roman" w:hAnsi="Times New Roman" w:cs="Times New Roman"/>
                <w:noProof/>
              </w:rPr>
              <w:t>Infraestrutura de Chaves Públicas Brasileira – ICP-Brasil (Art. 14, II, e)</w:t>
            </w:r>
            <w:r w:rsidR="000C08DD">
              <w:rPr>
                <w:noProof/>
                <w:webHidden/>
              </w:rPr>
              <w:tab/>
            </w:r>
            <w:r w:rsidR="000C08DD">
              <w:rPr>
                <w:noProof/>
                <w:webHidden/>
              </w:rPr>
              <w:fldChar w:fldCharType="begin"/>
            </w:r>
            <w:r w:rsidR="000C08DD">
              <w:rPr>
                <w:noProof/>
                <w:webHidden/>
              </w:rPr>
              <w:instrText xml:space="preserve"> PAGEREF _Toc536709313 \h </w:instrText>
            </w:r>
            <w:r w:rsidR="000C08DD">
              <w:rPr>
                <w:noProof/>
                <w:webHidden/>
              </w:rPr>
            </w:r>
            <w:r w:rsidR="000C08DD">
              <w:rPr>
                <w:noProof/>
                <w:webHidden/>
              </w:rPr>
              <w:fldChar w:fldCharType="separate"/>
            </w:r>
            <w:r w:rsidR="009D1A02">
              <w:rPr>
                <w:noProof/>
                <w:webHidden/>
              </w:rPr>
              <w:t>12</w:t>
            </w:r>
            <w:r w:rsidR="000C08DD">
              <w:rPr>
                <w:noProof/>
                <w:webHidden/>
              </w:rPr>
              <w:fldChar w:fldCharType="end"/>
            </w:r>
          </w:hyperlink>
        </w:p>
        <w:p w14:paraId="7E616FFA" w14:textId="77777777" w:rsidR="000C08DD" w:rsidRDefault="00797966">
          <w:pPr>
            <w:pStyle w:val="Sumrio2"/>
            <w:tabs>
              <w:tab w:val="left" w:pos="880"/>
              <w:tab w:val="right" w:leader="dot" w:pos="8494"/>
            </w:tabs>
            <w:rPr>
              <w:rFonts w:eastAsiaTheme="minorEastAsia"/>
              <w:noProof/>
            </w:rPr>
          </w:pPr>
          <w:hyperlink w:anchor="_Toc536709314" w:history="1">
            <w:r w:rsidR="000C08DD" w:rsidRPr="002E2F9E">
              <w:rPr>
                <w:rStyle w:val="Hyperlink"/>
                <w:rFonts w:ascii="Times New Roman" w:hAnsi="Times New Roman" w:cs="Times New Roman"/>
                <w:noProof/>
              </w:rPr>
              <w:t>1.10</w:t>
            </w:r>
            <w:r w:rsidR="000C08DD">
              <w:rPr>
                <w:rFonts w:eastAsiaTheme="minorEastAsia"/>
                <w:noProof/>
              </w:rPr>
              <w:tab/>
            </w:r>
            <w:r w:rsidR="000C08DD" w:rsidRPr="002E2F9E">
              <w:rPr>
                <w:rStyle w:val="Hyperlink"/>
                <w:rFonts w:ascii="Times New Roman" w:hAnsi="Times New Roman" w:cs="Times New Roman"/>
                <w:noProof/>
              </w:rPr>
              <w:t>Modelo de Requisitos Moreq-Jus (Art. 14, II, f)</w:t>
            </w:r>
            <w:r w:rsidR="000C08DD">
              <w:rPr>
                <w:noProof/>
                <w:webHidden/>
              </w:rPr>
              <w:tab/>
            </w:r>
            <w:r w:rsidR="000C08DD">
              <w:rPr>
                <w:noProof/>
                <w:webHidden/>
              </w:rPr>
              <w:fldChar w:fldCharType="begin"/>
            </w:r>
            <w:r w:rsidR="000C08DD">
              <w:rPr>
                <w:noProof/>
                <w:webHidden/>
              </w:rPr>
              <w:instrText xml:space="preserve"> PAGEREF _Toc536709314 \h </w:instrText>
            </w:r>
            <w:r w:rsidR="000C08DD">
              <w:rPr>
                <w:noProof/>
                <w:webHidden/>
              </w:rPr>
            </w:r>
            <w:r w:rsidR="000C08DD">
              <w:rPr>
                <w:noProof/>
                <w:webHidden/>
              </w:rPr>
              <w:fldChar w:fldCharType="separate"/>
            </w:r>
            <w:r w:rsidR="009D1A02">
              <w:rPr>
                <w:noProof/>
                <w:webHidden/>
              </w:rPr>
              <w:t>12</w:t>
            </w:r>
            <w:r w:rsidR="000C08DD">
              <w:rPr>
                <w:noProof/>
                <w:webHidden/>
              </w:rPr>
              <w:fldChar w:fldCharType="end"/>
            </w:r>
          </w:hyperlink>
        </w:p>
        <w:p w14:paraId="7B11D542" w14:textId="77777777" w:rsidR="000C08DD" w:rsidRDefault="00797966">
          <w:pPr>
            <w:pStyle w:val="Sumrio2"/>
            <w:tabs>
              <w:tab w:val="left" w:pos="880"/>
              <w:tab w:val="right" w:leader="dot" w:pos="8494"/>
            </w:tabs>
            <w:rPr>
              <w:rFonts w:eastAsiaTheme="minorEastAsia"/>
              <w:noProof/>
            </w:rPr>
          </w:pPr>
          <w:hyperlink w:anchor="_Toc536709315" w:history="1">
            <w:r w:rsidR="000C08DD" w:rsidRPr="002E2F9E">
              <w:rPr>
                <w:rStyle w:val="Hyperlink"/>
                <w:rFonts w:ascii="Times New Roman" w:hAnsi="Times New Roman" w:cs="Times New Roman"/>
                <w:noProof/>
              </w:rPr>
              <w:t>1.11</w:t>
            </w:r>
            <w:r w:rsidR="000C08DD">
              <w:rPr>
                <w:rFonts w:eastAsiaTheme="minorEastAsia"/>
                <w:noProof/>
              </w:rPr>
              <w:tab/>
            </w:r>
            <w:r w:rsidR="000C08DD" w:rsidRPr="002E2F9E">
              <w:rPr>
                <w:rStyle w:val="Hyperlink"/>
                <w:rFonts w:ascii="Times New Roman" w:hAnsi="Times New Roman" w:cs="Times New Roman"/>
                <w:noProof/>
              </w:rPr>
              <w:t>Análise dos Custos Totais da Demanda (Art. 14, III)</w:t>
            </w:r>
            <w:r w:rsidR="000C08DD">
              <w:rPr>
                <w:noProof/>
                <w:webHidden/>
              </w:rPr>
              <w:tab/>
            </w:r>
            <w:r w:rsidR="000C08DD">
              <w:rPr>
                <w:noProof/>
                <w:webHidden/>
              </w:rPr>
              <w:fldChar w:fldCharType="begin"/>
            </w:r>
            <w:r w:rsidR="000C08DD">
              <w:rPr>
                <w:noProof/>
                <w:webHidden/>
              </w:rPr>
              <w:instrText xml:space="preserve"> PAGEREF _Toc536709315 \h </w:instrText>
            </w:r>
            <w:r w:rsidR="000C08DD">
              <w:rPr>
                <w:noProof/>
                <w:webHidden/>
              </w:rPr>
            </w:r>
            <w:r w:rsidR="000C08DD">
              <w:rPr>
                <w:noProof/>
                <w:webHidden/>
              </w:rPr>
              <w:fldChar w:fldCharType="separate"/>
            </w:r>
            <w:r w:rsidR="009D1A02">
              <w:rPr>
                <w:noProof/>
                <w:webHidden/>
              </w:rPr>
              <w:t>13</w:t>
            </w:r>
            <w:r w:rsidR="000C08DD">
              <w:rPr>
                <w:noProof/>
                <w:webHidden/>
              </w:rPr>
              <w:fldChar w:fldCharType="end"/>
            </w:r>
          </w:hyperlink>
        </w:p>
        <w:p w14:paraId="762F4686" w14:textId="77777777" w:rsidR="000C08DD" w:rsidRDefault="00797966">
          <w:pPr>
            <w:pStyle w:val="Sumrio2"/>
            <w:tabs>
              <w:tab w:val="left" w:pos="880"/>
              <w:tab w:val="right" w:leader="dot" w:pos="8494"/>
            </w:tabs>
            <w:rPr>
              <w:rFonts w:eastAsiaTheme="minorEastAsia"/>
              <w:noProof/>
            </w:rPr>
          </w:pPr>
          <w:hyperlink w:anchor="_Toc536709316" w:history="1">
            <w:r w:rsidR="000C08DD" w:rsidRPr="002E2F9E">
              <w:rPr>
                <w:rStyle w:val="Hyperlink"/>
                <w:rFonts w:ascii="Times New Roman" w:hAnsi="Times New Roman" w:cs="Times New Roman"/>
                <w:noProof/>
              </w:rPr>
              <w:t>1.12</w:t>
            </w:r>
            <w:r w:rsidR="000C08DD">
              <w:rPr>
                <w:rFonts w:eastAsiaTheme="minorEastAsia"/>
                <w:noProof/>
              </w:rPr>
              <w:tab/>
            </w:r>
            <w:r w:rsidR="000C08DD" w:rsidRPr="002E2F9E">
              <w:rPr>
                <w:rStyle w:val="Hyperlink"/>
                <w:rFonts w:ascii="Times New Roman" w:hAnsi="Times New Roman" w:cs="Times New Roman"/>
                <w:noProof/>
              </w:rPr>
              <w:t>Escolha e Justificativa da Solução (Art. 14, IV)</w:t>
            </w:r>
            <w:r w:rsidR="000C08DD">
              <w:rPr>
                <w:noProof/>
                <w:webHidden/>
              </w:rPr>
              <w:tab/>
            </w:r>
            <w:r w:rsidR="000C08DD">
              <w:rPr>
                <w:noProof/>
                <w:webHidden/>
              </w:rPr>
              <w:fldChar w:fldCharType="begin"/>
            </w:r>
            <w:r w:rsidR="000C08DD">
              <w:rPr>
                <w:noProof/>
                <w:webHidden/>
              </w:rPr>
              <w:instrText xml:space="preserve"> PAGEREF _Toc536709316 \h </w:instrText>
            </w:r>
            <w:r w:rsidR="000C08DD">
              <w:rPr>
                <w:noProof/>
                <w:webHidden/>
              </w:rPr>
            </w:r>
            <w:r w:rsidR="000C08DD">
              <w:rPr>
                <w:noProof/>
                <w:webHidden/>
              </w:rPr>
              <w:fldChar w:fldCharType="separate"/>
            </w:r>
            <w:r w:rsidR="009D1A02">
              <w:rPr>
                <w:noProof/>
                <w:webHidden/>
              </w:rPr>
              <w:t>14</w:t>
            </w:r>
            <w:r w:rsidR="000C08DD">
              <w:rPr>
                <w:noProof/>
                <w:webHidden/>
              </w:rPr>
              <w:fldChar w:fldCharType="end"/>
            </w:r>
          </w:hyperlink>
        </w:p>
        <w:p w14:paraId="0EB18522" w14:textId="77777777" w:rsidR="000C08DD" w:rsidRDefault="00797966">
          <w:pPr>
            <w:pStyle w:val="Sumrio3"/>
            <w:tabs>
              <w:tab w:val="left" w:pos="1320"/>
              <w:tab w:val="right" w:leader="dot" w:pos="8494"/>
            </w:tabs>
            <w:rPr>
              <w:rFonts w:eastAsiaTheme="minorEastAsia"/>
              <w:noProof/>
            </w:rPr>
          </w:pPr>
          <w:hyperlink w:anchor="_Toc536709317" w:history="1">
            <w:r w:rsidR="000C08DD" w:rsidRPr="002E2F9E">
              <w:rPr>
                <w:rStyle w:val="Hyperlink"/>
                <w:rFonts w:ascii="Times New Roman" w:hAnsi="Times New Roman" w:cs="Times New Roman"/>
                <w:noProof/>
              </w:rPr>
              <w:t>1.12.1</w:t>
            </w:r>
            <w:r w:rsidR="000C08DD">
              <w:rPr>
                <w:rFonts w:eastAsiaTheme="minorEastAsia"/>
                <w:noProof/>
              </w:rPr>
              <w:tab/>
            </w:r>
            <w:r w:rsidR="000C08DD" w:rsidRPr="002E2F9E">
              <w:rPr>
                <w:rStyle w:val="Hyperlink"/>
                <w:rFonts w:ascii="Times New Roman" w:hAnsi="Times New Roman" w:cs="Times New Roman"/>
                <w:noProof/>
              </w:rPr>
              <w:t>Descrição da Solução (Art. 14, IV, a)</w:t>
            </w:r>
            <w:r w:rsidR="000C08DD">
              <w:rPr>
                <w:noProof/>
                <w:webHidden/>
              </w:rPr>
              <w:tab/>
            </w:r>
            <w:r w:rsidR="000C08DD">
              <w:rPr>
                <w:noProof/>
                <w:webHidden/>
              </w:rPr>
              <w:fldChar w:fldCharType="begin"/>
            </w:r>
            <w:r w:rsidR="000C08DD">
              <w:rPr>
                <w:noProof/>
                <w:webHidden/>
              </w:rPr>
              <w:instrText xml:space="preserve"> PAGEREF _Toc536709317 \h </w:instrText>
            </w:r>
            <w:r w:rsidR="000C08DD">
              <w:rPr>
                <w:noProof/>
                <w:webHidden/>
              </w:rPr>
            </w:r>
            <w:r w:rsidR="000C08DD">
              <w:rPr>
                <w:noProof/>
                <w:webHidden/>
              </w:rPr>
              <w:fldChar w:fldCharType="separate"/>
            </w:r>
            <w:r w:rsidR="009D1A02">
              <w:rPr>
                <w:noProof/>
                <w:webHidden/>
              </w:rPr>
              <w:t>17</w:t>
            </w:r>
            <w:r w:rsidR="000C08DD">
              <w:rPr>
                <w:noProof/>
                <w:webHidden/>
              </w:rPr>
              <w:fldChar w:fldCharType="end"/>
            </w:r>
          </w:hyperlink>
        </w:p>
        <w:p w14:paraId="4B4D25F8" w14:textId="77777777" w:rsidR="000C08DD" w:rsidRDefault="00797966">
          <w:pPr>
            <w:pStyle w:val="Sumrio2"/>
            <w:tabs>
              <w:tab w:val="left" w:pos="880"/>
              <w:tab w:val="right" w:leader="dot" w:pos="8494"/>
            </w:tabs>
            <w:rPr>
              <w:rFonts w:eastAsiaTheme="minorEastAsia"/>
              <w:noProof/>
            </w:rPr>
          </w:pPr>
          <w:hyperlink w:anchor="_Toc536709318" w:history="1">
            <w:r w:rsidR="000C08DD" w:rsidRPr="002E2F9E">
              <w:rPr>
                <w:rStyle w:val="Hyperlink"/>
                <w:rFonts w:ascii="Times New Roman" w:hAnsi="Times New Roman" w:cs="Times New Roman"/>
                <w:noProof/>
              </w:rPr>
              <w:t>1.13</w:t>
            </w:r>
            <w:r w:rsidR="000C08DD">
              <w:rPr>
                <w:rFonts w:eastAsiaTheme="minorEastAsia"/>
                <w:noProof/>
              </w:rPr>
              <w:tab/>
            </w:r>
            <w:r w:rsidR="000C08DD" w:rsidRPr="002E2F9E">
              <w:rPr>
                <w:rStyle w:val="Hyperlink"/>
                <w:rFonts w:ascii="Times New Roman" w:hAnsi="Times New Roman" w:cs="Times New Roman"/>
                <w:noProof/>
              </w:rPr>
              <w:t>Alinhamento da Solução (Art. 14, IV, b)</w:t>
            </w:r>
            <w:r w:rsidR="000C08DD">
              <w:rPr>
                <w:noProof/>
                <w:webHidden/>
              </w:rPr>
              <w:tab/>
            </w:r>
            <w:r w:rsidR="000C08DD">
              <w:rPr>
                <w:noProof/>
                <w:webHidden/>
              </w:rPr>
              <w:fldChar w:fldCharType="begin"/>
            </w:r>
            <w:r w:rsidR="000C08DD">
              <w:rPr>
                <w:noProof/>
                <w:webHidden/>
              </w:rPr>
              <w:instrText xml:space="preserve"> PAGEREF _Toc536709318 \h </w:instrText>
            </w:r>
            <w:r w:rsidR="000C08DD">
              <w:rPr>
                <w:noProof/>
                <w:webHidden/>
              </w:rPr>
            </w:r>
            <w:r w:rsidR="000C08DD">
              <w:rPr>
                <w:noProof/>
                <w:webHidden/>
              </w:rPr>
              <w:fldChar w:fldCharType="separate"/>
            </w:r>
            <w:r w:rsidR="009D1A02">
              <w:rPr>
                <w:noProof/>
                <w:webHidden/>
              </w:rPr>
              <w:t>18</w:t>
            </w:r>
            <w:r w:rsidR="000C08DD">
              <w:rPr>
                <w:noProof/>
                <w:webHidden/>
              </w:rPr>
              <w:fldChar w:fldCharType="end"/>
            </w:r>
          </w:hyperlink>
        </w:p>
        <w:p w14:paraId="69B672E8" w14:textId="77777777" w:rsidR="000C08DD" w:rsidRDefault="00797966">
          <w:pPr>
            <w:pStyle w:val="Sumrio2"/>
            <w:tabs>
              <w:tab w:val="left" w:pos="880"/>
              <w:tab w:val="right" w:leader="dot" w:pos="8494"/>
            </w:tabs>
            <w:rPr>
              <w:rFonts w:eastAsiaTheme="minorEastAsia"/>
              <w:noProof/>
            </w:rPr>
          </w:pPr>
          <w:hyperlink w:anchor="_Toc536709319" w:history="1">
            <w:r w:rsidR="000C08DD" w:rsidRPr="002E2F9E">
              <w:rPr>
                <w:rStyle w:val="Hyperlink"/>
                <w:rFonts w:ascii="Times New Roman" w:hAnsi="Times New Roman" w:cs="Times New Roman"/>
                <w:noProof/>
              </w:rPr>
              <w:t>1.14</w:t>
            </w:r>
            <w:r w:rsidR="000C08DD">
              <w:rPr>
                <w:rFonts w:eastAsiaTheme="minorEastAsia"/>
                <w:noProof/>
              </w:rPr>
              <w:tab/>
            </w:r>
            <w:r w:rsidR="000C08DD" w:rsidRPr="002E2F9E">
              <w:rPr>
                <w:rStyle w:val="Hyperlink"/>
                <w:rFonts w:ascii="Times New Roman" w:hAnsi="Times New Roman" w:cs="Times New Roman"/>
                <w:noProof/>
              </w:rPr>
              <w:t>Benefícios Esperados (Art. 14, IV, c)</w:t>
            </w:r>
            <w:r w:rsidR="000C08DD">
              <w:rPr>
                <w:noProof/>
                <w:webHidden/>
              </w:rPr>
              <w:tab/>
            </w:r>
            <w:r w:rsidR="000C08DD">
              <w:rPr>
                <w:noProof/>
                <w:webHidden/>
              </w:rPr>
              <w:fldChar w:fldCharType="begin"/>
            </w:r>
            <w:r w:rsidR="000C08DD">
              <w:rPr>
                <w:noProof/>
                <w:webHidden/>
              </w:rPr>
              <w:instrText xml:space="preserve"> PAGEREF _Toc536709319 \h </w:instrText>
            </w:r>
            <w:r w:rsidR="000C08DD">
              <w:rPr>
                <w:noProof/>
                <w:webHidden/>
              </w:rPr>
            </w:r>
            <w:r w:rsidR="000C08DD">
              <w:rPr>
                <w:noProof/>
                <w:webHidden/>
              </w:rPr>
              <w:fldChar w:fldCharType="separate"/>
            </w:r>
            <w:r w:rsidR="009D1A02">
              <w:rPr>
                <w:noProof/>
                <w:webHidden/>
              </w:rPr>
              <w:t>18</w:t>
            </w:r>
            <w:r w:rsidR="000C08DD">
              <w:rPr>
                <w:noProof/>
                <w:webHidden/>
              </w:rPr>
              <w:fldChar w:fldCharType="end"/>
            </w:r>
          </w:hyperlink>
        </w:p>
        <w:p w14:paraId="176329FE" w14:textId="77777777" w:rsidR="000C08DD" w:rsidRDefault="00797966">
          <w:pPr>
            <w:pStyle w:val="Sumrio2"/>
            <w:tabs>
              <w:tab w:val="left" w:pos="880"/>
              <w:tab w:val="right" w:leader="dot" w:pos="8494"/>
            </w:tabs>
            <w:rPr>
              <w:rFonts w:eastAsiaTheme="minorEastAsia"/>
              <w:noProof/>
            </w:rPr>
          </w:pPr>
          <w:hyperlink w:anchor="_Toc536709320" w:history="1">
            <w:r w:rsidR="000C08DD" w:rsidRPr="002E2F9E">
              <w:rPr>
                <w:rStyle w:val="Hyperlink"/>
                <w:rFonts w:ascii="Times New Roman" w:hAnsi="Times New Roman" w:cs="Times New Roman"/>
                <w:noProof/>
              </w:rPr>
              <w:t>1.15</w:t>
            </w:r>
            <w:r w:rsidR="000C08DD">
              <w:rPr>
                <w:rFonts w:eastAsiaTheme="minorEastAsia"/>
                <w:noProof/>
              </w:rPr>
              <w:tab/>
            </w:r>
            <w:r w:rsidR="000C08DD" w:rsidRPr="002E2F9E">
              <w:rPr>
                <w:rStyle w:val="Hyperlink"/>
                <w:rFonts w:ascii="Times New Roman" w:hAnsi="Times New Roman" w:cs="Times New Roman"/>
                <w:noProof/>
              </w:rPr>
              <w:t>Relação entre a Demanda Prevista e a Contratada (Art. 14, IV, d)</w:t>
            </w:r>
            <w:r w:rsidR="000C08DD">
              <w:rPr>
                <w:noProof/>
                <w:webHidden/>
              </w:rPr>
              <w:tab/>
            </w:r>
            <w:r w:rsidR="000C08DD">
              <w:rPr>
                <w:noProof/>
                <w:webHidden/>
              </w:rPr>
              <w:fldChar w:fldCharType="begin"/>
            </w:r>
            <w:r w:rsidR="000C08DD">
              <w:rPr>
                <w:noProof/>
                <w:webHidden/>
              </w:rPr>
              <w:instrText xml:space="preserve"> PAGEREF _Toc536709320 \h </w:instrText>
            </w:r>
            <w:r w:rsidR="000C08DD">
              <w:rPr>
                <w:noProof/>
                <w:webHidden/>
              </w:rPr>
            </w:r>
            <w:r w:rsidR="000C08DD">
              <w:rPr>
                <w:noProof/>
                <w:webHidden/>
              </w:rPr>
              <w:fldChar w:fldCharType="separate"/>
            </w:r>
            <w:r w:rsidR="009D1A02">
              <w:rPr>
                <w:noProof/>
                <w:webHidden/>
              </w:rPr>
              <w:t>19</w:t>
            </w:r>
            <w:r w:rsidR="000C08DD">
              <w:rPr>
                <w:noProof/>
                <w:webHidden/>
              </w:rPr>
              <w:fldChar w:fldCharType="end"/>
            </w:r>
          </w:hyperlink>
        </w:p>
        <w:p w14:paraId="524EA47A" w14:textId="77777777" w:rsidR="000C08DD" w:rsidRDefault="00797966">
          <w:pPr>
            <w:pStyle w:val="Sumrio2"/>
            <w:tabs>
              <w:tab w:val="left" w:pos="880"/>
              <w:tab w:val="right" w:leader="dot" w:pos="8494"/>
            </w:tabs>
            <w:rPr>
              <w:rFonts w:eastAsiaTheme="minorEastAsia"/>
              <w:noProof/>
            </w:rPr>
          </w:pPr>
          <w:hyperlink w:anchor="_Toc536709321" w:history="1">
            <w:r w:rsidR="000C08DD" w:rsidRPr="002E2F9E">
              <w:rPr>
                <w:rStyle w:val="Hyperlink"/>
                <w:rFonts w:ascii="Times New Roman" w:hAnsi="Times New Roman" w:cs="Times New Roman"/>
                <w:noProof/>
              </w:rPr>
              <w:t>1.16</w:t>
            </w:r>
            <w:r w:rsidR="000C08DD">
              <w:rPr>
                <w:rFonts w:eastAsiaTheme="minorEastAsia"/>
                <w:noProof/>
              </w:rPr>
              <w:tab/>
            </w:r>
            <w:r w:rsidR="000C08DD" w:rsidRPr="002E2F9E">
              <w:rPr>
                <w:rStyle w:val="Hyperlink"/>
                <w:rFonts w:ascii="Times New Roman" w:hAnsi="Times New Roman" w:cs="Times New Roman"/>
                <w:noProof/>
              </w:rPr>
              <w:t>CBO e Convenção Coletiva de Trabalho</w:t>
            </w:r>
            <w:r w:rsidR="000C08DD">
              <w:rPr>
                <w:noProof/>
                <w:webHidden/>
              </w:rPr>
              <w:tab/>
            </w:r>
            <w:r w:rsidR="000C08DD">
              <w:rPr>
                <w:noProof/>
                <w:webHidden/>
              </w:rPr>
              <w:fldChar w:fldCharType="begin"/>
            </w:r>
            <w:r w:rsidR="000C08DD">
              <w:rPr>
                <w:noProof/>
                <w:webHidden/>
              </w:rPr>
              <w:instrText xml:space="preserve"> PAGEREF _Toc536709321 \h </w:instrText>
            </w:r>
            <w:r w:rsidR="000C08DD">
              <w:rPr>
                <w:noProof/>
                <w:webHidden/>
              </w:rPr>
            </w:r>
            <w:r w:rsidR="000C08DD">
              <w:rPr>
                <w:noProof/>
                <w:webHidden/>
              </w:rPr>
              <w:fldChar w:fldCharType="separate"/>
            </w:r>
            <w:r w:rsidR="009D1A02">
              <w:rPr>
                <w:noProof/>
                <w:webHidden/>
              </w:rPr>
              <w:t>21</w:t>
            </w:r>
            <w:r w:rsidR="000C08DD">
              <w:rPr>
                <w:noProof/>
                <w:webHidden/>
              </w:rPr>
              <w:fldChar w:fldCharType="end"/>
            </w:r>
          </w:hyperlink>
        </w:p>
        <w:p w14:paraId="2E08C6CB" w14:textId="77777777" w:rsidR="000C08DD" w:rsidRDefault="00797966">
          <w:pPr>
            <w:pStyle w:val="Sumrio2"/>
            <w:tabs>
              <w:tab w:val="left" w:pos="880"/>
              <w:tab w:val="right" w:leader="dot" w:pos="8494"/>
            </w:tabs>
            <w:rPr>
              <w:rFonts w:eastAsiaTheme="minorEastAsia"/>
              <w:noProof/>
            </w:rPr>
          </w:pPr>
          <w:hyperlink w:anchor="_Toc536709322" w:history="1">
            <w:r w:rsidR="000C08DD" w:rsidRPr="002E2F9E">
              <w:rPr>
                <w:rStyle w:val="Hyperlink"/>
                <w:rFonts w:ascii="Times New Roman" w:hAnsi="Times New Roman" w:cs="Times New Roman"/>
                <w:noProof/>
              </w:rPr>
              <w:t>1.17</w:t>
            </w:r>
            <w:r w:rsidR="000C08DD">
              <w:rPr>
                <w:rFonts w:eastAsiaTheme="minorEastAsia"/>
                <w:noProof/>
              </w:rPr>
              <w:tab/>
            </w:r>
            <w:r w:rsidR="000C08DD" w:rsidRPr="002E2F9E">
              <w:rPr>
                <w:rStyle w:val="Hyperlink"/>
                <w:rFonts w:ascii="Times New Roman" w:hAnsi="Times New Roman" w:cs="Times New Roman"/>
                <w:noProof/>
              </w:rPr>
              <w:t>Requisitos Temporais (Art. 3, V)</w:t>
            </w:r>
            <w:r w:rsidR="000C08DD">
              <w:rPr>
                <w:noProof/>
                <w:webHidden/>
              </w:rPr>
              <w:tab/>
            </w:r>
            <w:r w:rsidR="000C08DD">
              <w:rPr>
                <w:noProof/>
                <w:webHidden/>
              </w:rPr>
              <w:fldChar w:fldCharType="begin"/>
            </w:r>
            <w:r w:rsidR="000C08DD">
              <w:rPr>
                <w:noProof/>
                <w:webHidden/>
              </w:rPr>
              <w:instrText xml:space="preserve"> PAGEREF _Toc536709322 \h </w:instrText>
            </w:r>
            <w:r w:rsidR="000C08DD">
              <w:rPr>
                <w:noProof/>
                <w:webHidden/>
              </w:rPr>
            </w:r>
            <w:r w:rsidR="000C08DD">
              <w:rPr>
                <w:noProof/>
                <w:webHidden/>
              </w:rPr>
              <w:fldChar w:fldCharType="separate"/>
            </w:r>
            <w:r w:rsidR="009D1A02">
              <w:rPr>
                <w:noProof/>
                <w:webHidden/>
              </w:rPr>
              <w:t>21</w:t>
            </w:r>
            <w:r w:rsidR="000C08DD">
              <w:rPr>
                <w:noProof/>
                <w:webHidden/>
              </w:rPr>
              <w:fldChar w:fldCharType="end"/>
            </w:r>
          </w:hyperlink>
        </w:p>
        <w:p w14:paraId="21BF37DC" w14:textId="77777777" w:rsidR="000C08DD" w:rsidRDefault="00797966">
          <w:pPr>
            <w:pStyle w:val="Sumrio2"/>
            <w:tabs>
              <w:tab w:val="left" w:pos="880"/>
              <w:tab w:val="right" w:leader="dot" w:pos="8494"/>
            </w:tabs>
            <w:rPr>
              <w:rFonts w:eastAsiaTheme="minorEastAsia"/>
              <w:noProof/>
            </w:rPr>
          </w:pPr>
          <w:hyperlink w:anchor="_Toc536709323" w:history="1">
            <w:r w:rsidR="000C08DD" w:rsidRPr="002E2F9E">
              <w:rPr>
                <w:rStyle w:val="Hyperlink"/>
                <w:rFonts w:ascii="Times New Roman" w:hAnsi="Times New Roman" w:cs="Times New Roman"/>
                <w:noProof/>
              </w:rPr>
              <w:t>1.18</w:t>
            </w:r>
            <w:r w:rsidR="000C08DD">
              <w:rPr>
                <w:rFonts w:eastAsiaTheme="minorEastAsia"/>
                <w:noProof/>
              </w:rPr>
              <w:tab/>
            </w:r>
            <w:r w:rsidR="000C08DD" w:rsidRPr="002E2F9E">
              <w:rPr>
                <w:rStyle w:val="Hyperlink"/>
                <w:rFonts w:ascii="Times New Roman" w:hAnsi="Times New Roman" w:cs="Times New Roman"/>
                <w:noProof/>
              </w:rPr>
              <w:t>Adequação do Ambiente (Art. 14, V, a, b, c, d, e, f)</w:t>
            </w:r>
            <w:r w:rsidR="000C08DD">
              <w:rPr>
                <w:noProof/>
                <w:webHidden/>
              </w:rPr>
              <w:tab/>
            </w:r>
            <w:r w:rsidR="000C08DD">
              <w:rPr>
                <w:noProof/>
                <w:webHidden/>
              </w:rPr>
              <w:fldChar w:fldCharType="begin"/>
            </w:r>
            <w:r w:rsidR="000C08DD">
              <w:rPr>
                <w:noProof/>
                <w:webHidden/>
              </w:rPr>
              <w:instrText xml:space="preserve"> PAGEREF _Toc536709323 \h </w:instrText>
            </w:r>
            <w:r w:rsidR="000C08DD">
              <w:rPr>
                <w:noProof/>
                <w:webHidden/>
              </w:rPr>
            </w:r>
            <w:r w:rsidR="000C08DD">
              <w:rPr>
                <w:noProof/>
                <w:webHidden/>
              </w:rPr>
              <w:fldChar w:fldCharType="separate"/>
            </w:r>
            <w:r w:rsidR="009D1A02">
              <w:rPr>
                <w:noProof/>
                <w:webHidden/>
              </w:rPr>
              <w:t>22</w:t>
            </w:r>
            <w:r w:rsidR="000C08DD">
              <w:rPr>
                <w:noProof/>
                <w:webHidden/>
              </w:rPr>
              <w:fldChar w:fldCharType="end"/>
            </w:r>
          </w:hyperlink>
        </w:p>
        <w:p w14:paraId="3FCEABCB" w14:textId="77777777" w:rsidR="000C08DD" w:rsidRDefault="00797966">
          <w:pPr>
            <w:pStyle w:val="Sumrio2"/>
            <w:tabs>
              <w:tab w:val="left" w:pos="880"/>
              <w:tab w:val="right" w:leader="dot" w:pos="8494"/>
            </w:tabs>
            <w:rPr>
              <w:rFonts w:eastAsiaTheme="minorEastAsia"/>
              <w:noProof/>
            </w:rPr>
          </w:pPr>
          <w:hyperlink w:anchor="_Toc536709324" w:history="1">
            <w:r w:rsidR="000C08DD" w:rsidRPr="002E2F9E">
              <w:rPr>
                <w:rStyle w:val="Hyperlink"/>
                <w:rFonts w:ascii="Times New Roman" w:hAnsi="Times New Roman" w:cs="Times New Roman"/>
                <w:noProof/>
              </w:rPr>
              <w:t>1.19</w:t>
            </w:r>
            <w:r w:rsidR="000C08DD">
              <w:rPr>
                <w:rFonts w:eastAsiaTheme="minorEastAsia"/>
                <w:noProof/>
              </w:rPr>
              <w:tab/>
            </w:r>
            <w:r w:rsidR="000C08DD" w:rsidRPr="002E2F9E">
              <w:rPr>
                <w:rStyle w:val="Hyperlink"/>
                <w:rFonts w:ascii="Times New Roman" w:hAnsi="Times New Roman" w:cs="Times New Roman"/>
                <w:noProof/>
              </w:rPr>
              <w:t>Orçamento Estimado (Art. 14, II, g)</w:t>
            </w:r>
            <w:r w:rsidR="000C08DD">
              <w:rPr>
                <w:noProof/>
                <w:webHidden/>
              </w:rPr>
              <w:tab/>
            </w:r>
            <w:r w:rsidR="000C08DD">
              <w:rPr>
                <w:noProof/>
                <w:webHidden/>
              </w:rPr>
              <w:fldChar w:fldCharType="begin"/>
            </w:r>
            <w:r w:rsidR="000C08DD">
              <w:rPr>
                <w:noProof/>
                <w:webHidden/>
              </w:rPr>
              <w:instrText xml:space="preserve"> PAGEREF _Toc536709324 \h </w:instrText>
            </w:r>
            <w:r w:rsidR="000C08DD">
              <w:rPr>
                <w:noProof/>
                <w:webHidden/>
              </w:rPr>
            </w:r>
            <w:r w:rsidR="000C08DD">
              <w:rPr>
                <w:noProof/>
                <w:webHidden/>
              </w:rPr>
              <w:fldChar w:fldCharType="separate"/>
            </w:r>
            <w:r w:rsidR="009D1A02">
              <w:rPr>
                <w:noProof/>
                <w:webHidden/>
              </w:rPr>
              <w:t>22</w:t>
            </w:r>
            <w:r w:rsidR="000C08DD">
              <w:rPr>
                <w:noProof/>
                <w:webHidden/>
              </w:rPr>
              <w:fldChar w:fldCharType="end"/>
            </w:r>
          </w:hyperlink>
        </w:p>
        <w:p w14:paraId="76A15F69" w14:textId="77777777" w:rsidR="000C08DD" w:rsidRDefault="00797966">
          <w:pPr>
            <w:pStyle w:val="Sumrio1"/>
            <w:tabs>
              <w:tab w:val="left" w:pos="440"/>
              <w:tab w:val="right" w:leader="dot" w:pos="8494"/>
            </w:tabs>
            <w:rPr>
              <w:rFonts w:eastAsiaTheme="minorEastAsia"/>
              <w:noProof/>
            </w:rPr>
          </w:pPr>
          <w:hyperlink w:anchor="_Toc536709325" w:history="1">
            <w:r w:rsidR="000C08DD" w:rsidRPr="002E2F9E">
              <w:rPr>
                <w:rStyle w:val="Hyperlink"/>
                <w:rFonts w:ascii="Times New Roman" w:hAnsi="Times New Roman" w:cs="Times New Roman"/>
                <w:noProof/>
              </w:rPr>
              <w:t>2</w:t>
            </w:r>
            <w:r w:rsidR="000C08DD">
              <w:rPr>
                <w:rFonts w:eastAsiaTheme="minorEastAsia"/>
                <w:noProof/>
              </w:rPr>
              <w:tab/>
            </w:r>
            <w:r w:rsidR="000C08DD" w:rsidRPr="002E2F9E">
              <w:rPr>
                <w:rStyle w:val="Hyperlink"/>
                <w:rFonts w:ascii="Times New Roman" w:hAnsi="Times New Roman" w:cs="Times New Roman"/>
                <w:noProof/>
              </w:rPr>
              <w:t>SUSTENTAÇÃO DO CONTRATO (Art. 15)</w:t>
            </w:r>
            <w:r w:rsidR="000C08DD">
              <w:rPr>
                <w:noProof/>
                <w:webHidden/>
              </w:rPr>
              <w:tab/>
            </w:r>
            <w:r w:rsidR="000C08DD">
              <w:rPr>
                <w:noProof/>
                <w:webHidden/>
              </w:rPr>
              <w:fldChar w:fldCharType="begin"/>
            </w:r>
            <w:r w:rsidR="000C08DD">
              <w:rPr>
                <w:noProof/>
                <w:webHidden/>
              </w:rPr>
              <w:instrText xml:space="preserve"> PAGEREF _Toc536709325 \h </w:instrText>
            </w:r>
            <w:r w:rsidR="000C08DD">
              <w:rPr>
                <w:noProof/>
                <w:webHidden/>
              </w:rPr>
            </w:r>
            <w:r w:rsidR="000C08DD">
              <w:rPr>
                <w:noProof/>
                <w:webHidden/>
              </w:rPr>
              <w:fldChar w:fldCharType="separate"/>
            </w:r>
            <w:r w:rsidR="009D1A02">
              <w:rPr>
                <w:noProof/>
                <w:webHidden/>
              </w:rPr>
              <w:t>22</w:t>
            </w:r>
            <w:r w:rsidR="000C08DD">
              <w:rPr>
                <w:noProof/>
                <w:webHidden/>
              </w:rPr>
              <w:fldChar w:fldCharType="end"/>
            </w:r>
          </w:hyperlink>
        </w:p>
        <w:p w14:paraId="27D64917" w14:textId="77777777" w:rsidR="000C08DD" w:rsidRDefault="00797966">
          <w:pPr>
            <w:pStyle w:val="Sumrio2"/>
            <w:tabs>
              <w:tab w:val="left" w:pos="880"/>
              <w:tab w:val="right" w:leader="dot" w:pos="8494"/>
            </w:tabs>
            <w:rPr>
              <w:rFonts w:eastAsiaTheme="minorEastAsia"/>
              <w:noProof/>
            </w:rPr>
          </w:pPr>
          <w:hyperlink w:anchor="_Toc536709326" w:history="1">
            <w:r w:rsidR="000C08DD" w:rsidRPr="002E2F9E">
              <w:rPr>
                <w:rStyle w:val="Hyperlink"/>
                <w:rFonts w:ascii="Times New Roman" w:hAnsi="Times New Roman" w:cs="Times New Roman"/>
                <w:noProof/>
              </w:rPr>
              <w:t>2.1</w:t>
            </w:r>
            <w:r w:rsidR="000C08DD">
              <w:rPr>
                <w:rFonts w:eastAsiaTheme="minorEastAsia"/>
                <w:noProof/>
              </w:rPr>
              <w:tab/>
            </w:r>
            <w:r w:rsidR="000C08DD" w:rsidRPr="002E2F9E">
              <w:rPr>
                <w:rStyle w:val="Hyperlink"/>
                <w:rFonts w:ascii="Times New Roman" w:hAnsi="Times New Roman" w:cs="Times New Roman"/>
                <w:noProof/>
              </w:rPr>
              <w:t>Recursos Materiais e Humanos (Art. 15, I)</w:t>
            </w:r>
            <w:r w:rsidR="000C08DD">
              <w:rPr>
                <w:noProof/>
                <w:webHidden/>
              </w:rPr>
              <w:tab/>
            </w:r>
            <w:r w:rsidR="000C08DD">
              <w:rPr>
                <w:noProof/>
                <w:webHidden/>
              </w:rPr>
              <w:fldChar w:fldCharType="begin"/>
            </w:r>
            <w:r w:rsidR="000C08DD">
              <w:rPr>
                <w:noProof/>
                <w:webHidden/>
              </w:rPr>
              <w:instrText xml:space="preserve"> PAGEREF _Toc536709326 \h </w:instrText>
            </w:r>
            <w:r w:rsidR="000C08DD">
              <w:rPr>
                <w:noProof/>
                <w:webHidden/>
              </w:rPr>
            </w:r>
            <w:r w:rsidR="000C08DD">
              <w:rPr>
                <w:noProof/>
                <w:webHidden/>
              </w:rPr>
              <w:fldChar w:fldCharType="separate"/>
            </w:r>
            <w:r w:rsidR="009D1A02">
              <w:rPr>
                <w:noProof/>
                <w:webHidden/>
              </w:rPr>
              <w:t>22</w:t>
            </w:r>
            <w:r w:rsidR="000C08DD">
              <w:rPr>
                <w:noProof/>
                <w:webHidden/>
              </w:rPr>
              <w:fldChar w:fldCharType="end"/>
            </w:r>
          </w:hyperlink>
        </w:p>
        <w:p w14:paraId="62BEBA44" w14:textId="77777777" w:rsidR="000C08DD" w:rsidRDefault="00797966">
          <w:pPr>
            <w:pStyle w:val="Sumrio2"/>
            <w:tabs>
              <w:tab w:val="left" w:pos="880"/>
              <w:tab w:val="right" w:leader="dot" w:pos="8494"/>
            </w:tabs>
            <w:rPr>
              <w:rFonts w:eastAsiaTheme="minorEastAsia"/>
              <w:noProof/>
            </w:rPr>
          </w:pPr>
          <w:hyperlink w:anchor="_Toc536709327" w:history="1">
            <w:r w:rsidR="000C08DD" w:rsidRPr="002E2F9E">
              <w:rPr>
                <w:rStyle w:val="Hyperlink"/>
                <w:rFonts w:ascii="Times New Roman" w:hAnsi="Times New Roman" w:cs="Times New Roman"/>
                <w:noProof/>
              </w:rPr>
              <w:t>2.2</w:t>
            </w:r>
            <w:r w:rsidR="000C08DD">
              <w:rPr>
                <w:rFonts w:eastAsiaTheme="minorEastAsia"/>
                <w:noProof/>
              </w:rPr>
              <w:tab/>
            </w:r>
            <w:r w:rsidR="000C08DD" w:rsidRPr="002E2F9E">
              <w:rPr>
                <w:rStyle w:val="Hyperlink"/>
                <w:rFonts w:ascii="Times New Roman" w:hAnsi="Times New Roman" w:cs="Times New Roman"/>
                <w:noProof/>
              </w:rPr>
              <w:t>Qualificação técnica dos profissionais</w:t>
            </w:r>
            <w:r w:rsidR="000C08DD">
              <w:rPr>
                <w:noProof/>
                <w:webHidden/>
              </w:rPr>
              <w:tab/>
            </w:r>
            <w:r w:rsidR="000C08DD">
              <w:rPr>
                <w:noProof/>
                <w:webHidden/>
              </w:rPr>
              <w:fldChar w:fldCharType="begin"/>
            </w:r>
            <w:r w:rsidR="000C08DD">
              <w:rPr>
                <w:noProof/>
                <w:webHidden/>
              </w:rPr>
              <w:instrText xml:space="preserve"> PAGEREF _Toc536709327 \h </w:instrText>
            </w:r>
            <w:r w:rsidR="000C08DD">
              <w:rPr>
                <w:noProof/>
                <w:webHidden/>
              </w:rPr>
            </w:r>
            <w:r w:rsidR="000C08DD">
              <w:rPr>
                <w:noProof/>
                <w:webHidden/>
              </w:rPr>
              <w:fldChar w:fldCharType="separate"/>
            </w:r>
            <w:r w:rsidR="009D1A02">
              <w:rPr>
                <w:noProof/>
                <w:webHidden/>
              </w:rPr>
              <w:t>22</w:t>
            </w:r>
            <w:r w:rsidR="000C08DD">
              <w:rPr>
                <w:noProof/>
                <w:webHidden/>
              </w:rPr>
              <w:fldChar w:fldCharType="end"/>
            </w:r>
          </w:hyperlink>
        </w:p>
        <w:p w14:paraId="49FCA469" w14:textId="77777777" w:rsidR="000C08DD" w:rsidRDefault="00797966">
          <w:pPr>
            <w:pStyle w:val="Sumrio2"/>
            <w:tabs>
              <w:tab w:val="left" w:pos="880"/>
              <w:tab w:val="right" w:leader="dot" w:pos="8494"/>
            </w:tabs>
            <w:rPr>
              <w:rFonts w:eastAsiaTheme="minorEastAsia"/>
              <w:noProof/>
            </w:rPr>
          </w:pPr>
          <w:hyperlink w:anchor="_Toc536709328" w:history="1">
            <w:r w:rsidR="000C08DD" w:rsidRPr="002E2F9E">
              <w:rPr>
                <w:rStyle w:val="Hyperlink"/>
                <w:rFonts w:ascii="Times New Roman" w:hAnsi="Times New Roman" w:cs="Times New Roman"/>
                <w:noProof/>
              </w:rPr>
              <w:t>2.3</w:t>
            </w:r>
            <w:r w:rsidR="000C08DD">
              <w:rPr>
                <w:rFonts w:eastAsiaTheme="minorEastAsia"/>
                <w:noProof/>
              </w:rPr>
              <w:tab/>
            </w:r>
            <w:r w:rsidR="000C08DD" w:rsidRPr="002E2F9E">
              <w:rPr>
                <w:rStyle w:val="Hyperlink"/>
                <w:rFonts w:ascii="Times New Roman" w:hAnsi="Times New Roman" w:cs="Times New Roman"/>
                <w:noProof/>
              </w:rPr>
              <w:t>Descontinuidade do Fornecimento (Art. 15, II)</w:t>
            </w:r>
            <w:r w:rsidR="000C08DD">
              <w:rPr>
                <w:noProof/>
                <w:webHidden/>
              </w:rPr>
              <w:tab/>
            </w:r>
            <w:r w:rsidR="000C08DD">
              <w:rPr>
                <w:noProof/>
                <w:webHidden/>
              </w:rPr>
              <w:fldChar w:fldCharType="begin"/>
            </w:r>
            <w:r w:rsidR="000C08DD">
              <w:rPr>
                <w:noProof/>
                <w:webHidden/>
              </w:rPr>
              <w:instrText xml:space="preserve"> PAGEREF _Toc536709328 \h </w:instrText>
            </w:r>
            <w:r w:rsidR="000C08DD">
              <w:rPr>
                <w:noProof/>
                <w:webHidden/>
              </w:rPr>
            </w:r>
            <w:r w:rsidR="000C08DD">
              <w:rPr>
                <w:noProof/>
                <w:webHidden/>
              </w:rPr>
              <w:fldChar w:fldCharType="separate"/>
            </w:r>
            <w:r w:rsidR="009D1A02">
              <w:rPr>
                <w:noProof/>
                <w:webHidden/>
              </w:rPr>
              <w:t>23</w:t>
            </w:r>
            <w:r w:rsidR="000C08DD">
              <w:rPr>
                <w:noProof/>
                <w:webHidden/>
              </w:rPr>
              <w:fldChar w:fldCharType="end"/>
            </w:r>
          </w:hyperlink>
        </w:p>
        <w:p w14:paraId="7C3C2496" w14:textId="77777777" w:rsidR="000C08DD" w:rsidRDefault="00797966">
          <w:pPr>
            <w:pStyle w:val="Sumrio2"/>
            <w:tabs>
              <w:tab w:val="left" w:pos="880"/>
              <w:tab w:val="right" w:leader="dot" w:pos="8494"/>
            </w:tabs>
            <w:rPr>
              <w:rFonts w:eastAsiaTheme="minorEastAsia"/>
              <w:noProof/>
            </w:rPr>
          </w:pPr>
          <w:hyperlink w:anchor="_Toc536709329" w:history="1">
            <w:r w:rsidR="000C08DD" w:rsidRPr="002E2F9E">
              <w:rPr>
                <w:rStyle w:val="Hyperlink"/>
                <w:rFonts w:ascii="Times New Roman" w:hAnsi="Times New Roman" w:cs="Times New Roman"/>
                <w:noProof/>
              </w:rPr>
              <w:t>2.4</w:t>
            </w:r>
            <w:r w:rsidR="000C08DD">
              <w:rPr>
                <w:rFonts w:eastAsiaTheme="minorEastAsia"/>
                <w:noProof/>
              </w:rPr>
              <w:tab/>
            </w:r>
            <w:r w:rsidR="000C08DD" w:rsidRPr="002E2F9E">
              <w:rPr>
                <w:rStyle w:val="Hyperlink"/>
                <w:rFonts w:ascii="Times New Roman" w:hAnsi="Times New Roman" w:cs="Times New Roman"/>
                <w:noProof/>
              </w:rPr>
              <w:t>Transição Contratual (Art. 15, III, a, b, c, d, e)</w:t>
            </w:r>
            <w:r w:rsidR="000C08DD">
              <w:rPr>
                <w:noProof/>
                <w:webHidden/>
              </w:rPr>
              <w:tab/>
            </w:r>
            <w:r w:rsidR="000C08DD">
              <w:rPr>
                <w:noProof/>
                <w:webHidden/>
              </w:rPr>
              <w:fldChar w:fldCharType="begin"/>
            </w:r>
            <w:r w:rsidR="000C08DD">
              <w:rPr>
                <w:noProof/>
                <w:webHidden/>
              </w:rPr>
              <w:instrText xml:space="preserve"> PAGEREF _Toc536709329 \h </w:instrText>
            </w:r>
            <w:r w:rsidR="000C08DD">
              <w:rPr>
                <w:noProof/>
                <w:webHidden/>
              </w:rPr>
            </w:r>
            <w:r w:rsidR="000C08DD">
              <w:rPr>
                <w:noProof/>
                <w:webHidden/>
              </w:rPr>
              <w:fldChar w:fldCharType="separate"/>
            </w:r>
            <w:r w:rsidR="009D1A02">
              <w:rPr>
                <w:noProof/>
                <w:webHidden/>
              </w:rPr>
              <w:t>23</w:t>
            </w:r>
            <w:r w:rsidR="000C08DD">
              <w:rPr>
                <w:noProof/>
                <w:webHidden/>
              </w:rPr>
              <w:fldChar w:fldCharType="end"/>
            </w:r>
          </w:hyperlink>
        </w:p>
        <w:p w14:paraId="2A548388" w14:textId="77777777" w:rsidR="000C08DD" w:rsidRDefault="00797966">
          <w:pPr>
            <w:pStyle w:val="Sumrio2"/>
            <w:tabs>
              <w:tab w:val="left" w:pos="880"/>
              <w:tab w:val="right" w:leader="dot" w:pos="8494"/>
            </w:tabs>
            <w:rPr>
              <w:rFonts w:eastAsiaTheme="minorEastAsia"/>
              <w:noProof/>
            </w:rPr>
          </w:pPr>
          <w:hyperlink w:anchor="_Toc536709330" w:history="1">
            <w:r w:rsidR="000C08DD" w:rsidRPr="002E2F9E">
              <w:rPr>
                <w:rStyle w:val="Hyperlink"/>
                <w:rFonts w:ascii="Times New Roman" w:hAnsi="Times New Roman" w:cs="Times New Roman"/>
                <w:noProof/>
              </w:rPr>
              <w:t>2.5</w:t>
            </w:r>
            <w:r w:rsidR="000C08DD">
              <w:rPr>
                <w:rFonts w:eastAsiaTheme="minorEastAsia"/>
                <w:noProof/>
              </w:rPr>
              <w:tab/>
            </w:r>
            <w:r w:rsidR="000C08DD" w:rsidRPr="002E2F9E">
              <w:rPr>
                <w:rStyle w:val="Hyperlink"/>
                <w:rFonts w:ascii="Times New Roman" w:hAnsi="Times New Roman" w:cs="Times New Roman"/>
                <w:noProof/>
              </w:rPr>
              <w:t>Período de Estabilização</w:t>
            </w:r>
            <w:r w:rsidR="000C08DD">
              <w:rPr>
                <w:noProof/>
                <w:webHidden/>
              </w:rPr>
              <w:tab/>
            </w:r>
            <w:r w:rsidR="000C08DD">
              <w:rPr>
                <w:noProof/>
                <w:webHidden/>
              </w:rPr>
              <w:fldChar w:fldCharType="begin"/>
            </w:r>
            <w:r w:rsidR="000C08DD">
              <w:rPr>
                <w:noProof/>
                <w:webHidden/>
              </w:rPr>
              <w:instrText xml:space="preserve"> PAGEREF _Toc536709330 \h </w:instrText>
            </w:r>
            <w:r w:rsidR="000C08DD">
              <w:rPr>
                <w:noProof/>
                <w:webHidden/>
              </w:rPr>
            </w:r>
            <w:r w:rsidR="000C08DD">
              <w:rPr>
                <w:noProof/>
                <w:webHidden/>
              </w:rPr>
              <w:fldChar w:fldCharType="separate"/>
            </w:r>
            <w:r w:rsidR="009D1A02">
              <w:rPr>
                <w:noProof/>
                <w:webHidden/>
              </w:rPr>
              <w:t>25</w:t>
            </w:r>
            <w:r w:rsidR="000C08DD">
              <w:rPr>
                <w:noProof/>
                <w:webHidden/>
              </w:rPr>
              <w:fldChar w:fldCharType="end"/>
            </w:r>
          </w:hyperlink>
        </w:p>
        <w:p w14:paraId="0746C7C2" w14:textId="77777777" w:rsidR="000C08DD" w:rsidRDefault="00797966">
          <w:pPr>
            <w:pStyle w:val="Sumrio2"/>
            <w:tabs>
              <w:tab w:val="left" w:pos="880"/>
              <w:tab w:val="right" w:leader="dot" w:pos="8494"/>
            </w:tabs>
            <w:rPr>
              <w:rFonts w:eastAsiaTheme="minorEastAsia"/>
              <w:noProof/>
            </w:rPr>
          </w:pPr>
          <w:hyperlink w:anchor="_Toc536709331" w:history="1">
            <w:r w:rsidR="000C08DD" w:rsidRPr="002E2F9E">
              <w:rPr>
                <w:rStyle w:val="Hyperlink"/>
                <w:rFonts w:ascii="Times New Roman" w:hAnsi="Times New Roman" w:cs="Times New Roman"/>
                <w:noProof/>
              </w:rPr>
              <w:t>2.6</w:t>
            </w:r>
            <w:r w:rsidR="000C08DD">
              <w:rPr>
                <w:rFonts w:eastAsiaTheme="minorEastAsia"/>
                <w:noProof/>
              </w:rPr>
              <w:tab/>
            </w:r>
            <w:r w:rsidR="000C08DD" w:rsidRPr="002E2F9E">
              <w:rPr>
                <w:rStyle w:val="Hyperlink"/>
                <w:rFonts w:ascii="Times New Roman" w:hAnsi="Times New Roman" w:cs="Times New Roman"/>
                <w:noProof/>
              </w:rPr>
              <w:t>Estratégia de Independência Tecnológica (Art. 15, IV, a, b)</w:t>
            </w:r>
            <w:r w:rsidR="000C08DD">
              <w:rPr>
                <w:noProof/>
                <w:webHidden/>
              </w:rPr>
              <w:tab/>
            </w:r>
            <w:r w:rsidR="000C08DD">
              <w:rPr>
                <w:noProof/>
                <w:webHidden/>
              </w:rPr>
              <w:fldChar w:fldCharType="begin"/>
            </w:r>
            <w:r w:rsidR="000C08DD">
              <w:rPr>
                <w:noProof/>
                <w:webHidden/>
              </w:rPr>
              <w:instrText xml:space="preserve"> PAGEREF _Toc536709331 \h </w:instrText>
            </w:r>
            <w:r w:rsidR="000C08DD">
              <w:rPr>
                <w:noProof/>
                <w:webHidden/>
              </w:rPr>
            </w:r>
            <w:r w:rsidR="000C08DD">
              <w:rPr>
                <w:noProof/>
                <w:webHidden/>
              </w:rPr>
              <w:fldChar w:fldCharType="separate"/>
            </w:r>
            <w:r w:rsidR="009D1A02">
              <w:rPr>
                <w:noProof/>
                <w:webHidden/>
              </w:rPr>
              <w:t>26</w:t>
            </w:r>
            <w:r w:rsidR="000C08DD">
              <w:rPr>
                <w:noProof/>
                <w:webHidden/>
              </w:rPr>
              <w:fldChar w:fldCharType="end"/>
            </w:r>
          </w:hyperlink>
        </w:p>
        <w:p w14:paraId="416A1EAA" w14:textId="77777777" w:rsidR="000C08DD" w:rsidRDefault="00797966">
          <w:pPr>
            <w:pStyle w:val="Sumrio2"/>
            <w:tabs>
              <w:tab w:val="left" w:pos="880"/>
              <w:tab w:val="right" w:leader="dot" w:pos="8494"/>
            </w:tabs>
            <w:rPr>
              <w:rFonts w:eastAsiaTheme="minorEastAsia"/>
              <w:noProof/>
            </w:rPr>
          </w:pPr>
          <w:hyperlink w:anchor="_Toc536709332" w:history="1">
            <w:r w:rsidR="000C08DD" w:rsidRPr="002E2F9E">
              <w:rPr>
                <w:rStyle w:val="Hyperlink"/>
                <w:rFonts w:ascii="Times New Roman" w:hAnsi="Times New Roman" w:cs="Times New Roman"/>
                <w:noProof/>
              </w:rPr>
              <w:t>2.7</w:t>
            </w:r>
            <w:r w:rsidR="000C08DD">
              <w:rPr>
                <w:rFonts w:eastAsiaTheme="minorEastAsia"/>
                <w:noProof/>
              </w:rPr>
              <w:tab/>
            </w:r>
            <w:r w:rsidR="000C08DD" w:rsidRPr="002E2F9E">
              <w:rPr>
                <w:rStyle w:val="Hyperlink"/>
                <w:rFonts w:ascii="Times New Roman" w:hAnsi="Times New Roman" w:cs="Times New Roman"/>
                <w:noProof/>
              </w:rPr>
              <w:t>Direitos de Propriedade Intelectual e Autorais</w:t>
            </w:r>
            <w:r w:rsidR="000C08DD">
              <w:rPr>
                <w:noProof/>
                <w:webHidden/>
              </w:rPr>
              <w:tab/>
            </w:r>
            <w:r w:rsidR="000C08DD">
              <w:rPr>
                <w:noProof/>
                <w:webHidden/>
              </w:rPr>
              <w:fldChar w:fldCharType="begin"/>
            </w:r>
            <w:r w:rsidR="000C08DD">
              <w:rPr>
                <w:noProof/>
                <w:webHidden/>
              </w:rPr>
              <w:instrText xml:space="preserve"> PAGEREF _Toc536709332 \h </w:instrText>
            </w:r>
            <w:r w:rsidR="000C08DD">
              <w:rPr>
                <w:noProof/>
                <w:webHidden/>
              </w:rPr>
            </w:r>
            <w:r w:rsidR="000C08DD">
              <w:rPr>
                <w:noProof/>
                <w:webHidden/>
              </w:rPr>
              <w:fldChar w:fldCharType="separate"/>
            </w:r>
            <w:r w:rsidR="009D1A02">
              <w:rPr>
                <w:noProof/>
                <w:webHidden/>
              </w:rPr>
              <w:t>26</w:t>
            </w:r>
            <w:r w:rsidR="000C08DD">
              <w:rPr>
                <w:noProof/>
                <w:webHidden/>
              </w:rPr>
              <w:fldChar w:fldCharType="end"/>
            </w:r>
          </w:hyperlink>
        </w:p>
        <w:p w14:paraId="1F273AA6" w14:textId="77777777" w:rsidR="000C08DD" w:rsidRDefault="00797966">
          <w:pPr>
            <w:pStyle w:val="Sumrio1"/>
            <w:tabs>
              <w:tab w:val="left" w:pos="440"/>
              <w:tab w:val="right" w:leader="dot" w:pos="8494"/>
            </w:tabs>
            <w:rPr>
              <w:rFonts w:eastAsiaTheme="minorEastAsia"/>
              <w:noProof/>
            </w:rPr>
          </w:pPr>
          <w:hyperlink w:anchor="_Toc536709333" w:history="1">
            <w:r w:rsidR="000C08DD" w:rsidRPr="002E2F9E">
              <w:rPr>
                <w:rStyle w:val="Hyperlink"/>
                <w:rFonts w:ascii="Times New Roman" w:hAnsi="Times New Roman" w:cs="Times New Roman"/>
                <w:noProof/>
              </w:rPr>
              <w:t>3</w:t>
            </w:r>
            <w:r w:rsidR="000C08DD">
              <w:rPr>
                <w:rFonts w:eastAsiaTheme="minorEastAsia"/>
                <w:noProof/>
              </w:rPr>
              <w:tab/>
            </w:r>
            <w:r w:rsidR="000C08DD" w:rsidRPr="002E2F9E">
              <w:rPr>
                <w:rStyle w:val="Hyperlink"/>
                <w:rFonts w:ascii="Times New Roman" w:hAnsi="Times New Roman" w:cs="Times New Roman"/>
                <w:noProof/>
              </w:rPr>
              <w:t>ESTRATÉGIA PARA A CONTRATAÇÃO (Art. 16)</w:t>
            </w:r>
            <w:r w:rsidR="000C08DD">
              <w:rPr>
                <w:noProof/>
                <w:webHidden/>
              </w:rPr>
              <w:tab/>
            </w:r>
            <w:r w:rsidR="000C08DD">
              <w:rPr>
                <w:noProof/>
                <w:webHidden/>
              </w:rPr>
              <w:fldChar w:fldCharType="begin"/>
            </w:r>
            <w:r w:rsidR="000C08DD">
              <w:rPr>
                <w:noProof/>
                <w:webHidden/>
              </w:rPr>
              <w:instrText xml:space="preserve"> PAGEREF _Toc536709333 \h </w:instrText>
            </w:r>
            <w:r w:rsidR="000C08DD">
              <w:rPr>
                <w:noProof/>
                <w:webHidden/>
              </w:rPr>
            </w:r>
            <w:r w:rsidR="000C08DD">
              <w:rPr>
                <w:noProof/>
                <w:webHidden/>
              </w:rPr>
              <w:fldChar w:fldCharType="separate"/>
            </w:r>
            <w:r w:rsidR="009D1A02">
              <w:rPr>
                <w:noProof/>
                <w:webHidden/>
              </w:rPr>
              <w:t>26</w:t>
            </w:r>
            <w:r w:rsidR="000C08DD">
              <w:rPr>
                <w:noProof/>
                <w:webHidden/>
              </w:rPr>
              <w:fldChar w:fldCharType="end"/>
            </w:r>
          </w:hyperlink>
        </w:p>
        <w:p w14:paraId="3F01B272" w14:textId="77777777" w:rsidR="000C08DD" w:rsidRDefault="00797966">
          <w:pPr>
            <w:pStyle w:val="Sumrio2"/>
            <w:tabs>
              <w:tab w:val="left" w:pos="880"/>
              <w:tab w:val="right" w:leader="dot" w:pos="8494"/>
            </w:tabs>
            <w:rPr>
              <w:rFonts w:eastAsiaTheme="minorEastAsia"/>
              <w:noProof/>
            </w:rPr>
          </w:pPr>
          <w:hyperlink w:anchor="_Toc536709334" w:history="1">
            <w:r w:rsidR="000C08DD" w:rsidRPr="002E2F9E">
              <w:rPr>
                <w:rStyle w:val="Hyperlink"/>
                <w:rFonts w:ascii="Times New Roman" w:hAnsi="Times New Roman" w:cs="Times New Roman"/>
                <w:noProof/>
              </w:rPr>
              <w:t>3.1</w:t>
            </w:r>
            <w:r w:rsidR="000C08DD">
              <w:rPr>
                <w:rFonts w:eastAsiaTheme="minorEastAsia"/>
                <w:noProof/>
              </w:rPr>
              <w:tab/>
            </w:r>
            <w:r w:rsidR="000C08DD" w:rsidRPr="002E2F9E">
              <w:rPr>
                <w:rStyle w:val="Hyperlink"/>
                <w:rFonts w:ascii="Times New Roman" w:hAnsi="Times New Roman" w:cs="Times New Roman"/>
                <w:noProof/>
              </w:rPr>
              <w:t>Natureza do Objeto (Art. 16, I)</w:t>
            </w:r>
            <w:r w:rsidR="000C08DD">
              <w:rPr>
                <w:noProof/>
                <w:webHidden/>
              </w:rPr>
              <w:tab/>
            </w:r>
            <w:r w:rsidR="000C08DD">
              <w:rPr>
                <w:noProof/>
                <w:webHidden/>
              </w:rPr>
              <w:fldChar w:fldCharType="begin"/>
            </w:r>
            <w:r w:rsidR="000C08DD">
              <w:rPr>
                <w:noProof/>
                <w:webHidden/>
              </w:rPr>
              <w:instrText xml:space="preserve"> PAGEREF _Toc536709334 \h </w:instrText>
            </w:r>
            <w:r w:rsidR="000C08DD">
              <w:rPr>
                <w:noProof/>
                <w:webHidden/>
              </w:rPr>
            </w:r>
            <w:r w:rsidR="000C08DD">
              <w:rPr>
                <w:noProof/>
                <w:webHidden/>
              </w:rPr>
              <w:fldChar w:fldCharType="separate"/>
            </w:r>
            <w:r w:rsidR="009D1A02">
              <w:rPr>
                <w:noProof/>
                <w:webHidden/>
              </w:rPr>
              <w:t>26</w:t>
            </w:r>
            <w:r w:rsidR="000C08DD">
              <w:rPr>
                <w:noProof/>
                <w:webHidden/>
              </w:rPr>
              <w:fldChar w:fldCharType="end"/>
            </w:r>
          </w:hyperlink>
        </w:p>
        <w:p w14:paraId="3F278579" w14:textId="77777777" w:rsidR="000C08DD" w:rsidRDefault="00797966">
          <w:pPr>
            <w:pStyle w:val="Sumrio2"/>
            <w:tabs>
              <w:tab w:val="left" w:pos="880"/>
              <w:tab w:val="right" w:leader="dot" w:pos="8494"/>
            </w:tabs>
            <w:rPr>
              <w:rFonts w:eastAsiaTheme="minorEastAsia"/>
              <w:noProof/>
            </w:rPr>
          </w:pPr>
          <w:hyperlink w:anchor="_Toc536709335" w:history="1">
            <w:r w:rsidR="000C08DD" w:rsidRPr="002E2F9E">
              <w:rPr>
                <w:rStyle w:val="Hyperlink"/>
                <w:rFonts w:ascii="Times New Roman" w:hAnsi="Times New Roman" w:cs="Times New Roman"/>
                <w:noProof/>
              </w:rPr>
              <w:t>3.2</w:t>
            </w:r>
            <w:r w:rsidR="000C08DD">
              <w:rPr>
                <w:rFonts w:eastAsiaTheme="minorEastAsia"/>
                <w:noProof/>
              </w:rPr>
              <w:tab/>
            </w:r>
            <w:r w:rsidR="000C08DD" w:rsidRPr="002E2F9E">
              <w:rPr>
                <w:rStyle w:val="Hyperlink"/>
                <w:rFonts w:ascii="Times New Roman" w:hAnsi="Times New Roman" w:cs="Times New Roman"/>
                <w:noProof/>
              </w:rPr>
              <w:t>Parcelamento do Objeto (Art. 16, II)</w:t>
            </w:r>
            <w:r w:rsidR="000C08DD">
              <w:rPr>
                <w:noProof/>
                <w:webHidden/>
              </w:rPr>
              <w:tab/>
            </w:r>
            <w:r w:rsidR="000C08DD">
              <w:rPr>
                <w:noProof/>
                <w:webHidden/>
              </w:rPr>
              <w:fldChar w:fldCharType="begin"/>
            </w:r>
            <w:r w:rsidR="000C08DD">
              <w:rPr>
                <w:noProof/>
                <w:webHidden/>
              </w:rPr>
              <w:instrText xml:space="preserve"> PAGEREF _Toc536709335 \h </w:instrText>
            </w:r>
            <w:r w:rsidR="000C08DD">
              <w:rPr>
                <w:noProof/>
                <w:webHidden/>
              </w:rPr>
            </w:r>
            <w:r w:rsidR="000C08DD">
              <w:rPr>
                <w:noProof/>
                <w:webHidden/>
              </w:rPr>
              <w:fldChar w:fldCharType="separate"/>
            </w:r>
            <w:r w:rsidR="009D1A02">
              <w:rPr>
                <w:noProof/>
                <w:webHidden/>
              </w:rPr>
              <w:t>27</w:t>
            </w:r>
            <w:r w:rsidR="000C08DD">
              <w:rPr>
                <w:noProof/>
                <w:webHidden/>
              </w:rPr>
              <w:fldChar w:fldCharType="end"/>
            </w:r>
          </w:hyperlink>
        </w:p>
        <w:p w14:paraId="6A38466D" w14:textId="77777777" w:rsidR="000C08DD" w:rsidRDefault="00797966">
          <w:pPr>
            <w:pStyle w:val="Sumrio3"/>
            <w:tabs>
              <w:tab w:val="left" w:pos="1320"/>
              <w:tab w:val="right" w:leader="dot" w:pos="8494"/>
            </w:tabs>
            <w:rPr>
              <w:rFonts w:eastAsiaTheme="minorEastAsia"/>
              <w:noProof/>
            </w:rPr>
          </w:pPr>
          <w:hyperlink w:anchor="_Toc536709336" w:history="1">
            <w:r w:rsidR="000C08DD" w:rsidRPr="002E2F9E">
              <w:rPr>
                <w:rStyle w:val="Hyperlink"/>
                <w:rFonts w:ascii="Times New Roman" w:hAnsi="Times New Roman" w:cs="Times New Roman"/>
                <w:noProof/>
              </w:rPr>
              <w:t>3.2.1</w:t>
            </w:r>
            <w:r w:rsidR="000C08DD">
              <w:rPr>
                <w:rFonts w:eastAsiaTheme="minorEastAsia"/>
                <w:noProof/>
              </w:rPr>
              <w:tab/>
            </w:r>
            <w:r w:rsidR="000C08DD" w:rsidRPr="002E2F9E">
              <w:rPr>
                <w:rStyle w:val="Hyperlink"/>
                <w:rFonts w:ascii="Times New Roman" w:hAnsi="Times New Roman" w:cs="Times New Roman"/>
                <w:noProof/>
              </w:rPr>
              <w:t>Subcontratação</w:t>
            </w:r>
            <w:r w:rsidR="000C08DD">
              <w:rPr>
                <w:noProof/>
                <w:webHidden/>
              </w:rPr>
              <w:tab/>
            </w:r>
            <w:r w:rsidR="000C08DD">
              <w:rPr>
                <w:noProof/>
                <w:webHidden/>
              </w:rPr>
              <w:fldChar w:fldCharType="begin"/>
            </w:r>
            <w:r w:rsidR="000C08DD">
              <w:rPr>
                <w:noProof/>
                <w:webHidden/>
              </w:rPr>
              <w:instrText xml:space="preserve"> PAGEREF _Toc536709336 \h </w:instrText>
            </w:r>
            <w:r w:rsidR="000C08DD">
              <w:rPr>
                <w:noProof/>
                <w:webHidden/>
              </w:rPr>
            </w:r>
            <w:r w:rsidR="000C08DD">
              <w:rPr>
                <w:noProof/>
                <w:webHidden/>
              </w:rPr>
              <w:fldChar w:fldCharType="separate"/>
            </w:r>
            <w:r w:rsidR="009D1A02">
              <w:rPr>
                <w:noProof/>
                <w:webHidden/>
              </w:rPr>
              <w:t>27</w:t>
            </w:r>
            <w:r w:rsidR="000C08DD">
              <w:rPr>
                <w:noProof/>
                <w:webHidden/>
              </w:rPr>
              <w:fldChar w:fldCharType="end"/>
            </w:r>
          </w:hyperlink>
        </w:p>
        <w:p w14:paraId="0BF2AAC7" w14:textId="77777777" w:rsidR="000C08DD" w:rsidRDefault="00797966">
          <w:pPr>
            <w:pStyle w:val="Sumrio3"/>
            <w:tabs>
              <w:tab w:val="left" w:pos="1320"/>
              <w:tab w:val="right" w:leader="dot" w:pos="8494"/>
            </w:tabs>
            <w:rPr>
              <w:rFonts w:eastAsiaTheme="minorEastAsia"/>
              <w:noProof/>
            </w:rPr>
          </w:pPr>
          <w:hyperlink w:anchor="_Toc536709337" w:history="1">
            <w:r w:rsidR="000C08DD" w:rsidRPr="002E2F9E">
              <w:rPr>
                <w:rStyle w:val="Hyperlink"/>
                <w:rFonts w:ascii="Times New Roman" w:hAnsi="Times New Roman" w:cs="Times New Roman"/>
                <w:noProof/>
              </w:rPr>
              <w:t>3.2.2</w:t>
            </w:r>
            <w:r w:rsidR="000C08DD">
              <w:rPr>
                <w:rFonts w:eastAsiaTheme="minorEastAsia"/>
                <w:noProof/>
              </w:rPr>
              <w:tab/>
            </w:r>
            <w:r w:rsidR="000C08DD" w:rsidRPr="002E2F9E">
              <w:rPr>
                <w:rStyle w:val="Hyperlink"/>
                <w:rFonts w:ascii="Times New Roman" w:hAnsi="Times New Roman" w:cs="Times New Roman"/>
                <w:noProof/>
              </w:rPr>
              <w:t>Do consórcio:</w:t>
            </w:r>
            <w:r w:rsidR="000C08DD">
              <w:rPr>
                <w:noProof/>
                <w:webHidden/>
              </w:rPr>
              <w:tab/>
            </w:r>
            <w:r w:rsidR="000C08DD">
              <w:rPr>
                <w:noProof/>
                <w:webHidden/>
              </w:rPr>
              <w:fldChar w:fldCharType="begin"/>
            </w:r>
            <w:r w:rsidR="000C08DD">
              <w:rPr>
                <w:noProof/>
                <w:webHidden/>
              </w:rPr>
              <w:instrText xml:space="preserve"> PAGEREF _Toc536709337 \h </w:instrText>
            </w:r>
            <w:r w:rsidR="000C08DD">
              <w:rPr>
                <w:noProof/>
                <w:webHidden/>
              </w:rPr>
            </w:r>
            <w:r w:rsidR="000C08DD">
              <w:rPr>
                <w:noProof/>
                <w:webHidden/>
              </w:rPr>
              <w:fldChar w:fldCharType="separate"/>
            </w:r>
            <w:r w:rsidR="009D1A02">
              <w:rPr>
                <w:noProof/>
                <w:webHidden/>
              </w:rPr>
              <w:t>27</w:t>
            </w:r>
            <w:r w:rsidR="000C08DD">
              <w:rPr>
                <w:noProof/>
                <w:webHidden/>
              </w:rPr>
              <w:fldChar w:fldCharType="end"/>
            </w:r>
          </w:hyperlink>
        </w:p>
        <w:p w14:paraId="778E4C56" w14:textId="77777777" w:rsidR="000C08DD" w:rsidRDefault="00797966">
          <w:pPr>
            <w:pStyle w:val="Sumrio2"/>
            <w:tabs>
              <w:tab w:val="left" w:pos="880"/>
              <w:tab w:val="right" w:leader="dot" w:pos="8494"/>
            </w:tabs>
            <w:rPr>
              <w:rFonts w:eastAsiaTheme="minorEastAsia"/>
              <w:noProof/>
            </w:rPr>
          </w:pPr>
          <w:hyperlink w:anchor="_Toc536709338" w:history="1">
            <w:r w:rsidR="000C08DD" w:rsidRPr="002E2F9E">
              <w:rPr>
                <w:rStyle w:val="Hyperlink"/>
                <w:rFonts w:ascii="Times New Roman" w:hAnsi="Times New Roman" w:cs="Times New Roman"/>
                <w:noProof/>
              </w:rPr>
              <w:t>3.3</w:t>
            </w:r>
            <w:r w:rsidR="000C08DD">
              <w:rPr>
                <w:rFonts w:eastAsiaTheme="minorEastAsia"/>
                <w:noProof/>
              </w:rPr>
              <w:tab/>
            </w:r>
            <w:r w:rsidR="000C08DD" w:rsidRPr="002E2F9E">
              <w:rPr>
                <w:rStyle w:val="Hyperlink"/>
                <w:rFonts w:ascii="Times New Roman" w:hAnsi="Times New Roman" w:cs="Times New Roman"/>
                <w:noProof/>
              </w:rPr>
              <w:t>Modalidade, Tipo de Licitação e Critérios de Habilitação</w:t>
            </w:r>
            <w:r w:rsidR="000C08DD">
              <w:rPr>
                <w:noProof/>
                <w:webHidden/>
              </w:rPr>
              <w:tab/>
            </w:r>
            <w:r w:rsidR="000C08DD">
              <w:rPr>
                <w:noProof/>
                <w:webHidden/>
              </w:rPr>
              <w:fldChar w:fldCharType="begin"/>
            </w:r>
            <w:r w:rsidR="000C08DD">
              <w:rPr>
                <w:noProof/>
                <w:webHidden/>
              </w:rPr>
              <w:instrText xml:space="preserve"> PAGEREF _Toc536709338 \h </w:instrText>
            </w:r>
            <w:r w:rsidR="000C08DD">
              <w:rPr>
                <w:noProof/>
                <w:webHidden/>
              </w:rPr>
            </w:r>
            <w:r w:rsidR="000C08DD">
              <w:rPr>
                <w:noProof/>
                <w:webHidden/>
              </w:rPr>
              <w:fldChar w:fldCharType="separate"/>
            </w:r>
            <w:r w:rsidR="009D1A02">
              <w:rPr>
                <w:noProof/>
                <w:webHidden/>
              </w:rPr>
              <w:t>27</w:t>
            </w:r>
            <w:r w:rsidR="000C08DD">
              <w:rPr>
                <w:noProof/>
                <w:webHidden/>
              </w:rPr>
              <w:fldChar w:fldCharType="end"/>
            </w:r>
          </w:hyperlink>
        </w:p>
        <w:p w14:paraId="29137A5A" w14:textId="77777777" w:rsidR="000C08DD" w:rsidRDefault="00797966">
          <w:pPr>
            <w:pStyle w:val="Sumrio3"/>
            <w:tabs>
              <w:tab w:val="left" w:pos="1320"/>
              <w:tab w:val="right" w:leader="dot" w:pos="8494"/>
            </w:tabs>
            <w:rPr>
              <w:rFonts w:eastAsiaTheme="minorEastAsia"/>
              <w:noProof/>
            </w:rPr>
          </w:pPr>
          <w:hyperlink w:anchor="_Toc536709339" w:history="1">
            <w:r w:rsidR="000C08DD" w:rsidRPr="002E2F9E">
              <w:rPr>
                <w:rStyle w:val="Hyperlink"/>
                <w:rFonts w:ascii="Times New Roman" w:hAnsi="Times New Roman" w:cs="Times New Roman"/>
                <w:noProof/>
              </w:rPr>
              <w:t>3.3.1</w:t>
            </w:r>
            <w:r w:rsidR="000C08DD">
              <w:rPr>
                <w:rFonts w:eastAsiaTheme="minorEastAsia"/>
                <w:noProof/>
              </w:rPr>
              <w:tab/>
            </w:r>
            <w:r w:rsidR="000C08DD" w:rsidRPr="002E2F9E">
              <w:rPr>
                <w:rStyle w:val="Hyperlink"/>
                <w:rFonts w:ascii="Times New Roman" w:hAnsi="Times New Roman" w:cs="Times New Roman"/>
                <w:noProof/>
              </w:rPr>
              <w:t>Modalidade, Tipo de Licitação (Art. 18, § 3º, II, j, Resolução 182/2013-CNJ)</w:t>
            </w:r>
            <w:r w:rsidR="000C08DD">
              <w:rPr>
                <w:noProof/>
                <w:webHidden/>
              </w:rPr>
              <w:tab/>
            </w:r>
            <w:r w:rsidR="000C08DD">
              <w:rPr>
                <w:noProof/>
                <w:webHidden/>
              </w:rPr>
              <w:fldChar w:fldCharType="begin"/>
            </w:r>
            <w:r w:rsidR="000C08DD">
              <w:rPr>
                <w:noProof/>
                <w:webHidden/>
              </w:rPr>
              <w:instrText xml:space="preserve"> PAGEREF _Toc536709339 \h </w:instrText>
            </w:r>
            <w:r w:rsidR="000C08DD">
              <w:rPr>
                <w:noProof/>
                <w:webHidden/>
              </w:rPr>
            </w:r>
            <w:r w:rsidR="000C08DD">
              <w:rPr>
                <w:noProof/>
                <w:webHidden/>
              </w:rPr>
              <w:fldChar w:fldCharType="separate"/>
            </w:r>
            <w:r w:rsidR="009D1A02">
              <w:rPr>
                <w:noProof/>
                <w:webHidden/>
              </w:rPr>
              <w:t>27</w:t>
            </w:r>
            <w:r w:rsidR="000C08DD">
              <w:rPr>
                <w:noProof/>
                <w:webHidden/>
              </w:rPr>
              <w:fldChar w:fldCharType="end"/>
            </w:r>
          </w:hyperlink>
        </w:p>
        <w:p w14:paraId="6B4992F4" w14:textId="77777777" w:rsidR="000C08DD" w:rsidRDefault="00797966">
          <w:pPr>
            <w:pStyle w:val="Sumrio3"/>
            <w:tabs>
              <w:tab w:val="left" w:pos="1320"/>
              <w:tab w:val="right" w:leader="dot" w:pos="8494"/>
            </w:tabs>
            <w:rPr>
              <w:rFonts w:eastAsiaTheme="minorEastAsia"/>
              <w:noProof/>
            </w:rPr>
          </w:pPr>
          <w:hyperlink w:anchor="_Toc536709340" w:history="1">
            <w:r w:rsidR="000C08DD" w:rsidRPr="002E2F9E">
              <w:rPr>
                <w:rStyle w:val="Hyperlink"/>
                <w:rFonts w:ascii="Times New Roman" w:hAnsi="Times New Roman" w:cs="Times New Roman"/>
                <w:noProof/>
              </w:rPr>
              <w:t>3.3.2</w:t>
            </w:r>
            <w:r w:rsidR="000C08DD">
              <w:rPr>
                <w:rFonts w:eastAsiaTheme="minorEastAsia"/>
                <w:noProof/>
              </w:rPr>
              <w:tab/>
            </w:r>
            <w:r w:rsidR="000C08DD" w:rsidRPr="002E2F9E">
              <w:rPr>
                <w:rStyle w:val="Hyperlink"/>
                <w:rFonts w:ascii="Times New Roman" w:hAnsi="Times New Roman" w:cs="Times New Roman"/>
                <w:noProof/>
              </w:rPr>
              <w:t>Não aplicação da Lei Complementar n. 123/2006, alterada pela Lei Complementar n. 147/2014.</w:t>
            </w:r>
            <w:r w:rsidR="000C08DD">
              <w:rPr>
                <w:noProof/>
                <w:webHidden/>
              </w:rPr>
              <w:tab/>
            </w:r>
            <w:r w:rsidR="000C08DD">
              <w:rPr>
                <w:noProof/>
                <w:webHidden/>
              </w:rPr>
              <w:fldChar w:fldCharType="begin"/>
            </w:r>
            <w:r w:rsidR="000C08DD">
              <w:rPr>
                <w:noProof/>
                <w:webHidden/>
              </w:rPr>
              <w:instrText xml:space="preserve"> PAGEREF _Toc536709340 \h </w:instrText>
            </w:r>
            <w:r w:rsidR="000C08DD">
              <w:rPr>
                <w:noProof/>
                <w:webHidden/>
              </w:rPr>
            </w:r>
            <w:r w:rsidR="000C08DD">
              <w:rPr>
                <w:noProof/>
                <w:webHidden/>
              </w:rPr>
              <w:fldChar w:fldCharType="separate"/>
            </w:r>
            <w:r w:rsidR="009D1A02">
              <w:rPr>
                <w:noProof/>
                <w:webHidden/>
              </w:rPr>
              <w:t>28</w:t>
            </w:r>
            <w:r w:rsidR="000C08DD">
              <w:rPr>
                <w:noProof/>
                <w:webHidden/>
              </w:rPr>
              <w:fldChar w:fldCharType="end"/>
            </w:r>
          </w:hyperlink>
        </w:p>
        <w:p w14:paraId="009786B1" w14:textId="77777777" w:rsidR="000C08DD" w:rsidRDefault="00797966">
          <w:pPr>
            <w:pStyle w:val="Sumrio2"/>
            <w:tabs>
              <w:tab w:val="left" w:pos="880"/>
              <w:tab w:val="right" w:leader="dot" w:pos="8494"/>
            </w:tabs>
            <w:rPr>
              <w:rFonts w:eastAsiaTheme="minorEastAsia"/>
              <w:noProof/>
            </w:rPr>
          </w:pPr>
          <w:hyperlink w:anchor="_Toc536709341" w:history="1">
            <w:r w:rsidR="000C08DD" w:rsidRPr="002E2F9E">
              <w:rPr>
                <w:rStyle w:val="Hyperlink"/>
                <w:rFonts w:ascii="Times New Roman" w:hAnsi="Times New Roman" w:cs="Times New Roman"/>
                <w:noProof/>
              </w:rPr>
              <w:t>3.4</w:t>
            </w:r>
            <w:r w:rsidR="000C08DD">
              <w:rPr>
                <w:rFonts w:eastAsiaTheme="minorEastAsia"/>
                <w:noProof/>
              </w:rPr>
              <w:tab/>
            </w:r>
            <w:r w:rsidR="000C08DD" w:rsidRPr="002E2F9E">
              <w:rPr>
                <w:rStyle w:val="Hyperlink"/>
                <w:rFonts w:ascii="Times New Roman" w:hAnsi="Times New Roman" w:cs="Times New Roman"/>
                <w:noProof/>
              </w:rPr>
              <w:t>Classificação e Indicação Orçamentária (Art. 16, V)</w:t>
            </w:r>
            <w:r w:rsidR="000C08DD">
              <w:rPr>
                <w:noProof/>
                <w:webHidden/>
              </w:rPr>
              <w:tab/>
            </w:r>
            <w:r w:rsidR="000C08DD">
              <w:rPr>
                <w:noProof/>
                <w:webHidden/>
              </w:rPr>
              <w:fldChar w:fldCharType="begin"/>
            </w:r>
            <w:r w:rsidR="000C08DD">
              <w:rPr>
                <w:noProof/>
                <w:webHidden/>
              </w:rPr>
              <w:instrText xml:space="preserve"> PAGEREF _Toc536709341 \h </w:instrText>
            </w:r>
            <w:r w:rsidR="000C08DD">
              <w:rPr>
                <w:noProof/>
                <w:webHidden/>
              </w:rPr>
            </w:r>
            <w:r w:rsidR="000C08DD">
              <w:rPr>
                <w:noProof/>
                <w:webHidden/>
              </w:rPr>
              <w:fldChar w:fldCharType="separate"/>
            </w:r>
            <w:r w:rsidR="009D1A02">
              <w:rPr>
                <w:noProof/>
                <w:webHidden/>
              </w:rPr>
              <w:t>28</w:t>
            </w:r>
            <w:r w:rsidR="000C08DD">
              <w:rPr>
                <w:noProof/>
                <w:webHidden/>
              </w:rPr>
              <w:fldChar w:fldCharType="end"/>
            </w:r>
          </w:hyperlink>
        </w:p>
        <w:p w14:paraId="5016E514" w14:textId="77777777" w:rsidR="000C08DD" w:rsidRDefault="00797966">
          <w:pPr>
            <w:pStyle w:val="Sumrio2"/>
            <w:tabs>
              <w:tab w:val="left" w:pos="880"/>
              <w:tab w:val="right" w:leader="dot" w:pos="8494"/>
            </w:tabs>
            <w:rPr>
              <w:rFonts w:eastAsiaTheme="minorEastAsia"/>
              <w:noProof/>
            </w:rPr>
          </w:pPr>
          <w:hyperlink w:anchor="_Toc536709342" w:history="1">
            <w:r w:rsidR="000C08DD" w:rsidRPr="002E2F9E">
              <w:rPr>
                <w:rStyle w:val="Hyperlink"/>
                <w:rFonts w:ascii="Times New Roman" w:hAnsi="Times New Roman" w:cs="Times New Roman"/>
                <w:noProof/>
              </w:rPr>
              <w:t>3.5</w:t>
            </w:r>
            <w:r w:rsidR="000C08DD">
              <w:rPr>
                <w:rFonts w:eastAsiaTheme="minorEastAsia"/>
                <w:noProof/>
              </w:rPr>
              <w:tab/>
            </w:r>
            <w:r w:rsidR="000C08DD" w:rsidRPr="002E2F9E">
              <w:rPr>
                <w:rStyle w:val="Hyperlink"/>
                <w:rFonts w:ascii="Times New Roman" w:hAnsi="Times New Roman" w:cs="Times New Roman"/>
                <w:noProof/>
              </w:rPr>
              <w:t>Vigência Contratual (Art. 16, VI)</w:t>
            </w:r>
            <w:r w:rsidR="000C08DD">
              <w:rPr>
                <w:noProof/>
                <w:webHidden/>
              </w:rPr>
              <w:tab/>
            </w:r>
            <w:r w:rsidR="000C08DD">
              <w:rPr>
                <w:noProof/>
                <w:webHidden/>
              </w:rPr>
              <w:fldChar w:fldCharType="begin"/>
            </w:r>
            <w:r w:rsidR="000C08DD">
              <w:rPr>
                <w:noProof/>
                <w:webHidden/>
              </w:rPr>
              <w:instrText xml:space="preserve"> PAGEREF _Toc536709342 \h </w:instrText>
            </w:r>
            <w:r w:rsidR="000C08DD">
              <w:rPr>
                <w:noProof/>
                <w:webHidden/>
              </w:rPr>
            </w:r>
            <w:r w:rsidR="000C08DD">
              <w:rPr>
                <w:noProof/>
                <w:webHidden/>
              </w:rPr>
              <w:fldChar w:fldCharType="separate"/>
            </w:r>
            <w:r w:rsidR="009D1A02">
              <w:rPr>
                <w:noProof/>
                <w:webHidden/>
              </w:rPr>
              <w:t>28</w:t>
            </w:r>
            <w:r w:rsidR="000C08DD">
              <w:rPr>
                <w:noProof/>
                <w:webHidden/>
              </w:rPr>
              <w:fldChar w:fldCharType="end"/>
            </w:r>
          </w:hyperlink>
        </w:p>
        <w:p w14:paraId="195F13A0" w14:textId="77777777" w:rsidR="000C08DD" w:rsidRDefault="00797966">
          <w:pPr>
            <w:pStyle w:val="Sumrio2"/>
            <w:tabs>
              <w:tab w:val="left" w:pos="880"/>
              <w:tab w:val="right" w:leader="dot" w:pos="8494"/>
            </w:tabs>
            <w:rPr>
              <w:rFonts w:eastAsiaTheme="minorEastAsia"/>
              <w:noProof/>
            </w:rPr>
          </w:pPr>
          <w:hyperlink w:anchor="_Toc536709343" w:history="1">
            <w:r w:rsidR="000C08DD" w:rsidRPr="002E2F9E">
              <w:rPr>
                <w:rStyle w:val="Hyperlink"/>
                <w:rFonts w:ascii="Times New Roman" w:hAnsi="Times New Roman" w:cs="Times New Roman"/>
                <w:noProof/>
              </w:rPr>
              <w:t>3.6</w:t>
            </w:r>
            <w:r w:rsidR="000C08DD">
              <w:rPr>
                <w:rFonts w:eastAsiaTheme="minorEastAsia"/>
                <w:noProof/>
              </w:rPr>
              <w:tab/>
            </w:r>
            <w:r w:rsidR="000C08DD" w:rsidRPr="002E2F9E">
              <w:rPr>
                <w:rStyle w:val="Hyperlink"/>
                <w:rFonts w:ascii="Times New Roman" w:hAnsi="Times New Roman" w:cs="Times New Roman"/>
                <w:noProof/>
              </w:rPr>
              <w:t>Equipe de Planejamento e Apoio à Contratação (Art. 16, VII e VIII)</w:t>
            </w:r>
            <w:r w:rsidR="000C08DD">
              <w:rPr>
                <w:noProof/>
                <w:webHidden/>
              </w:rPr>
              <w:tab/>
            </w:r>
            <w:r w:rsidR="000C08DD">
              <w:rPr>
                <w:noProof/>
                <w:webHidden/>
              </w:rPr>
              <w:fldChar w:fldCharType="begin"/>
            </w:r>
            <w:r w:rsidR="000C08DD">
              <w:rPr>
                <w:noProof/>
                <w:webHidden/>
              </w:rPr>
              <w:instrText xml:space="preserve"> PAGEREF _Toc536709343 \h </w:instrText>
            </w:r>
            <w:r w:rsidR="000C08DD">
              <w:rPr>
                <w:noProof/>
                <w:webHidden/>
              </w:rPr>
            </w:r>
            <w:r w:rsidR="000C08DD">
              <w:rPr>
                <w:noProof/>
                <w:webHidden/>
              </w:rPr>
              <w:fldChar w:fldCharType="separate"/>
            </w:r>
            <w:r w:rsidR="009D1A02">
              <w:rPr>
                <w:noProof/>
                <w:webHidden/>
              </w:rPr>
              <w:t>29</w:t>
            </w:r>
            <w:r w:rsidR="000C08DD">
              <w:rPr>
                <w:noProof/>
                <w:webHidden/>
              </w:rPr>
              <w:fldChar w:fldCharType="end"/>
            </w:r>
          </w:hyperlink>
        </w:p>
        <w:p w14:paraId="6F809A84" w14:textId="77777777" w:rsidR="000C08DD" w:rsidRDefault="00797966">
          <w:pPr>
            <w:pStyle w:val="Sumrio1"/>
            <w:tabs>
              <w:tab w:val="left" w:pos="440"/>
              <w:tab w:val="right" w:leader="dot" w:pos="8494"/>
            </w:tabs>
            <w:rPr>
              <w:rFonts w:eastAsiaTheme="minorEastAsia"/>
              <w:noProof/>
            </w:rPr>
          </w:pPr>
          <w:hyperlink w:anchor="_Toc536709344" w:history="1">
            <w:r w:rsidR="000C08DD" w:rsidRPr="002E2F9E">
              <w:rPr>
                <w:rStyle w:val="Hyperlink"/>
                <w:rFonts w:ascii="Times New Roman" w:hAnsi="Times New Roman" w:cs="Times New Roman"/>
                <w:noProof/>
              </w:rPr>
              <w:t>4</w:t>
            </w:r>
            <w:r w:rsidR="000C08DD">
              <w:rPr>
                <w:rFonts w:eastAsiaTheme="minorEastAsia"/>
                <w:noProof/>
              </w:rPr>
              <w:tab/>
            </w:r>
            <w:r w:rsidR="000C08DD" w:rsidRPr="002E2F9E">
              <w:rPr>
                <w:rStyle w:val="Hyperlink"/>
                <w:rFonts w:ascii="Times New Roman" w:hAnsi="Times New Roman" w:cs="Times New Roman"/>
                <w:noProof/>
              </w:rPr>
              <w:t>ANÁLISE DE RISCOS (Art. 17)</w:t>
            </w:r>
            <w:r w:rsidR="000C08DD">
              <w:rPr>
                <w:noProof/>
                <w:webHidden/>
              </w:rPr>
              <w:tab/>
            </w:r>
            <w:r w:rsidR="000C08DD">
              <w:rPr>
                <w:noProof/>
                <w:webHidden/>
              </w:rPr>
              <w:fldChar w:fldCharType="begin"/>
            </w:r>
            <w:r w:rsidR="000C08DD">
              <w:rPr>
                <w:noProof/>
                <w:webHidden/>
              </w:rPr>
              <w:instrText xml:space="preserve"> PAGEREF _Toc536709344 \h </w:instrText>
            </w:r>
            <w:r w:rsidR="000C08DD">
              <w:rPr>
                <w:noProof/>
                <w:webHidden/>
              </w:rPr>
            </w:r>
            <w:r w:rsidR="000C08DD">
              <w:rPr>
                <w:noProof/>
                <w:webHidden/>
              </w:rPr>
              <w:fldChar w:fldCharType="separate"/>
            </w:r>
            <w:r w:rsidR="009D1A02">
              <w:rPr>
                <w:noProof/>
                <w:webHidden/>
              </w:rPr>
              <w:t>30</w:t>
            </w:r>
            <w:r w:rsidR="000C08DD">
              <w:rPr>
                <w:noProof/>
                <w:webHidden/>
              </w:rPr>
              <w:fldChar w:fldCharType="end"/>
            </w:r>
          </w:hyperlink>
        </w:p>
        <w:p w14:paraId="33B4BF67" w14:textId="77777777" w:rsidR="000C08DD" w:rsidRDefault="00797966">
          <w:pPr>
            <w:pStyle w:val="Sumrio2"/>
            <w:tabs>
              <w:tab w:val="left" w:pos="880"/>
              <w:tab w:val="right" w:leader="dot" w:pos="8494"/>
            </w:tabs>
            <w:rPr>
              <w:rFonts w:eastAsiaTheme="minorEastAsia"/>
              <w:noProof/>
            </w:rPr>
          </w:pPr>
          <w:hyperlink w:anchor="_Toc536709345" w:history="1">
            <w:r w:rsidR="000C08DD" w:rsidRPr="002E2F9E">
              <w:rPr>
                <w:rStyle w:val="Hyperlink"/>
                <w:rFonts w:ascii="Times New Roman" w:hAnsi="Times New Roman" w:cs="Times New Roman"/>
                <w:noProof/>
              </w:rPr>
              <w:t>4.1</w:t>
            </w:r>
            <w:r w:rsidR="000C08DD">
              <w:rPr>
                <w:rFonts w:eastAsiaTheme="minorEastAsia"/>
                <w:noProof/>
              </w:rPr>
              <w:tab/>
            </w:r>
            <w:r w:rsidR="000C08DD" w:rsidRPr="002E2F9E">
              <w:rPr>
                <w:rStyle w:val="Hyperlink"/>
                <w:rFonts w:ascii="Times New Roman" w:hAnsi="Times New Roman" w:cs="Times New Roman"/>
                <w:noProof/>
              </w:rPr>
              <w:t>Identificação dos Riscos (Art. 17, I)</w:t>
            </w:r>
            <w:r w:rsidR="000C08DD">
              <w:rPr>
                <w:noProof/>
                <w:webHidden/>
              </w:rPr>
              <w:tab/>
            </w:r>
            <w:r w:rsidR="000C08DD">
              <w:rPr>
                <w:noProof/>
                <w:webHidden/>
              </w:rPr>
              <w:fldChar w:fldCharType="begin"/>
            </w:r>
            <w:r w:rsidR="000C08DD">
              <w:rPr>
                <w:noProof/>
                <w:webHidden/>
              </w:rPr>
              <w:instrText xml:space="preserve"> PAGEREF _Toc536709345 \h </w:instrText>
            </w:r>
            <w:r w:rsidR="000C08DD">
              <w:rPr>
                <w:noProof/>
                <w:webHidden/>
              </w:rPr>
            </w:r>
            <w:r w:rsidR="000C08DD">
              <w:rPr>
                <w:noProof/>
                <w:webHidden/>
              </w:rPr>
              <w:fldChar w:fldCharType="separate"/>
            </w:r>
            <w:r w:rsidR="009D1A02">
              <w:rPr>
                <w:noProof/>
                <w:webHidden/>
              </w:rPr>
              <w:t>30</w:t>
            </w:r>
            <w:r w:rsidR="000C08DD">
              <w:rPr>
                <w:noProof/>
                <w:webHidden/>
              </w:rPr>
              <w:fldChar w:fldCharType="end"/>
            </w:r>
          </w:hyperlink>
        </w:p>
        <w:p w14:paraId="381F993A" w14:textId="77777777" w:rsidR="000C08DD" w:rsidRDefault="00797966">
          <w:pPr>
            <w:pStyle w:val="Sumrio1"/>
            <w:tabs>
              <w:tab w:val="left" w:pos="440"/>
              <w:tab w:val="right" w:leader="dot" w:pos="8494"/>
            </w:tabs>
            <w:rPr>
              <w:rFonts w:eastAsiaTheme="minorEastAsia"/>
              <w:noProof/>
            </w:rPr>
          </w:pPr>
          <w:hyperlink w:anchor="_Toc536709346" w:history="1">
            <w:r w:rsidR="000C08DD" w:rsidRPr="002E2F9E">
              <w:rPr>
                <w:rStyle w:val="Hyperlink"/>
                <w:rFonts w:ascii="Times New Roman" w:hAnsi="Times New Roman" w:cs="Times New Roman"/>
                <w:noProof/>
              </w:rPr>
              <w:t>5</w:t>
            </w:r>
            <w:r w:rsidR="000C08DD">
              <w:rPr>
                <w:rFonts w:eastAsiaTheme="minorEastAsia"/>
                <w:noProof/>
              </w:rPr>
              <w:tab/>
            </w:r>
            <w:r w:rsidR="000C08DD" w:rsidRPr="002E2F9E">
              <w:rPr>
                <w:rStyle w:val="Hyperlink"/>
                <w:rFonts w:ascii="Times New Roman" w:hAnsi="Times New Roman" w:cs="Times New Roman"/>
                <w:noProof/>
              </w:rPr>
              <w:t>APROVAÇÃO DO ESTUDO PRELIMINAR</w:t>
            </w:r>
            <w:r w:rsidR="000C08DD">
              <w:rPr>
                <w:noProof/>
                <w:webHidden/>
              </w:rPr>
              <w:tab/>
            </w:r>
            <w:r w:rsidR="000C08DD">
              <w:rPr>
                <w:noProof/>
                <w:webHidden/>
              </w:rPr>
              <w:fldChar w:fldCharType="begin"/>
            </w:r>
            <w:r w:rsidR="000C08DD">
              <w:rPr>
                <w:noProof/>
                <w:webHidden/>
              </w:rPr>
              <w:instrText xml:space="preserve"> PAGEREF _Toc536709346 \h </w:instrText>
            </w:r>
            <w:r w:rsidR="000C08DD">
              <w:rPr>
                <w:noProof/>
                <w:webHidden/>
              </w:rPr>
            </w:r>
            <w:r w:rsidR="000C08DD">
              <w:rPr>
                <w:noProof/>
                <w:webHidden/>
              </w:rPr>
              <w:fldChar w:fldCharType="separate"/>
            </w:r>
            <w:r w:rsidR="009D1A02">
              <w:rPr>
                <w:noProof/>
                <w:webHidden/>
              </w:rPr>
              <w:t>34</w:t>
            </w:r>
            <w:r w:rsidR="000C08DD">
              <w:rPr>
                <w:noProof/>
                <w:webHidden/>
              </w:rPr>
              <w:fldChar w:fldCharType="end"/>
            </w:r>
          </w:hyperlink>
        </w:p>
        <w:p w14:paraId="2F461280" w14:textId="77777777" w:rsidR="000C08DD" w:rsidRDefault="00797966">
          <w:pPr>
            <w:pStyle w:val="Sumrio1"/>
            <w:tabs>
              <w:tab w:val="right" w:leader="dot" w:pos="8494"/>
            </w:tabs>
            <w:rPr>
              <w:rFonts w:eastAsiaTheme="minorEastAsia"/>
              <w:noProof/>
            </w:rPr>
          </w:pPr>
          <w:hyperlink w:anchor="_Toc536709347" w:history="1">
            <w:r w:rsidR="000C08DD" w:rsidRPr="002E2F9E">
              <w:rPr>
                <w:rStyle w:val="Hyperlink"/>
                <w:rFonts w:ascii="Times New Roman" w:hAnsi="Times New Roman" w:cs="Times New Roman"/>
                <w:noProof/>
              </w:rPr>
              <w:t>Anexo A</w:t>
            </w:r>
            <w:r w:rsidR="000C08DD">
              <w:rPr>
                <w:noProof/>
                <w:webHidden/>
              </w:rPr>
              <w:tab/>
            </w:r>
            <w:r w:rsidR="000C08DD">
              <w:rPr>
                <w:noProof/>
                <w:webHidden/>
              </w:rPr>
              <w:fldChar w:fldCharType="begin"/>
            </w:r>
            <w:r w:rsidR="000C08DD">
              <w:rPr>
                <w:noProof/>
                <w:webHidden/>
              </w:rPr>
              <w:instrText xml:space="preserve"> PAGEREF _Toc536709347 \h </w:instrText>
            </w:r>
            <w:r w:rsidR="000C08DD">
              <w:rPr>
                <w:noProof/>
                <w:webHidden/>
              </w:rPr>
            </w:r>
            <w:r w:rsidR="000C08DD">
              <w:rPr>
                <w:noProof/>
                <w:webHidden/>
              </w:rPr>
              <w:fldChar w:fldCharType="separate"/>
            </w:r>
            <w:r w:rsidR="009D1A02">
              <w:rPr>
                <w:noProof/>
                <w:webHidden/>
              </w:rPr>
              <w:t>35</w:t>
            </w:r>
            <w:r w:rsidR="000C08DD">
              <w:rPr>
                <w:noProof/>
                <w:webHidden/>
              </w:rPr>
              <w:fldChar w:fldCharType="end"/>
            </w:r>
          </w:hyperlink>
        </w:p>
        <w:p w14:paraId="2E407678" w14:textId="77777777" w:rsidR="000C08DD" w:rsidRDefault="00797966">
          <w:pPr>
            <w:pStyle w:val="Sumrio2"/>
            <w:tabs>
              <w:tab w:val="right" w:leader="dot" w:pos="8494"/>
            </w:tabs>
            <w:rPr>
              <w:rFonts w:eastAsiaTheme="minorEastAsia"/>
              <w:noProof/>
            </w:rPr>
          </w:pPr>
          <w:hyperlink w:anchor="_Toc536709348" w:history="1">
            <w:r w:rsidR="000C08DD" w:rsidRPr="002E2F9E">
              <w:rPr>
                <w:rStyle w:val="Hyperlink"/>
                <w:rFonts w:ascii="Times New Roman" w:hAnsi="Times New Roman" w:cs="Times New Roman"/>
                <w:noProof/>
              </w:rPr>
              <w:t>Lista de Potenciais Fornecedores</w:t>
            </w:r>
            <w:r w:rsidR="000C08DD">
              <w:rPr>
                <w:noProof/>
                <w:webHidden/>
              </w:rPr>
              <w:tab/>
            </w:r>
            <w:r w:rsidR="000C08DD">
              <w:rPr>
                <w:noProof/>
                <w:webHidden/>
              </w:rPr>
              <w:fldChar w:fldCharType="begin"/>
            </w:r>
            <w:r w:rsidR="000C08DD">
              <w:rPr>
                <w:noProof/>
                <w:webHidden/>
              </w:rPr>
              <w:instrText xml:space="preserve"> PAGEREF _Toc536709348 \h </w:instrText>
            </w:r>
            <w:r w:rsidR="000C08DD">
              <w:rPr>
                <w:noProof/>
                <w:webHidden/>
              </w:rPr>
            </w:r>
            <w:r w:rsidR="000C08DD">
              <w:rPr>
                <w:noProof/>
                <w:webHidden/>
              </w:rPr>
              <w:fldChar w:fldCharType="separate"/>
            </w:r>
            <w:r w:rsidR="009D1A02">
              <w:rPr>
                <w:noProof/>
                <w:webHidden/>
              </w:rPr>
              <w:t>35</w:t>
            </w:r>
            <w:r w:rsidR="000C08DD">
              <w:rPr>
                <w:noProof/>
                <w:webHidden/>
              </w:rPr>
              <w:fldChar w:fldCharType="end"/>
            </w:r>
          </w:hyperlink>
        </w:p>
        <w:p w14:paraId="7A0D9562" w14:textId="77777777" w:rsidR="000C08DD" w:rsidRDefault="00797966">
          <w:pPr>
            <w:pStyle w:val="Sumrio1"/>
            <w:tabs>
              <w:tab w:val="right" w:leader="dot" w:pos="8494"/>
            </w:tabs>
            <w:rPr>
              <w:rFonts w:eastAsiaTheme="minorEastAsia"/>
              <w:noProof/>
            </w:rPr>
          </w:pPr>
          <w:hyperlink w:anchor="_Toc536709349" w:history="1">
            <w:r w:rsidR="000C08DD" w:rsidRPr="002E2F9E">
              <w:rPr>
                <w:rStyle w:val="Hyperlink"/>
                <w:rFonts w:ascii="Times New Roman" w:hAnsi="Times New Roman" w:cs="Times New Roman"/>
                <w:noProof/>
              </w:rPr>
              <w:t>Anexo B</w:t>
            </w:r>
            <w:r w:rsidR="000C08DD">
              <w:rPr>
                <w:noProof/>
                <w:webHidden/>
              </w:rPr>
              <w:tab/>
            </w:r>
            <w:r w:rsidR="000C08DD">
              <w:rPr>
                <w:noProof/>
                <w:webHidden/>
              </w:rPr>
              <w:fldChar w:fldCharType="begin"/>
            </w:r>
            <w:r w:rsidR="000C08DD">
              <w:rPr>
                <w:noProof/>
                <w:webHidden/>
              </w:rPr>
              <w:instrText xml:space="preserve"> PAGEREF _Toc536709349 \h </w:instrText>
            </w:r>
            <w:r w:rsidR="000C08DD">
              <w:rPr>
                <w:noProof/>
                <w:webHidden/>
              </w:rPr>
            </w:r>
            <w:r w:rsidR="000C08DD">
              <w:rPr>
                <w:noProof/>
                <w:webHidden/>
              </w:rPr>
              <w:fldChar w:fldCharType="separate"/>
            </w:r>
            <w:r w:rsidR="009D1A02">
              <w:rPr>
                <w:noProof/>
                <w:webHidden/>
              </w:rPr>
              <w:t>39</w:t>
            </w:r>
            <w:r w:rsidR="000C08DD">
              <w:rPr>
                <w:noProof/>
                <w:webHidden/>
              </w:rPr>
              <w:fldChar w:fldCharType="end"/>
            </w:r>
          </w:hyperlink>
        </w:p>
        <w:p w14:paraId="7628CEDA" w14:textId="77777777" w:rsidR="000C08DD" w:rsidRDefault="00797966">
          <w:pPr>
            <w:pStyle w:val="Sumrio2"/>
            <w:tabs>
              <w:tab w:val="right" w:leader="dot" w:pos="8494"/>
            </w:tabs>
            <w:rPr>
              <w:rFonts w:eastAsiaTheme="minorEastAsia"/>
              <w:noProof/>
            </w:rPr>
          </w:pPr>
          <w:hyperlink w:anchor="_Toc536709350" w:history="1">
            <w:r w:rsidR="000C08DD" w:rsidRPr="002E2F9E">
              <w:rPr>
                <w:rStyle w:val="Hyperlink"/>
                <w:rFonts w:ascii="Times New Roman" w:hAnsi="Times New Roman" w:cs="Times New Roman"/>
                <w:noProof/>
              </w:rPr>
              <w:t>Contratações Públicas Similares</w:t>
            </w:r>
            <w:r w:rsidR="000C08DD">
              <w:rPr>
                <w:noProof/>
                <w:webHidden/>
              </w:rPr>
              <w:tab/>
            </w:r>
            <w:r w:rsidR="000C08DD">
              <w:rPr>
                <w:noProof/>
                <w:webHidden/>
              </w:rPr>
              <w:fldChar w:fldCharType="begin"/>
            </w:r>
            <w:r w:rsidR="000C08DD">
              <w:rPr>
                <w:noProof/>
                <w:webHidden/>
              </w:rPr>
              <w:instrText xml:space="preserve"> PAGEREF _Toc536709350 \h </w:instrText>
            </w:r>
            <w:r w:rsidR="000C08DD">
              <w:rPr>
                <w:noProof/>
                <w:webHidden/>
              </w:rPr>
            </w:r>
            <w:r w:rsidR="000C08DD">
              <w:rPr>
                <w:noProof/>
                <w:webHidden/>
              </w:rPr>
              <w:fldChar w:fldCharType="separate"/>
            </w:r>
            <w:r w:rsidR="009D1A02">
              <w:rPr>
                <w:noProof/>
                <w:webHidden/>
              </w:rPr>
              <w:t>39</w:t>
            </w:r>
            <w:r w:rsidR="000C08DD">
              <w:rPr>
                <w:noProof/>
                <w:webHidden/>
              </w:rPr>
              <w:fldChar w:fldCharType="end"/>
            </w:r>
          </w:hyperlink>
        </w:p>
        <w:p w14:paraId="169483F3" w14:textId="77777777" w:rsidR="000C08DD" w:rsidRDefault="00797966">
          <w:pPr>
            <w:pStyle w:val="Sumrio1"/>
            <w:tabs>
              <w:tab w:val="right" w:leader="dot" w:pos="8494"/>
            </w:tabs>
            <w:rPr>
              <w:rFonts w:eastAsiaTheme="minorEastAsia"/>
              <w:noProof/>
            </w:rPr>
          </w:pPr>
          <w:hyperlink w:anchor="_Toc536709351" w:history="1">
            <w:r w:rsidR="000C08DD" w:rsidRPr="002E2F9E">
              <w:rPr>
                <w:rStyle w:val="Hyperlink"/>
                <w:rFonts w:ascii="Times New Roman" w:hAnsi="Times New Roman" w:cs="Times New Roman"/>
                <w:noProof/>
              </w:rPr>
              <w:t>Anexo C</w:t>
            </w:r>
            <w:r w:rsidR="000C08DD">
              <w:rPr>
                <w:noProof/>
                <w:webHidden/>
              </w:rPr>
              <w:tab/>
            </w:r>
            <w:r w:rsidR="000C08DD">
              <w:rPr>
                <w:noProof/>
                <w:webHidden/>
              </w:rPr>
              <w:fldChar w:fldCharType="begin"/>
            </w:r>
            <w:r w:rsidR="000C08DD">
              <w:rPr>
                <w:noProof/>
                <w:webHidden/>
              </w:rPr>
              <w:instrText xml:space="preserve"> PAGEREF _Toc536709351 \h </w:instrText>
            </w:r>
            <w:r w:rsidR="000C08DD">
              <w:rPr>
                <w:noProof/>
                <w:webHidden/>
              </w:rPr>
            </w:r>
            <w:r w:rsidR="000C08DD">
              <w:rPr>
                <w:noProof/>
                <w:webHidden/>
              </w:rPr>
              <w:fldChar w:fldCharType="separate"/>
            </w:r>
            <w:r w:rsidR="009D1A02">
              <w:rPr>
                <w:noProof/>
                <w:webHidden/>
              </w:rPr>
              <w:t>44</w:t>
            </w:r>
            <w:r w:rsidR="000C08DD">
              <w:rPr>
                <w:noProof/>
                <w:webHidden/>
              </w:rPr>
              <w:fldChar w:fldCharType="end"/>
            </w:r>
          </w:hyperlink>
        </w:p>
        <w:p w14:paraId="5A96B367" w14:textId="77777777" w:rsidR="000C08DD" w:rsidRDefault="00797966">
          <w:pPr>
            <w:pStyle w:val="Sumrio2"/>
            <w:tabs>
              <w:tab w:val="right" w:leader="dot" w:pos="8494"/>
            </w:tabs>
            <w:rPr>
              <w:rFonts w:eastAsiaTheme="minorEastAsia"/>
              <w:noProof/>
            </w:rPr>
          </w:pPr>
          <w:hyperlink w:anchor="_Toc536709352" w:history="1">
            <w:r w:rsidR="000C08DD" w:rsidRPr="002E2F9E">
              <w:rPr>
                <w:rStyle w:val="Hyperlink"/>
                <w:rFonts w:ascii="Times New Roman" w:hAnsi="Times New Roman" w:cs="Times New Roman"/>
                <w:noProof/>
              </w:rPr>
              <w:t>Composição da formação de preços salariais dos profissionais</w:t>
            </w:r>
            <w:r w:rsidR="000C08DD">
              <w:rPr>
                <w:noProof/>
                <w:webHidden/>
              </w:rPr>
              <w:tab/>
            </w:r>
            <w:r w:rsidR="000C08DD">
              <w:rPr>
                <w:noProof/>
                <w:webHidden/>
              </w:rPr>
              <w:fldChar w:fldCharType="begin"/>
            </w:r>
            <w:r w:rsidR="000C08DD">
              <w:rPr>
                <w:noProof/>
                <w:webHidden/>
              </w:rPr>
              <w:instrText xml:space="preserve"> PAGEREF _Toc536709352 \h </w:instrText>
            </w:r>
            <w:r w:rsidR="000C08DD">
              <w:rPr>
                <w:noProof/>
                <w:webHidden/>
              </w:rPr>
            </w:r>
            <w:r w:rsidR="000C08DD">
              <w:rPr>
                <w:noProof/>
                <w:webHidden/>
              </w:rPr>
              <w:fldChar w:fldCharType="separate"/>
            </w:r>
            <w:r w:rsidR="009D1A02">
              <w:rPr>
                <w:noProof/>
                <w:webHidden/>
              </w:rPr>
              <w:t>44</w:t>
            </w:r>
            <w:r w:rsidR="000C08DD">
              <w:rPr>
                <w:noProof/>
                <w:webHidden/>
              </w:rPr>
              <w:fldChar w:fldCharType="end"/>
            </w:r>
          </w:hyperlink>
        </w:p>
        <w:p w14:paraId="626D641C" w14:textId="77777777" w:rsidR="000C08DD" w:rsidRDefault="00797966">
          <w:pPr>
            <w:pStyle w:val="Sumrio1"/>
            <w:tabs>
              <w:tab w:val="right" w:leader="dot" w:pos="8494"/>
            </w:tabs>
            <w:rPr>
              <w:rFonts w:eastAsiaTheme="minorEastAsia"/>
              <w:noProof/>
            </w:rPr>
          </w:pPr>
          <w:hyperlink w:anchor="_Toc536709353" w:history="1">
            <w:r w:rsidR="000C08DD" w:rsidRPr="002E2F9E">
              <w:rPr>
                <w:rStyle w:val="Hyperlink"/>
                <w:rFonts w:ascii="Times New Roman" w:hAnsi="Times New Roman" w:cs="Times New Roman"/>
                <w:noProof/>
              </w:rPr>
              <w:t>Anexo D</w:t>
            </w:r>
            <w:r w:rsidR="000C08DD">
              <w:rPr>
                <w:noProof/>
                <w:webHidden/>
              </w:rPr>
              <w:tab/>
            </w:r>
            <w:r w:rsidR="000C08DD">
              <w:rPr>
                <w:noProof/>
                <w:webHidden/>
              </w:rPr>
              <w:fldChar w:fldCharType="begin"/>
            </w:r>
            <w:r w:rsidR="000C08DD">
              <w:rPr>
                <w:noProof/>
                <w:webHidden/>
              </w:rPr>
              <w:instrText xml:space="preserve"> PAGEREF _Toc536709353 \h </w:instrText>
            </w:r>
            <w:r w:rsidR="000C08DD">
              <w:rPr>
                <w:noProof/>
                <w:webHidden/>
              </w:rPr>
            </w:r>
            <w:r w:rsidR="000C08DD">
              <w:rPr>
                <w:noProof/>
                <w:webHidden/>
              </w:rPr>
              <w:fldChar w:fldCharType="separate"/>
            </w:r>
            <w:r w:rsidR="009D1A02">
              <w:rPr>
                <w:noProof/>
                <w:webHidden/>
              </w:rPr>
              <w:t>48</w:t>
            </w:r>
            <w:r w:rsidR="000C08DD">
              <w:rPr>
                <w:noProof/>
                <w:webHidden/>
              </w:rPr>
              <w:fldChar w:fldCharType="end"/>
            </w:r>
          </w:hyperlink>
        </w:p>
        <w:p w14:paraId="19A68361" w14:textId="77777777" w:rsidR="000C08DD" w:rsidRDefault="00797966">
          <w:pPr>
            <w:pStyle w:val="Sumrio2"/>
            <w:tabs>
              <w:tab w:val="right" w:leader="dot" w:pos="8494"/>
            </w:tabs>
            <w:rPr>
              <w:rFonts w:eastAsiaTheme="minorEastAsia"/>
              <w:noProof/>
            </w:rPr>
          </w:pPr>
          <w:hyperlink w:anchor="_Toc536709354" w:history="1">
            <w:r w:rsidR="000C08DD" w:rsidRPr="002E2F9E">
              <w:rPr>
                <w:rStyle w:val="Hyperlink"/>
                <w:rFonts w:ascii="Times New Roman" w:hAnsi="Times New Roman" w:cs="Times New Roman"/>
                <w:noProof/>
              </w:rPr>
              <w:t>Orçamentos</w:t>
            </w:r>
            <w:r w:rsidR="000C08DD">
              <w:rPr>
                <w:noProof/>
                <w:webHidden/>
              </w:rPr>
              <w:tab/>
            </w:r>
            <w:r w:rsidR="000C08DD">
              <w:rPr>
                <w:noProof/>
                <w:webHidden/>
              </w:rPr>
              <w:fldChar w:fldCharType="begin"/>
            </w:r>
            <w:r w:rsidR="000C08DD">
              <w:rPr>
                <w:noProof/>
                <w:webHidden/>
              </w:rPr>
              <w:instrText xml:space="preserve"> PAGEREF _Toc536709354 \h </w:instrText>
            </w:r>
            <w:r w:rsidR="000C08DD">
              <w:rPr>
                <w:noProof/>
                <w:webHidden/>
              </w:rPr>
            </w:r>
            <w:r w:rsidR="000C08DD">
              <w:rPr>
                <w:noProof/>
                <w:webHidden/>
              </w:rPr>
              <w:fldChar w:fldCharType="separate"/>
            </w:r>
            <w:r w:rsidR="009D1A02">
              <w:rPr>
                <w:noProof/>
                <w:webHidden/>
              </w:rPr>
              <w:t>48</w:t>
            </w:r>
            <w:r w:rsidR="000C08DD">
              <w:rPr>
                <w:noProof/>
                <w:webHidden/>
              </w:rPr>
              <w:fldChar w:fldCharType="end"/>
            </w:r>
          </w:hyperlink>
        </w:p>
        <w:p w14:paraId="2B58B3DB" w14:textId="77777777" w:rsidR="00465A39" w:rsidRPr="007A75EA" w:rsidRDefault="002C6FC7">
          <w:pPr>
            <w:rPr>
              <w:rFonts w:ascii="Times New Roman" w:hAnsi="Times New Roman" w:cs="Times New Roman"/>
            </w:rPr>
          </w:pPr>
          <w:r w:rsidRPr="007A75EA">
            <w:rPr>
              <w:rFonts w:ascii="Times New Roman" w:hAnsi="Times New Roman" w:cs="Times New Roman"/>
              <w:b/>
              <w:bCs/>
              <w:noProof/>
            </w:rPr>
            <w:fldChar w:fldCharType="end"/>
          </w:r>
        </w:p>
      </w:sdtContent>
    </w:sdt>
    <w:p w14:paraId="04F89B06" w14:textId="77777777" w:rsidR="00465A39" w:rsidRPr="007A75EA" w:rsidRDefault="008F0948" w:rsidP="007037E1">
      <w:pPr>
        <w:pStyle w:val="Ttulo1"/>
        <w:pageBreakBefore/>
        <w:spacing w:before="240"/>
        <w:ind w:left="431" w:hanging="431"/>
        <w:rPr>
          <w:rFonts w:ascii="Times New Roman" w:hAnsi="Times New Roman" w:cs="Times New Roman"/>
        </w:rPr>
      </w:pPr>
      <w:bookmarkStart w:id="1" w:name="_Toc536709304"/>
      <w:r w:rsidRPr="007A75EA">
        <w:rPr>
          <w:rFonts w:ascii="Times New Roman" w:hAnsi="Times New Roman" w:cs="Times New Roman"/>
        </w:rPr>
        <w:t>A</w:t>
      </w:r>
      <w:r w:rsidR="000F10CC" w:rsidRPr="007A75EA">
        <w:rPr>
          <w:rFonts w:ascii="Times New Roman" w:hAnsi="Times New Roman" w:cs="Times New Roman"/>
        </w:rPr>
        <w:t>NÁLISE DE VIABILIDADE DA CONTRATAÇÃO</w:t>
      </w:r>
      <w:r w:rsidR="00B721D6" w:rsidRPr="007A75EA">
        <w:rPr>
          <w:rFonts w:ascii="Times New Roman" w:hAnsi="Times New Roman" w:cs="Times New Roman"/>
        </w:rPr>
        <w:t xml:space="preserve"> (Art.</w:t>
      </w:r>
      <w:r w:rsidR="00CA2922" w:rsidRPr="007A75EA">
        <w:rPr>
          <w:rFonts w:ascii="Times New Roman" w:hAnsi="Times New Roman" w:cs="Times New Roman"/>
        </w:rPr>
        <w:t xml:space="preserve"> </w:t>
      </w:r>
      <w:r w:rsidR="00B721D6" w:rsidRPr="007A75EA">
        <w:rPr>
          <w:rFonts w:ascii="Times New Roman" w:hAnsi="Times New Roman" w:cs="Times New Roman"/>
        </w:rPr>
        <w:t>14)</w:t>
      </w:r>
      <w:bookmarkEnd w:id="1"/>
    </w:p>
    <w:p w14:paraId="18F7469D" w14:textId="77777777" w:rsidR="00F2184E" w:rsidRDefault="00F2184E" w:rsidP="00F2184E">
      <w:pPr>
        <w:pStyle w:val="Ttulo2"/>
        <w:numPr>
          <w:ilvl w:val="0"/>
          <w:numId w:val="0"/>
        </w:numPr>
        <w:spacing w:after="120"/>
        <w:ind w:left="578"/>
        <w:rPr>
          <w:rFonts w:ascii="Times New Roman" w:hAnsi="Times New Roman" w:cs="Times New Roman"/>
        </w:rPr>
      </w:pPr>
    </w:p>
    <w:p w14:paraId="505FED13" w14:textId="77777777" w:rsidR="00A968FF" w:rsidRPr="00587CBB" w:rsidRDefault="00AB78D7" w:rsidP="00E04354">
      <w:pPr>
        <w:pStyle w:val="Ttulo2"/>
        <w:spacing w:after="120"/>
        <w:ind w:left="578" w:hanging="578"/>
        <w:rPr>
          <w:rFonts w:ascii="Times New Roman" w:hAnsi="Times New Roman" w:cs="Times New Roman"/>
        </w:rPr>
      </w:pPr>
      <w:bookmarkStart w:id="2" w:name="_Toc536709305"/>
      <w:r w:rsidRPr="00587CBB">
        <w:rPr>
          <w:rFonts w:ascii="Times New Roman" w:hAnsi="Times New Roman" w:cs="Times New Roman"/>
        </w:rPr>
        <w:t>Contextualização</w:t>
      </w:r>
      <w:bookmarkEnd w:id="2"/>
    </w:p>
    <w:p w14:paraId="2019801A" w14:textId="74BC7C33" w:rsidR="003D1BE7" w:rsidRPr="000E14A7" w:rsidRDefault="00573705" w:rsidP="003D1BE7">
      <w:pPr>
        <w:keepNext/>
        <w:ind w:firstLine="851"/>
        <w:jc w:val="both"/>
        <w:rPr>
          <w:rFonts w:ascii="Times New Roman" w:hAnsi="Times New Roman" w:cs="Times New Roman"/>
          <w:sz w:val="24"/>
          <w:szCs w:val="24"/>
        </w:rPr>
      </w:pPr>
      <w:r w:rsidRPr="000E14A7">
        <w:rPr>
          <w:rFonts w:ascii="Times New Roman" w:hAnsi="Times New Roman" w:cs="Times New Roman"/>
          <w:sz w:val="24"/>
          <w:szCs w:val="24"/>
        </w:rPr>
        <w:t>Atualmente</w:t>
      </w:r>
      <w:r w:rsidR="003C4DF0" w:rsidRPr="000E14A7">
        <w:rPr>
          <w:rFonts w:ascii="Times New Roman" w:hAnsi="Times New Roman" w:cs="Times New Roman"/>
          <w:sz w:val="24"/>
          <w:szCs w:val="24"/>
        </w:rPr>
        <w:t>,</w:t>
      </w:r>
      <w:r w:rsidRPr="000E14A7">
        <w:rPr>
          <w:rFonts w:ascii="Times New Roman" w:hAnsi="Times New Roman" w:cs="Times New Roman"/>
          <w:sz w:val="24"/>
          <w:szCs w:val="24"/>
        </w:rPr>
        <w:t xml:space="preserve"> o serviço </w:t>
      </w:r>
      <w:r w:rsidR="00B1371D" w:rsidRPr="000E14A7">
        <w:rPr>
          <w:rFonts w:ascii="Times New Roman" w:hAnsi="Times New Roman" w:cs="Times New Roman"/>
          <w:sz w:val="24"/>
          <w:szCs w:val="24"/>
        </w:rPr>
        <w:t xml:space="preserve">técnico </w:t>
      </w:r>
      <w:r w:rsidRPr="000E14A7">
        <w:rPr>
          <w:rFonts w:ascii="Times New Roman" w:hAnsi="Times New Roman" w:cs="Times New Roman"/>
          <w:sz w:val="24"/>
          <w:szCs w:val="24"/>
        </w:rPr>
        <w:t>de sustentação de siste</w:t>
      </w:r>
      <w:r w:rsidR="00782A7D" w:rsidRPr="000E14A7">
        <w:rPr>
          <w:rFonts w:ascii="Times New Roman" w:hAnsi="Times New Roman" w:cs="Times New Roman"/>
          <w:sz w:val="24"/>
          <w:szCs w:val="24"/>
        </w:rPr>
        <w:t>mas</w:t>
      </w:r>
      <w:r w:rsidR="00B1371D" w:rsidRPr="000E14A7">
        <w:rPr>
          <w:rFonts w:ascii="Times New Roman" w:hAnsi="Times New Roman" w:cs="Times New Roman"/>
          <w:sz w:val="24"/>
          <w:szCs w:val="24"/>
        </w:rPr>
        <w:t xml:space="preserve"> - desenvolvimento e manutenção - deste PJMT </w:t>
      </w:r>
      <w:r w:rsidRPr="000E14A7">
        <w:rPr>
          <w:rFonts w:ascii="Times New Roman" w:hAnsi="Times New Roman" w:cs="Times New Roman"/>
          <w:sz w:val="24"/>
          <w:szCs w:val="24"/>
        </w:rPr>
        <w:t>é realizado através dos Contratos 27/2014-TJ/MT (CIA n. 0058267-94.2014) e 19/2015-TJ/M (CIA n. 0057632-79.2015</w:t>
      </w:r>
      <w:r w:rsidR="00B1371D" w:rsidRPr="000E14A7">
        <w:rPr>
          <w:rFonts w:ascii="Times New Roman" w:hAnsi="Times New Roman" w:cs="Times New Roman"/>
          <w:sz w:val="24"/>
          <w:szCs w:val="24"/>
        </w:rPr>
        <w:t>)</w:t>
      </w:r>
      <w:r w:rsidR="007F45E8" w:rsidRPr="000E14A7">
        <w:rPr>
          <w:rFonts w:ascii="Times New Roman" w:hAnsi="Times New Roman" w:cs="Times New Roman"/>
          <w:sz w:val="24"/>
          <w:szCs w:val="24"/>
        </w:rPr>
        <w:t>, dessa Coordenadoria de Tecnologia da Informação – Departamento de Desenvolvimento e Aplicações</w:t>
      </w:r>
      <w:r w:rsidR="00B1371D" w:rsidRPr="000E14A7">
        <w:rPr>
          <w:rFonts w:ascii="Times New Roman" w:hAnsi="Times New Roman" w:cs="Times New Roman"/>
          <w:sz w:val="24"/>
          <w:szCs w:val="24"/>
        </w:rPr>
        <w:t>.</w:t>
      </w:r>
      <w:r w:rsidR="0068506C" w:rsidRPr="000E14A7">
        <w:rPr>
          <w:rFonts w:ascii="Times New Roman" w:hAnsi="Times New Roman" w:cs="Times New Roman"/>
          <w:sz w:val="24"/>
          <w:szCs w:val="24"/>
        </w:rPr>
        <w:t xml:space="preserve"> Eles garantem a operação digital da organização com produtos tais como Gestão de Diárias, Pagamento de Precatórios, Emissão de Guias de Pagamento, Processos Administrativos</w:t>
      </w:r>
      <w:r w:rsidR="00E107A0" w:rsidRPr="000E14A7">
        <w:rPr>
          <w:rFonts w:ascii="Times New Roman" w:hAnsi="Times New Roman" w:cs="Times New Roman"/>
          <w:sz w:val="24"/>
          <w:szCs w:val="24"/>
        </w:rPr>
        <w:t xml:space="preserve"> - CIA</w:t>
      </w:r>
      <w:r w:rsidR="0068506C" w:rsidRPr="000E14A7">
        <w:rPr>
          <w:rFonts w:ascii="Times New Roman" w:hAnsi="Times New Roman" w:cs="Times New Roman"/>
          <w:sz w:val="24"/>
          <w:szCs w:val="24"/>
        </w:rPr>
        <w:t>, Prestação de Contas ao TCE e ao CNJ</w:t>
      </w:r>
      <w:r w:rsidR="00E107A0" w:rsidRPr="000E14A7">
        <w:rPr>
          <w:rFonts w:ascii="Times New Roman" w:hAnsi="Times New Roman" w:cs="Times New Roman"/>
          <w:sz w:val="24"/>
          <w:szCs w:val="24"/>
        </w:rPr>
        <w:t xml:space="preserve"> e PJe</w:t>
      </w:r>
      <w:r w:rsidR="00490A97" w:rsidRPr="000E14A7">
        <w:rPr>
          <w:rFonts w:ascii="Times New Roman" w:hAnsi="Times New Roman" w:cs="Times New Roman"/>
          <w:sz w:val="24"/>
          <w:szCs w:val="24"/>
        </w:rPr>
        <w:t>,</w:t>
      </w:r>
      <w:r w:rsidR="003D1BE7" w:rsidRPr="000E14A7">
        <w:rPr>
          <w:rFonts w:ascii="Times New Roman" w:hAnsi="Times New Roman" w:cs="Times New Roman"/>
          <w:color w:val="FF0000"/>
          <w:sz w:val="24"/>
          <w:szCs w:val="24"/>
        </w:rPr>
        <w:t xml:space="preserve"> </w:t>
      </w:r>
      <w:r w:rsidR="003D1BE7" w:rsidRPr="000E14A7">
        <w:rPr>
          <w:rFonts w:ascii="Times New Roman" w:hAnsi="Times New Roman" w:cs="Times New Roman"/>
          <w:sz w:val="24"/>
          <w:szCs w:val="24"/>
        </w:rPr>
        <w:t>desempenhando, dessa forma, papel central em ações de informatização e inovação das áreas administrativas e judiciais, as quais marcam presença constante no Planejamento Estratégico da Administração. Trata-se d</w:t>
      </w:r>
      <w:r w:rsidR="00490A97" w:rsidRPr="000E14A7">
        <w:rPr>
          <w:rFonts w:ascii="Times New Roman" w:hAnsi="Times New Roman" w:cs="Times New Roman"/>
          <w:sz w:val="24"/>
          <w:szCs w:val="24"/>
        </w:rPr>
        <w:t>e</w:t>
      </w:r>
      <w:r w:rsidR="003D1BE7" w:rsidRPr="000E14A7">
        <w:rPr>
          <w:rFonts w:ascii="Times New Roman" w:hAnsi="Times New Roman" w:cs="Times New Roman"/>
          <w:sz w:val="24"/>
          <w:szCs w:val="24"/>
        </w:rPr>
        <w:t xml:space="preserve"> área capaz de acrescentar, por meio de tecnologia, inovações e melhorias capazes de </w:t>
      </w:r>
      <w:r w:rsidR="00490A97" w:rsidRPr="000E14A7">
        <w:rPr>
          <w:rFonts w:ascii="Times New Roman" w:hAnsi="Times New Roman" w:cs="Times New Roman"/>
          <w:sz w:val="24"/>
          <w:szCs w:val="24"/>
        </w:rPr>
        <w:t>auxiliar n</w:t>
      </w:r>
      <w:r w:rsidR="003D1BE7" w:rsidRPr="000E14A7">
        <w:rPr>
          <w:rFonts w:ascii="Times New Roman" w:hAnsi="Times New Roman" w:cs="Times New Roman"/>
          <w:sz w:val="24"/>
          <w:szCs w:val="24"/>
        </w:rPr>
        <w:t>a produtividade de magistrados e servidores.</w:t>
      </w:r>
      <w:r w:rsidR="00BD57B7" w:rsidRPr="000E14A7">
        <w:rPr>
          <w:rFonts w:ascii="Times New Roman" w:hAnsi="Times New Roman" w:cs="Times New Roman"/>
          <w:sz w:val="24"/>
          <w:szCs w:val="24"/>
        </w:rPr>
        <w:t xml:space="preserve"> </w:t>
      </w:r>
    </w:p>
    <w:p w14:paraId="62D07858" w14:textId="31489324" w:rsidR="00B91FC7" w:rsidRPr="000E14A7" w:rsidRDefault="00573705" w:rsidP="00DB5ED0">
      <w:pPr>
        <w:keepNext/>
        <w:ind w:firstLine="851"/>
        <w:jc w:val="both"/>
        <w:rPr>
          <w:rFonts w:ascii="Times New Roman" w:hAnsi="Times New Roman" w:cs="Times New Roman"/>
          <w:sz w:val="24"/>
          <w:szCs w:val="24"/>
        </w:rPr>
      </w:pPr>
      <w:r w:rsidRPr="000E14A7">
        <w:rPr>
          <w:rFonts w:ascii="Times New Roman" w:hAnsi="Times New Roman" w:cs="Times New Roman"/>
          <w:sz w:val="24"/>
          <w:szCs w:val="24"/>
        </w:rPr>
        <w:t>A demanda atual do Departamento de Sistemas e Apl</w:t>
      </w:r>
      <w:r w:rsidR="009156CD" w:rsidRPr="000E14A7">
        <w:rPr>
          <w:rFonts w:ascii="Times New Roman" w:hAnsi="Times New Roman" w:cs="Times New Roman"/>
          <w:sz w:val="24"/>
          <w:szCs w:val="24"/>
        </w:rPr>
        <w:t xml:space="preserve">icações </w:t>
      </w:r>
      <w:r w:rsidR="00477114" w:rsidRPr="000E14A7">
        <w:rPr>
          <w:rFonts w:ascii="Times New Roman" w:hAnsi="Times New Roman" w:cs="Times New Roman"/>
          <w:sz w:val="24"/>
          <w:szCs w:val="24"/>
        </w:rPr>
        <w:t xml:space="preserve">- manutenção e evolução do parque de sistemas e serviços informatizados, bem como a construção de novos sistemas, serviços e funcionalidades de softwares - </w:t>
      </w:r>
      <w:r w:rsidRPr="000E14A7">
        <w:rPr>
          <w:rFonts w:ascii="Times New Roman" w:hAnsi="Times New Roman" w:cs="Times New Roman"/>
          <w:sz w:val="24"/>
          <w:szCs w:val="24"/>
        </w:rPr>
        <w:t>é suportada com a alocação de um total de 7</w:t>
      </w:r>
      <w:r w:rsidR="00DB5ED0" w:rsidRPr="000E14A7">
        <w:rPr>
          <w:rFonts w:ascii="Times New Roman" w:hAnsi="Times New Roman" w:cs="Times New Roman"/>
          <w:sz w:val="24"/>
          <w:szCs w:val="24"/>
        </w:rPr>
        <w:t>2 (setenta e dois) prestadores</w:t>
      </w:r>
      <w:r w:rsidR="00DF7767" w:rsidRPr="000E14A7">
        <w:rPr>
          <w:rFonts w:ascii="Times New Roman" w:hAnsi="Times New Roman" w:cs="Times New Roman"/>
          <w:sz w:val="24"/>
          <w:szCs w:val="24"/>
        </w:rPr>
        <w:t xml:space="preserve">, </w:t>
      </w:r>
      <w:r w:rsidRPr="000E14A7">
        <w:rPr>
          <w:rFonts w:ascii="Times New Roman" w:hAnsi="Times New Roman" w:cs="Times New Roman"/>
          <w:sz w:val="24"/>
          <w:szCs w:val="24"/>
        </w:rPr>
        <w:t>executando serviços de levantamento, definição, especificação, i</w:t>
      </w:r>
      <w:r w:rsidR="00DB5ED0" w:rsidRPr="000E14A7">
        <w:rPr>
          <w:rFonts w:ascii="Times New Roman" w:hAnsi="Times New Roman" w:cs="Times New Roman"/>
          <w:sz w:val="24"/>
          <w:szCs w:val="24"/>
        </w:rPr>
        <w:t xml:space="preserve">mplementação, auditoria, testes </w:t>
      </w:r>
      <w:r w:rsidRPr="000E14A7">
        <w:rPr>
          <w:rFonts w:ascii="Times New Roman" w:hAnsi="Times New Roman" w:cs="Times New Roman"/>
          <w:sz w:val="24"/>
          <w:szCs w:val="24"/>
        </w:rPr>
        <w:t xml:space="preserve">e apoio a implantação para atender a um total estimado de </w:t>
      </w:r>
      <w:r w:rsidR="00377F08" w:rsidRPr="000E14A7">
        <w:rPr>
          <w:rFonts w:ascii="Times New Roman" w:hAnsi="Times New Roman" w:cs="Times New Roman"/>
          <w:sz w:val="24"/>
          <w:szCs w:val="24"/>
        </w:rPr>
        <w:t>8.600</w:t>
      </w:r>
      <w:r w:rsidRPr="000E14A7">
        <w:rPr>
          <w:rFonts w:ascii="Times New Roman" w:hAnsi="Times New Roman" w:cs="Times New Roman"/>
          <w:sz w:val="24"/>
          <w:szCs w:val="24"/>
        </w:rPr>
        <w:t xml:space="preserve"> (</w:t>
      </w:r>
      <w:r w:rsidR="00377F08" w:rsidRPr="000E14A7">
        <w:rPr>
          <w:rFonts w:ascii="Times New Roman" w:hAnsi="Times New Roman" w:cs="Times New Roman"/>
          <w:sz w:val="24"/>
          <w:szCs w:val="24"/>
        </w:rPr>
        <w:t>oito mil e seiscentos</w:t>
      </w:r>
      <w:r w:rsidRPr="000E14A7">
        <w:rPr>
          <w:rFonts w:ascii="Times New Roman" w:hAnsi="Times New Roman" w:cs="Times New Roman"/>
          <w:sz w:val="24"/>
          <w:szCs w:val="24"/>
        </w:rPr>
        <w:t>) usuários int</w:t>
      </w:r>
      <w:r w:rsidR="00DB5ED0" w:rsidRPr="000E14A7">
        <w:rPr>
          <w:rFonts w:ascii="Times New Roman" w:hAnsi="Times New Roman" w:cs="Times New Roman"/>
          <w:sz w:val="24"/>
          <w:szCs w:val="24"/>
        </w:rPr>
        <w:t xml:space="preserve">ernos </w:t>
      </w:r>
      <w:r w:rsidRPr="000E14A7">
        <w:rPr>
          <w:rFonts w:ascii="Times New Roman" w:hAnsi="Times New Roman" w:cs="Times New Roman"/>
          <w:sz w:val="24"/>
          <w:szCs w:val="24"/>
        </w:rPr>
        <w:t xml:space="preserve">ativos, </w:t>
      </w:r>
      <w:r w:rsidR="00377F08" w:rsidRPr="000E14A7">
        <w:rPr>
          <w:rFonts w:ascii="Times New Roman" w:hAnsi="Times New Roman" w:cs="Times New Roman"/>
          <w:sz w:val="24"/>
          <w:szCs w:val="24"/>
        </w:rPr>
        <w:t>e 17</w:t>
      </w:r>
      <w:r w:rsidRPr="000E14A7">
        <w:rPr>
          <w:rFonts w:ascii="Times New Roman" w:hAnsi="Times New Roman" w:cs="Times New Roman"/>
          <w:sz w:val="24"/>
          <w:szCs w:val="24"/>
        </w:rPr>
        <w:t>.000 (</w:t>
      </w:r>
      <w:r w:rsidR="00377F08" w:rsidRPr="000E14A7">
        <w:rPr>
          <w:rFonts w:ascii="Times New Roman" w:hAnsi="Times New Roman" w:cs="Times New Roman"/>
          <w:sz w:val="24"/>
          <w:szCs w:val="24"/>
        </w:rPr>
        <w:t>dezessete</w:t>
      </w:r>
      <w:r w:rsidRPr="000E14A7">
        <w:rPr>
          <w:rFonts w:ascii="Times New Roman" w:hAnsi="Times New Roman" w:cs="Times New Roman"/>
          <w:sz w:val="24"/>
          <w:szCs w:val="24"/>
        </w:rPr>
        <w:t xml:space="preserve"> mil) usuários externos</w:t>
      </w:r>
      <w:r w:rsidR="00B91FC7" w:rsidRPr="000E14A7">
        <w:rPr>
          <w:rFonts w:ascii="Times New Roman" w:hAnsi="Times New Roman" w:cs="Times New Roman"/>
          <w:sz w:val="24"/>
          <w:szCs w:val="24"/>
        </w:rPr>
        <w:t xml:space="preserve"> </w:t>
      </w:r>
      <w:r w:rsidRPr="000E14A7">
        <w:rPr>
          <w:rFonts w:ascii="Times New Roman" w:hAnsi="Times New Roman" w:cs="Times New Roman"/>
          <w:sz w:val="24"/>
          <w:szCs w:val="24"/>
        </w:rPr>
        <w:t>d</w:t>
      </w:r>
      <w:r w:rsidR="00B91FC7" w:rsidRPr="000E14A7">
        <w:rPr>
          <w:rFonts w:ascii="Times New Roman" w:hAnsi="Times New Roman" w:cs="Times New Roman"/>
          <w:sz w:val="24"/>
          <w:szCs w:val="24"/>
        </w:rPr>
        <w:t>este</w:t>
      </w:r>
      <w:r w:rsidRPr="000E14A7">
        <w:rPr>
          <w:rFonts w:ascii="Times New Roman" w:hAnsi="Times New Roman" w:cs="Times New Roman"/>
          <w:sz w:val="24"/>
          <w:szCs w:val="24"/>
        </w:rPr>
        <w:t xml:space="preserve"> Poder. Estes 72 (setenta e dois) prestadores estão di</w:t>
      </w:r>
      <w:r w:rsidR="00DB5ED0" w:rsidRPr="000E14A7">
        <w:rPr>
          <w:rFonts w:ascii="Times New Roman" w:hAnsi="Times New Roman" w:cs="Times New Roman"/>
          <w:sz w:val="24"/>
          <w:szCs w:val="24"/>
        </w:rPr>
        <w:t>vididos em</w:t>
      </w:r>
      <w:r w:rsidR="00B91FC7" w:rsidRPr="000E14A7">
        <w:rPr>
          <w:rFonts w:ascii="Times New Roman" w:hAnsi="Times New Roman" w:cs="Times New Roman"/>
          <w:sz w:val="24"/>
          <w:szCs w:val="24"/>
        </w:rPr>
        <w:t>:</w:t>
      </w:r>
    </w:p>
    <w:p w14:paraId="681588C5" w14:textId="77777777" w:rsidR="00B91FC7" w:rsidRPr="000E14A7" w:rsidRDefault="00B91FC7" w:rsidP="00B91FC7">
      <w:pPr>
        <w:keepNext/>
        <w:jc w:val="both"/>
        <w:rPr>
          <w:rFonts w:ascii="Times New Roman" w:hAnsi="Times New Roman" w:cs="Times New Roman"/>
          <w:sz w:val="24"/>
          <w:szCs w:val="24"/>
        </w:rPr>
      </w:pPr>
      <w:r w:rsidRPr="000E14A7">
        <w:rPr>
          <w:rFonts w:ascii="Times New Roman" w:hAnsi="Times New Roman" w:cs="Times New Roman"/>
          <w:sz w:val="24"/>
          <w:szCs w:val="24"/>
        </w:rPr>
        <w:t>-</w:t>
      </w:r>
      <w:r w:rsidR="00DB5ED0" w:rsidRPr="000E14A7">
        <w:rPr>
          <w:rFonts w:ascii="Times New Roman" w:hAnsi="Times New Roman" w:cs="Times New Roman"/>
          <w:sz w:val="24"/>
          <w:szCs w:val="24"/>
        </w:rPr>
        <w:t xml:space="preserve"> 34 (trinta e quatro) </w:t>
      </w:r>
      <w:r w:rsidR="00573705" w:rsidRPr="000E14A7">
        <w:rPr>
          <w:rFonts w:ascii="Times New Roman" w:hAnsi="Times New Roman" w:cs="Times New Roman"/>
          <w:sz w:val="24"/>
          <w:szCs w:val="24"/>
        </w:rPr>
        <w:t>desenvolvedores de sistemas, responsáveis pelas análises técnicas e a</w:t>
      </w:r>
      <w:r w:rsidR="00DB5ED0" w:rsidRPr="000E14A7">
        <w:rPr>
          <w:rFonts w:ascii="Times New Roman" w:hAnsi="Times New Roman" w:cs="Times New Roman"/>
          <w:sz w:val="24"/>
          <w:szCs w:val="24"/>
        </w:rPr>
        <w:t>lterações em código</w:t>
      </w:r>
      <w:r w:rsidRPr="000E14A7">
        <w:rPr>
          <w:rFonts w:ascii="Times New Roman" w:hAnsi="Times New Roman" w:cs="Times New Roman"/>
          <w:sz w:val="24"/>
          <w:szCs w:val="24"/>
        </w:rPr>
        <w:t>;</w:t>
      </w:r>
    </w:p>
    <w:p w14:paraId="1E37EF4F" w14:textId="77777777" w:rsidR="00B91FC7" w:rsidRPr="000E14A7" w:rsidRDefault="00B91FC7" w:rsidP="00B91FC7">
      <w:pPr>
        <w:keepNext/>
        <w:jc w:val="both"/>
        <w:rPr>
          <w:rFonts w:ascii="Times New Roman" w:hAnsi="Times New Roman" w:cs="Times New Roman"/>
          <w:sz w:val="24"/>
          <w:szCs w:val="24"/>
        </w:rPr>
      </w:pPr>
      <w:r w:rsidRPr="000E14A7">
        <w:rPr>
          <w:rFonts w:ascii="Times New Roman" w:hAnsi="Times New Roman" w:cs="Times New Roman"/>
          <w:sz w:val="24"/>
          <w:szCs w:val="24"/>
        </w:rPr>
        <w:t>-</w:t>
      </w:r>
      <w:r w:rsidR="00DB5ED0" w:rsidRPr="000E14A7">
        <w:rPr>
          <w:rFonts w:ascii="Times New Roman" w:hAnsi="Times New Roman" w:cs="Times New Roman"/>
          <w:sz w:val="24"/>
          <w:szCs w:val="24"/>
        </w:rPr>
        <w:t xml:space="preserve"> 13 </w:t>
      </w:r>
      <w:r w:rsidR="00573705" w:rsidRPr="000E14A7">
        <w:rPr>
          <w:rFonts w:ascii="Times New Roman" w:hAnsi="Times New Roman" w:cs="Times New Roman"/>
          <w:sz w:val="24"/>
          <w:szCs w:val="24"/>
        </w:rPr>
        <w:t>(treze) técnicos de qualidade, para avaliação de dificuldades ava</w:t>
      </w:r>
      <w:r w:rsidR="00DB5ED0" w:rsidRPr="000E14A7">
        <w:rPr>
          <w:rFonts w:ascii="Times New Roman" w:hAnsi="Times New Roman" w:cs="Times New Roman"/>
          <w:sz w:val="24"/>
          <w:szCs w:val="24"/>
        </w:rPr>
        <w:t xml:space="preserve">nçadas de usuários e testes nas </w:t>
      </w:r>
      <w:r w:rsidRPr="000E14A7">
        <w:rPr>
          <w:rFonts w:ascii="Times New Roman" w:hAnsi="Times New Roman" w:cs="Times New Roman"/>
          <w:sz w:val="24"/>
          <w:szCs w:val="24"/>
        </w:rPr>
        <w:t>soluções;</w:t>
      </w:r>
    </w:p>
    <w:p w14:paraId="6BB23D54" w14:textId="77777777" w:rsidR="00B91FC7" w:rsidRPr="000E14A7" w:rsidRDefault="00B91FC7" w:rsidP="00B91FC7">
      <w:pPr>
        <w:keepNext/>
        <w:jc w:val="both"/>
        <w:rPr>
          <w:rFonts w:ascii="Times New Roman" w:hAnsi="Times New Roman" w:cs="Times New Roman"/>
          <w:sz w:val="24"/>
          <w:szCs w:val="24"/>
        </w:rPr>
      </w:pPr>
      <w:r w:rsidRPr="000E14A7">
        <w:rPr>
          <w:rFonts w:ascii="Times New Roman" w:hAnsi="Times New Roman" w:cs="Times New Roman"/>
          <w:sz w:val="24"/>
          <w:szCs w:val="24"/>
        </w:rPr>
        <w:t>-</w:t>
      </w:r>
      <w:r w:rsidR="00573705" w:rsidRPr="000E14A7">
        <w:rPr>
          <w:rFonts w:ascii="Times New Roman" w:hAnsi="Times New Roman" w:cs="Times New Roman"/>
          <w:sz w:val="24"/>
          <w:szCs w:val="24"/>
        </w:rPr>
        <w:t xml:space="preserve"> 5 (cinco) arquitetos de software, para definição</w:t>
      </w:r>
      <w:r w:rsidR="00DB5ED0" w:rsidRPr="000E14A7">
        <w:rPr>
          <w:rFonts w:ascii="Times New Roman" w:hAnsi="Times New Roman" w:cs="Times New Roman"/>
          <w:sz w:val="24"/>
          <w:szCs w:val="24"/>
        </w:rPr>
        <w:t xml:space="preserve"> arquitetural e desenvolvimento </w:t>
      </w:r>
      <w:r w:rsidR="00573705" w:rsidRPr="000E14A7">
        <w:rPr>
          <w:rFonts w:ascii="Times New Roman" w:hAnsi="Times New Roman" w:cs="Times New Roman"/>
          <w:sz w:val="24"/>
          <w:szCs w:val="24"/>
        </w:rPr>
        <w:t>bibliotecas reutilizáveis</w:t>
      </w:r>
      <w:r w:rsidRPr="000E14A7">
        <w:rPr>
          <w:rFonts w:ascii="Times New Roman" w:hAnsi="Times New Roman" w:cs="Times New Roman"/>
          <w:sz w:val="24"/>
          <w:szCs w:val="24"/>
        </w:rPr>
        <w:t>;</w:t>
      </w:r>
    </w:p>
    <w:p w14:paraId="1D57440E" w14:textId="77777777" w:rsidR="00B91FC7" w:rsidRPr="000E14A7" w:rsidRDefault="00B91FC7" w:rsidP="00B91FC7">
      <w:pPr>
        <w:keepNext/>
        <w:jc w:val="both"/>
        <w:rPr>
          <w:rFonts w:ascii="Times New Roman" w:hAnsi="Times New Roman" w:cs="Times New Roman"/>
          <w:sz w:val="24"/>
          <w:szCs w:val="24"/>
        </w:rPr>
      </w:pPr>
      <w:r w:rsidRPr="000E14A7">
        <w:rPr>
          <w:rFonts w:ascii="Times New Roman" w:hAnsi="Times New Roman" w:cs="Times New Roman"/>
          <w:sz w:val="24"/>
          <w:szCs w:val="24"/>
        </w:rPr>
        <w:t xml:space="preserve">- </w:t>
      </w:r>
      <w:r w:rsidR="00573705" w:rsidRPr="000E14A7">
        <w:rPr>
          <w:rFonts w:ascii="Times New Roman" w:hAnsi="Times New Roman" w:cs="Times New Roman"/>
          <w:sz w:val="24"/>
          <w:szCs w:val="24"/>
        </w:rPr>
        <w:t>13 (treze) analistas de sistemas pa</w:t>
      </w:r>
      <w:r w:rsidR="00DB5ED0" w:rsidRPr="000E14A7">
        <w:rPr>
          <w:rFonts w:ascii="Times New Roman" w:hAnsi="Times New Roman" w:cs="Times New Roman"/>
          <w:sz w:val="24"/>
          <w:szCs w:val="24"/>
        </w:rPr>
        <w:t xml:space="preserve">ra prospecção e detalhamento de </w:t>
      </w:r>
      <w:r w:rsidR="00573705" w:rsidRPr="000E14A7">
        <w:rPr>
          <w:rFonts w:ascii="Times New Roman" w:hAnsi="Times New Roman" w:cs="Times New Roman"/>
          <w:sz w:val="24"/>
          <w:szCs w:val="24"/>
        </w:rPr>
        <w:t>sistemas</w:t>
      </w:r>
      <w:r w:rsidRPr="000E14A7">
        <w:rPr>
          <w:rFonts w:ascii="Times New Roman" w:hAnsi="Times New Roman" w:cs="Times New Roman"/>
          <w:sz w:val="24"/>
          <w:szCs w:val="24"/>
        </w:rPr>
        <w:t>;</w:t>
      </w:r>
    </w:p>
    <w:p w14:paraId="7FCF8F84" w14:textId="77777777" w:rsidR="00B91FC7" w:rsidRPr="000E14A7" w:rsidRDefault="00B91FC7" w:rsidP="00B91FC7">
      <w:pPr>
        <w:keepNext/>
        <w:jc w:val="both"/>
        <w:rPr>
          <w:rFonts w:ascii="Times New Roman" w:hAnsi="Times New Roman" w:cs="Times New Roman"/>
          <w:sz w:val="24"/>
          <w:szCs w:val="24"/>
        </w:rPr>
      </w:pPr>
      <w:r w:rsidRPr="000E14A7">
        <w:rPr>
          <w:rFonts w:ascii="Times New Roman" w:hAnsi="Times New Roman" w:cs="Times New Roman"/>
          <w:sz w:val="24"/>
          <w:szCs w:val="24"/>
        </w:rPr>
        <w:t>-</w:t>
      </w:r>
      <w:r w:rsidR="00573705" w:rsidRPr="000E14A7">
        <w:rPr>
          <w:rFonts w:ascii="Times New Roman" w:hAnsi="Times New Roman" w:cs="Times New Roman"/>
          <w:sz w:val="24"/>
          <w:szCs w:val="24"/>
        </w:rPr>
        <w:t xml:space="preserve"> 06 (seis) controladores de projetos, para ações de </w:t>
      </w:r>
      <w:r w:rsidR="00DB5ED0" w:rsidRPr="000E14A7">
        <w:rPr>
          <w:rFonts w:ascii="Times New Roman" w:hAnsi="Times New Roman" w:cs="Times New Roman"/>
          <w:sz w:val="24"/>
          <w:szCs w:val="24"/>
        </w:rPr>
        <w:t xml:space="preserve">acompanhamento dos projetos e </w:t>
      </w:r>
    </w:p>
    <w:p w14:paraId="25B15290" w14:textId="1AB744F9" w:rsidR="00573705" w:rsidRPr="000E14A7" w:rsidRDefault="00B91FC7" w:rsidP="00B91FC7">
      <w:pPr>
        <w:keepNext/>
        <w:jc w:val="both"/>
        <w:rPr>
          <w:rFonts w:ascii="Times New Roman" w:hAnsi="Times New Roman" w:cs="Times New Roman"/>
          <w:sz w:val="24"/>
          <w:szCs w:val="24"/>
        </w:rPr>
      </w:pPr>
      <w:r w:rsidRPr="000E14A7">
        <w:rPr>
          <w:rFonts w:ascii="Times New Roman" w:hAnsi="Times New Roman" w:cs="Times New Roman"/>
          <w:sz w:val="24"/>
          <w:szCs w:val="24"/>
        </w:rPr>
        <w:t xml:space="preserve">- </w:t>
      </w:r>
      <w:r w:rsidR="00DB5ED0" w:rsidRPr="000E14A7">
        <w:rPr>
          <w:rFonts w:ascii="Times New Roman" w:hAnsi="Times New Roman" w:cs="Times New Roman"/>
          <w:sz w:val="24"/>
          <w:szCs w:val="24"/>
        </w:rPr>
        <w:t xml:space="preserve">1 </w:t>
      </w:r>
      <w:r w:rsidR="00573705" w:rsidRPr="000E14A7">
        <w:rPr>
          <w:rFonts w:ascii="Times New Roman" w:hAnsi="Times New Roman" w:cs="Times New Roman"/>
          <w:sz w:val="24"/>
          <w:szCs w:val="24"/>
        </w:rPr>
        <w:t>(um) Web Designer, para desenho gráfico e padronização de interfaces.</w:t>
      </w:r>
    </w:p>
    <w:p w14:paraId="3AFB5A84" w14:textId="77777777" w:rsidR="00B91FC7" w:rsidRPr="000E14A7" w:rsidRDefault="00B91FC7" w:rsidP="00DB5ED0">
      <w:pPr>
        <w:keepNext/>
        <w:ind w:firstLine="851"/>
        <w:jc w:val="both"/>
        <w:rPr>
          <w:rFonts w:ascii="Times New Roman" w:hAnsi="Times New Roman" w:cs="Times New Roman"/>
          <w:sz w:val="24"/>
          <w:szCs w:val="24"/>
        </w:rPr>
      </w:pPr>
    </w:p>
    <w:p w14:paraId="28EEA0A8" w14:textId="08504180" w:rsidR="00573705" w:rsidRPr="000E14A7" w:rsidRDefault="00B91FC7" w:rsidP="00DB5ED0">
      <w:pPr>
        <w:keepNext/>
        <w:ind w:firstLine="851"/>
        <w:jc w:val="both"/>
        <w:rPr>
          <w:rFonts w:ascii="Times New Roman" w:hAnsi="Times New Roman" w:cs="Times New Roman"/>
          <w:sz w:val="24"/>
          <w:szCs w:val="24"/>
        </w:rPr>
      </w:pPr>
      <w:r w:rsidRPr="000E14A7">
        <w:rPr>
          <w:rFonts w:ascii="Times New Roman" w:hAnsi="Times New Roman" w:cs="Times New Roman"/>
          <w:sz w:val="24"/>
          <w:szCs w:val="24"/>
        </w:rPr>
        <w:t>P</w:t>
      </w:r>
      <w:r w:rsidR="00573705" w:rsidRPr="000E14A7">
        <w:rPr>
          <w:rFonts w:ascii="Times New Roman" w:hAnsi="Times New Roman" w:cs="Times New Roman"/>
          <w:sz w:val="24"/>
          <w:szCs w:val="24"/>
        </w:rPr>
        <w:t>or meio de iniciativas isoladas, outr</w:t>
      </w:r>
      <w:r w:rsidR="00DB5ED0" w:rsidRPr="000E14A7">
        <w:rPr>
          <w:rFonts w:ascii="Times New Roman" w:hAnsi="Times New Roman" w:cs="Times New Roman"/>
          <w:sz w:val="24"/>
          <w:szCs w:val="24"/>
        </w:rPr>
        <w:t xml:space="preserve">as áreas do Tribunal de Justiça </w:t>
      </w:r>
      <w:r w:rsidR="009156CD" w:rsidRPr="000E14A7">
        <w:rPr>
          <w:rFonts w:ascii="Times New Roman" w:hAnsi="Times New Roman" w:cs="Times New Roman"/>
          <w:sz w:val="24"/>
          <w:szCs w:val="24"/>
        </w:rPr>
        <w:t xml:space="preserve">- Coordenadoria de Magistrados e Coordenadoria de Recursos Humanos - </w:t>
      </w:r>
      <w:r w:rsidR="00573705" w:rsidRPr="000E14A7">
        <w:rPr>
          <w:rFonts w:ascii="Times New Roman" w:hAnsi="Times New Roman" w:cs="Times New Roman"/>
          <w:sz w:val="24"/>
          <w:szCs w:val="24"/>
        </w:rPr>
        <w:t xml:space="preserve">estruturaram, ao longo do tempo, pequenas unidades de tecnologia para atendimento </w:t>
      </w:r>
      <w:r w:rsidR="00A1745A" w:rsidRPr="000E14A7">
        <w:rPr>
          <w:rFonts w:ascii="Times New Roman" w:hAnsi="Times New Roman" w:cs="Times New Roman"/>
          <w:sz w:val="24"/>
          <w:szCs w:val="24"/>
        </w:rPr>
        <w:t>de</w:t>
      </w:r>
      <w:r w:rsidR="00573705" w:rsidRPr="000E14A7">
        <w:rPr>
          <w:rFonts w:ascii="Times New Roman" w:hAnsi="Times New Roman" w:cs="Times New Roman"/>
          <w:sz w:val="24"/>
          <w:szCs w:val="24"/>
        </w:rPr>
        <w:t xml:space="preserve"> </w:t>
      </w:r>
      <w:r w:rsidR="00403FA3" w:rsidRPr="000E14A7">
        <w:rPr>
          <w:rFonts w:ascii="Times New Roman" w:hAnsi="Times New Roman" w:cs="Times New Roman"/>
          <w:sz w:val="24"/>
          <w:szCs w:val="24"/>
        </w:rPr>
        <w:t>suas necessidades</w:t>
      </w:r>
      <w:r w:rsidR="00DB5ED0" w:rsidRPr="000E14A7">
        <w:rPr>
          <w:rFonts w:ascii="Times New Roman" w:hAnsi="Times New Roman" w:cs="Times New Roman"/>
          <w:sz w:val="24"/>
          <w:szCs w:val="24"/>
        </w:rPr>
        <w:t xml:space="preserve"> pontuais, </w:t>
      </w:r>
      <w:r w:rsidR="00573705" w:rsidRPr="000E14A7">
        <w:rPr>
          <w:rFonts w:ascii="Times New Roman" w:hAnsi="Times New Roman" w:cs="Times New Roman"/>
          <w:sz w:val="24"/>
          <w:szCs w:val="24"/>
        </w:rPr>
        <w:t xml:space="preserve">em especial a Corregedoria </w:t>
      </w:r>
      <w:r w:rsidRPr="000E14A7">
        <w:rPr>
          <w:rFonts w:ascii="Times New Roman" w:hAnsi="Times New Roman" w:cs="Times New Roman"/>
          <w:sz w:val="24"/>
          <w:szCs w:val="24"/>
        </w:rPr>
        <w:t>Geral da Justiça</w:t>
      </w:r>
      <w:r w:rsidR="00CD39D3" w:rsidRPr="000E14A7">
        <w:rPr>
          <w:rFonts w:ascii="Times New Roman" w:hAnsi="Times New Roman" w:cs="Times New Roman"/>
          <w:sz w:val="24"/>
          <w:szCs w:val="24"/>
        </w:rPr>
        <w:t xml:space="preserve"> - DAPI – Departamento de Aprimoramento da Primeira Instância</w:t>
      </w:r>
      <w:r w:rsidRPr="000E14A7">
        <w:rPr>
          <w:rFonts w:ascii="Times New Roman" w:hAnsi="Times New Roman" w:cs="Times New Roman"/>
          <w:sz w:val="24"/>
          <w:szCs w:val="24"/>
        </w:rPr>
        <w:t xml:space="preserve">, </w:t>
      </w:r>
      <w:r w:rsidR="00573705" w:rsidRPr="000E14A7">
        <w:rPr>
          <w:rFonts w:ascii="Times New Roman" w:hAnsi="Times New Roman" w:cs="Times New Roman"/>
          <w:sz w:val="24"/>
          <w:szCs w:val="24"/>
        </w:rPr>
        <w:t>que possui a maior alocação</w:t>
      </w:r>
      <w:r w:rsidRPr="000E14A7">
        <w:rPr>
          <w:rFonts w:ascii="Times New Roman" w:hAnsi="Times New Roman" w:cs="Times New Roman"/>
          <w:sz w:val="24"/>
          <w:szCs w:val="24"/>
        </w:rPr>
        <w:t xml:space="preserve"> de mão de obra terceirizada</w:t>
      </w:r>
      <w:r w:rsidR="00573705" w:rsidRPr="000E14A7">
        <w:rPr>
          <w:rFonts w:ascii="Times New Roman" w:hAnsi="Times New Roman" w:cs="Times New Roman"/>
          <w:sz w:val="24"/>
          <w:szCs w:val="24"/>
        </w:rPr>
        <w:t xml:space="preserve"> </w:t>
      </w:r>
      <w:r w:rsidR="00834234" w:rsidRPr="000E14A7">
        <w:rPr>
          <w:rFonts w:ascii="Times New Roman" w:hAnsi="Times New Roman" w:cs="Times New Roman"/>
          <w:sz w:val="24"/>
          <w:szCs w:val="24"/>
        </w:rPr>
        <w:t xml:space="preserve">desses contratos, </w:t>
      </w:r>
      <w:r w:rsidR="00573705" w:rsidRPr="000E14A7">
        <w:rPr>
          <w:rFonts w:ascii="Times New Roman" w:hAnsi="Times New Roman" w:cs="Times New Roman"/>
          <w:sz w:val="24"/>
          <w:szCs w:val="24"/>
        </w:rPr>
        <w:t>neste sentido.</w:t>
      </w:r>
    </w:p>
    <w:p w14:paraId="232310AB" w14:textId="2371C8AD" w:rsidR="00D269C5" w:rsidRPr="000E14A7" w:rsidRDefault="00D269C5" w:rsidP="00D269C5">
      <w:pPr>
        <w:keepNext/>
        <w:ind w:firstLine="851"/>
        <w:jc w:val="both"/>
        <w:rPr>
          <w:rFonts w:ascii="Times New Roman" w:hAnsi="Times New Roman" w:cs="Times New Roman"/>
          <w:sz w:val="24"/>
          <w:szCs w:val="24"/>
        </w:rPr>
      </w:pPr>
      <w:r w:rsidRPr="000E14A7">
        <w:rPr>
          <w:rFonts w:ascii="Times New Roman" w:hAnsi="Times New Roman" w:cs="Times New Roman"/>
          <w:sz w:val="24"/>
          <w:szCs w:val="24"/>
        </w:rPr>
        <w:t xml:space="preserve">O portfólio de softwares </w:t>
      </w:r>
      <w:r w:rsidR="00A1745A" w:rsidRPr="000E14A7">
        <w:rPr>
          <w:rFonts w:ascii="Times New Roman" w:hAnsi="Times New Roman" w:cs="Times New Roman"/>
          <w:sz w:val="24"/>
          <w:szCs w:val="24"/>
        </w:rPr>
        <w:t>trabalhado por esses 72</w:t>
      </w:r>
      <w:r w:rsidR="00834DE2" w:rsidRPr="000E14A7">
        <w:rPr>
          <w:rFonts w:ascii="Times New Roman" w:hAnsi="Times New Roman" w:cs="Times New Roman"/>
          <w:sz w:val="24"/>
          <w:szCs w:val="24"/>
        </w:rPr>
        <w:t xml:space="preserve"> (setenta e dois)</w:t>
      </w:r>
      <w:r w:rsidR="00A1745A" w:rsidRPr="000E14A7">
        <w:rPr>
          <w:rFonts w:ascii="Times New Roman" w:hAnsi="Times New Roman" w:cs="Times New Roman"/>
          <w:sz w:val="24"/>
          <w:szCs w:val="24"/>
        </w:rPr>
        <w:t xml:space="preserve"> prestadores de serviço </w:t>
      </w:r>
      <w:r w:rsidRPr="000E14A7">
        <w:rPr>
          <w:rFonts w:ascii="Times New Roman" w:hAnsi="Times New Roman" w:cs="Times New Roman"/>
          <w:sz w:val="24"/>
          <w:szCs w:val="24"/>
        </w:rPr>
        <w:t xml:space="preserve">é composto por </w:t>
      </w:r>
      <w:r w:rsidR="003475B3">
        <w:rPr>
          <w:rFonts w:ascii="Times New Roman" w:hAnsi="Times New Roman" w:cs="Times New Roman"/>
          <w:sz w:val="24"/>
          <w:szCs w:val="24"/>
        </w:rPr>
        <w:t>aproximadamente 92</w:t>
      </w:r>
      <w:r w:rsidR="007F45E8" w:rsidRPr="000E14A7">
        <w:rPr>
          <w:rFonts w:ascii="Times New Roman" w:hAnsi="Times New Roman" w:cs="Times New Roman"/>
          <w:sz w:val="24"/>
          <w:szCs w:val="24"/>
        </w:rPr>
        <w:t xml:space="preserve"> </w:t>
      </w:r>
      <w:r w:rsidR="00AF1CE5" w:rsidRPr="000E14A7">
        <w:rPr>
          <w:rFonts w:ascii="Times New Roman" w:hAnsi="Times New Roman" w:cs="Times New Roman"/>
          <w:sz w:val="24"/>
          <w:szCs w:val="24"/>
        </w:rPr>
        <w:t>(</w:t>
      </w:r>
      <w:r w:rsidR="003475B3">
        <w:rPr>
          <w:rFonts w:ascii="Times New Roman" w:hAnsi="Times New Roman" w:cs="Times New Roman"/>
          <w:sz w:val="24"/>
          <w:szCs w:val="24"/>
        </w:rPr>
        <w:t>noventa e dois</w:t>
      </w:r>
      <w:r w:rsidR="00AF1CE5" w:rsidRPr="000E14A7">
        <w:rPr>
          <w:rFonts w:ascii="Times New Roman" w:hAnsi="Times New Roman" w:cs="Times New Roman"/>
          <w:sz w:val="24"/>
          <w:szCs w:val="24"/>
        </w:rPr>
        <w:t>)</w:t>
      </w:r>
      <w:r w:rsidR="00EE7E1A" w:rsidRPr="000E14A7">
        <w:rPr>
          <w:rFonts w:ascii="Times New Roman" w:hAnsi="Times New Roman" w:cs="Times New Roman"/>
          <w:sz w:val="24"/>
          <w:szCs w:val="24"/>
        </w:rPr>
        <w:t xml:space="preserve"> </w:t>
      </w:r>
      <w:r w:rsidRPr="000E14A7">
        <w:rPr>
          <w:rFonts w:ascii="Times New Roman" w:hAnsi="Times New Roman" w:cs="Times New Roman"/>
          <w:sz w:val="24"/>
          <w:szCs w:val="24"/>
        </w:rPr>
        <w:t>produtos</w:t>
      </w:r>
      <w:r w:rsidRPr="000E14A7">
        <w:rPr>
          <w:rFonts w:ascii="Times New Roman" w:hAnsi="Times New Roman" w:cs="Times New Roman"/>
          <w:color w:val="FF0000"/>
          <w:sz w:val="24"/>
          <w:szCs w:val="24"/>
        </w:rPr>
        <w:t xml:space="preserve"> </w:t>
      </w:r>
      <w:r w:rsidRPr="000E14A7">
        <w:rPr>
          <w:rFonts w:ascii="Times New Roman" w:hAnsi="Times New Roman" w:cs="Times New Roman"/>
          <w:sz w:val="24"/>
          <w:szCs w:val="24"/>
        </w:rPr>
        <w:t xml:space="preserve">que se desdobram em centenas serviços informatizados, produzidos internamente e disponibilizados às unidades o Tribunal (gabinetes de magistrados, unidades judicantes e cartorárias e unidades administrativas), aos advogados e aos jurisdicionados. </w:t>
      </w:r>
    </w:p>
    <w:p w14:paraId="14F830E2" w14:textId="3F40DC87" w:rsidR="00D269C5" w:rsidRPr="000E14A7" w:rsidRDefault="008079D8" w:rsidP="00D269C5">
      <w:pPr>
        <w:keepNext/>
        <w:ind w:firstLine="851"/>
        <w:jc w:val="both"/>
        <w:rPr>
          <w:rFonts w:ascii="Times New Roman" w:hAnsi="Times New Roman" w:cs="Times New Roman"/>
          <w:sz w:val="24"/>
          <w:szCs w:val="24"/>
        </w:rPr>
      </w:pPr>
      <w:r w:rsidRPr="000E14A7">
        <w:rPr>
          <w:rFonts w:ascii="Times New Roman" w:hAnsi="Times New Roman" w:cs="Times New Roman"/>
          <w:sz w:val="24"/>
          <w:szCs w:val="24"/>
        </w:rPr>
        <w:t>Além disso,</w:t>
      </w:r>
      <w:r w:rsidR="00D269C5" w:rsidRPr="000E14A7">
        <w:rPr>
          <w:rFonts w:ascii="Times New Roman" w:hAnsi="Times New Roman" w:cs="Times New Roman"/>
          <w:sz w:val="24"/>
          <w:szCs w:val="24"/>
        </w:rPr>
        <w:t xml:space="preserve"> há projetos previstos ou já em curso (entre projetos estratégicos e tático</w:t>
      </w:r>
      <w:r w:rsidR="00314686" w:rsidRPr="000E14A7">
        <w:rPr>
          <w:rFonts w:ascii="Times New Roman" w:hAnsi="Times New Roman" w:cs="Times New Roman"/>
          <w:sz w:val="24"/>
          <w:szCs w:val="24"/>
        </w:rPr>
        <w:t>s) formulados para atendimento a</w:t>
      </w:r>
      <w:r w:rsidR="00D269C5" w:rsidRPr="000E14A7">
        <w:rPr>
          <w:rFonts w:ascii="Times New Roman" w:hAnsi="Times New Roman" w:cs="Times New Roman"/>
          <w:sz w:val="24"/>
          <w:szCs w:val="24"/>
        </w:rPr>
        <w:t xml:space="preserve">o Planejamento Estratégico Institucional do PJMT, cujo resultado esperado considera a participação do DSA para criação de novos sistemas informatizados ou na adequação e/ou produção de novos módulos e funcionalidades nos sistemas já existentes impactados diretamente. </w:t>
      </w:r>
    </w:p>
    <w:p w14:paraId="70AA0F3F" w14:textId="39262047" w:rsidR="00D269C5" w:rsidRPr="000E14A7" w:rsidRDefault="00D269C5" w:rsidP="00D269C5">
      <w:pPr>
        <w:keepNext/>
        <w:ind w:firstLine="851"/>
        <w:jc w:val="both"/>
        <w:rPr>
          <w:rFonts w:ascii="Times New Roman" w:hAnsi="Times New Roman" w:cs="Times New Roman"/>
          <w:sz w:val="24"/>
          <w:szCs w:val="24"/>
        </w:rPr>
      </w:pPr>
      <w:r w:rsidRPr="000E14A7">
        <w:rPr>
          <w:rFonts w:ascii="Times New Roman" w:hAnsi="Times New Roman" w:cs="Times New Roman"/>
          <w:sz w:val="24"/>
          <w:szCs w:val="24"/>
        </w:rPr>
        <w:t>A manutenção, renovação e ampliação dos sistemas que compõe o rol deste PJMT, sendo eles administrativos ou judiciários, gera uma média de 6</w:t>
      </w:r>
      <w:r w:rsidR="00C80CF6" w:rsidRPr="000E14A7">
        <w:rPr>
          <w:rFonts w:ascii="Times New Roman" w:hAnsi="Times New Roman" w:cs="Times New Roman"/>
          <w:sz w:val="24"/>
          <w:szCs w:val="24"/>
        </w:rPr>
        <w:t>.</w:t>
      </w:r>
      <w:r w:rsidRPr="000E14A7">
        <w:rPr>
          <w:rFonts w:ascii="Times New Roman" w:hAnsi="Times New Roman" w:cs="Times New Roman"/>
          <w:sz w:val="24"/>
          <w:szCs w:val="24"/>
        </w:rPr>
        <w:t xml:space="preserve">857 </w:t>
      </w:r>
      <w:r w:rsidR="00C80CF6" w:rsidRPr="000E14A7">
        <w:rPr>
          <w:rFonts w:ascii="Times New Roman" w:hAnsi="Times New Roman" w:cs="Times New Roman"/>
          <w:sz w:val="24"/>
          <w:szCs w:val="24"/>
        </w:rPr>
        <w:t>(sei</w:t>
      </w:r>
      <w:r w:rsidR="001A3C0B" w:rsidRPr="000E14A7">
        <w:rPr>
          <w:rFonts w:ascii="Times New Roman" w:hAnsi="Times New Roman" w:cs="Times New Roman"/>
          <w:sz w:val="24"/>
          <w:szCs w:val="24"/>
        </w:rPr>
        <w:t>s</w:t>
      </w:r>
      <w:r w:rsidR="00C80CF6" w:rsidRPr="000E14A7">
        <w:rPr>
          <w:rFonts w:ascii="Times New Roman" w:hAnsi="Times New Roman" w:cs="Times New Roman"/>
          <w:sz w:val="24"/>
          <w:szCs w:val="24"/>
        </w:rPr>
        <w:t xml:space="preserve"> mil, oitocentos e cinquenta e sete) </w:t>
      </w:r>
      <w:r w:rsidRPr="000E14A7">
        <w:rPr>
          <w:rFonts w:ascii="Times New Roman" w:hAnsi="Times New Roman" w:cs="Times New Roman"/>
          <w:sz w:val="24"/>
          <w:szCs w:val="24"/>
        </w:rPr>
        <w:t xml:space="preserve">demandas anuais, sejam elas de pequeno, médio ou grande porte, como pode ser visto no gráfico de demandas por ano, </w:t>
      </w:r>
      <w:r w:rsidR="00C80CF6" w:rsidRPr="000E14A7">
        <w:rPr>
          <w:rFonts w:ascii="Times New Roman" w:hAnsi="Times New Roman" w:cs="Times New Roman"/>
          <w:sz w:val="24"/>
          <w:szCs w:val="24"/>
        </w:rPr>
        <w:t xml:space="preserve">conforme </w:t>
      </w:r>
      <w:r w:rsidRPr="000E14A7">
        <w:rPr>
          <w:rFonts w:ascii="Times New Roman" w:hAnsi="Times New Roman" w:cs="Times New Roman"/>
          <w:sz w:val="24"/>
          <w:szCs w:val="24"/>
        </w:rPr>
        <w:t>abaixo:</w:t>
      </w:r>
    </w:p>
    <w:p w14:paraId="4717CD9C" w14:textId="77777777" w:rsidR="00D269C5" w:rsidRPr="000E14A7" w:rsidRDefault="00D269C5" w:rsidP="00D269C5">
      <w:pPr>
        <w:keepNext/>
        <w:ind w:firstLine="851"/>
        <w:jc w:val="both"/>
        <w:rPr>
          <w:rFonts w:ascii="Times New Roman" w:hAnsi="Times New Roman" w:cs="Times New Roman"/>
          <w:sz w:val="24"/>
          <w:szCs w:val="24"/>
        </w:rPr>
      </w:pPr>
    </w:p>
    <w:p w14:paraId="7737BEE6" w14:textId="77777777" w:rsidR="00D269C5" w:rsidRPr="000E14A7" w:rsidRDefault="00D269C5" w:rsidP="00D269C5">
      <w:pPr>
        <w:keepNext/>
        <w:jc w:val="center"/>
        <w:rPr>
          <w:rFonts w:ascii="Times New Roman" w:hAnsi="Times New Roman" w:cs="Times New Roman"/>
          <w:sz w:val="24"/>
          <w:szCs w:val="24"/>
        </w:rPr>
      </w:pPr>
      <w:r w:rsidRPr="000E14A7">
        <w:rPr>
          <w:rFonts w:ascii="Times New Roman" w:hAnsi="Times New Roman" w:cs="Times New Roman"/>
          <w:noProof/>
          <w:sz w:val="24"/>
          <w:szCs w:val="24"/>
        </w:rPr>
        <w:drawing>
          <wp:inline distT="0" distB="0" distL="0" distR="0" wp14:anchorId="5539B2D0" wp14:editId="218DBFF6">
            <wp:extent cx="4988257" cy="2750023"/>
            <wp:effectExtent l="0" t="0" r="3175" b="1270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0A3669B" w14:textId="77777777" w:rsidR="00D269C5" w:rsidRPr="000E14A7" w:rsidRDefault="00D269C5" w:rsidP="00D269C5">
      <w:pPr>
        <w:pStyle w:val="Legenda"/>
        <w:spacing w:line="276" w:lineRule="auto"/>
        <w:rPr>
          <w:rFonts w:ascii="Times New Roman" w:hAnsi="Times New Roman" w:cs="Times New Roman"/>
          <w:b w:val="0"/>
          <w:bCs w:val="0"/>
          <w:color w:val="auto"/>
          <w:sz w:val="20"/>
          <w:szCs w:val="20"/>
        </w:rPr>
      </w:pPr>
      <w:r w:rsidRPr="000E14A7">
        <w:rPr>
          <w:rFonts w:ascii="Times New Roman" w:hAnsi="Times New Roman" w:cs="Times New Roman"/>
          <w:b w:val="0"/>
          <w:color w:val="auto"/>
          <w:sz w:val="20"/>
          <w:szCs w:val="20"/>
        </w:rPr>
        <w:t xml:space="preserve">Figura 1 - </w:t>
      </w:r>
      <w:r w:rsidRPr="000E14A7">
        <w:rPr>
          <w:rFonts w:ascii="Times New Roman" w:hAnsi="Times New Roman" w:cs="Times New Roman"/>
          <w:b w:val="0"/>
          <w:bCs w:val="0"/>
          <w:color w:val="auto"/>
          <w:sz w:val="20"/>
          <w:szCs w:val="20"/>
        </w:rPr>
        <w:t>Quantidade de demandas Departamento de Desenvolvimento</w:t>
      </w:r>
    </w:p>
    <w:p w14:paraId="1A690343" w14:textId="77777777" w:rsidR="00D269C5" w:rsidRPr="000E14A7" w:rsidRDefault="00D269C5" w:rsidP="00D269C5">
      <w:pPr>
        <w:keepNext/>
        <w:ind w:firstLine="851"/>
        <w:jc w:val="both"/>
        <w:rPr>
          <w:rFonts w:ascii="Times New Roman" w:hAnsi="Times New Roman" w:cs="Times New Roman"/>
          <w:sz w:val="24"/>
          <w:szCs w:val="24"/>
        </w:rPr>
      </w:pPr>
      <w:r w:rsidRPr="000E14A7">
        <w:rPr>
          <w:rFonts w:ascii="Times New Roman" w:hAnsi="Times New Roman" w:cs="Times New Roman"/>
          <w:sz w:val="24"/>
          <w:szCs w:val="24"/>
        </w:rPr>
        <w:t>Oportuno destacar que o quantitativo de demandas sofrem acréscimos e declínios,  decorrentes de diversas razões, dentre as quais se destacam: a relação cada vez mais próxima entre os processos de negócio e a gestão da informação; a crescente necessidade de obtenção de informações precisas, confiáveis e em tempo hábil para suporte à tomada de decisão; a automação dos processos de trabalho objetivando sua celeridade e economicidade; as seguidas demandas de integração, migração ou atualização tecnológica de sistemas.</w:t>
      </w:r>
    </w:p>
    <w:p w14:paraId="49AEEFA4" w14:textId="1C4C9D32" w:rsidR="00D269C5" w:rsidRPr="000E14A7" w:rsidRDefault="00D269C5" w:rsidP="00D269C5">
      <w:pPr>
        <w:keepNext/>
        <w:ind w:firstLine="851"/>
        <w:jc w:val="both"/>
        <w:rPr>
          <w:rFonts w:ascii="Times New Roman" w:hAnsi="Times New Roman" w:cs="Times New Roman"/>
          <w:sz w:val="24"/>
          <w:szCs w:val="24"/>
        </w:rPr>
      </w:pPr>
      <w:r w:rsidRPr="000E14A7">
        <w:rPr>
          <w:rFonts w:ascii="Times New Roman" w:hAnsi="Times New Roman" w:cs="Times New Roman"/>
          <w:sz w:val="24"/>
          <w:szCs w:val="24"/>
        </w:rPr>
        <w:t>Nesse contexto, a</w:t>
      </w:r>
      <w:r w:rsidR="00B9705B" w:rsidRPr="000E14A7">
        <w:rPr>
          <w:rFonts w:ascii="Times New Roman" w:hAnsi="Times New Roman" w:cs="Times New Roman"/>
          <w:sz w:val="24"/>
          <w:szCs w:val="24"/>
        </w:rPr>
        <w:t xml:space="preserve">inda que aparentemente </w:t>
      </w:r>
      <w:r w:rsidRPr="000E14A7">
        <w:rPr>
          <w:rFonts w:ascii="Times New Roman" w:hAnsi="Times New Roman" w:cs="Times New Roman"/>
          <w:sz w:val="24"/>
          <w:szCs w:val="24"/>
        </w:rPr>
        <w:t>estável</w:t>
      </w:r>
      <w:r w:rsidR="00B9705B" w:rsidRPr="000E14A7">
        <w:rPr>
          <w:rFonts w:ascii="Times New Roman" w:hAnsi="Times New Roman" w:cs="Times New Roman"/>
          <w:sz w:val="24"/>
          <w:szCs w:val="24"/>
        </w:rPr>
        <w:t xml:space="preserve"> o</w:t>
      </w:r>
      <w:r w:rsidRPr="000E14A7">
        <w:rPr>
          <w:rFonts w:ascii="Times New Roman" w:hAnsi="Times New Roman" w:cs="Times New Roman"/>
          <w:sz w:val="24"/>
          <w:szCs w:val="24"/>
        </w:rPr>
        <w:t xml:space="preserve"> número de solicitações de melhorias e evolução dos sistemas existentes, </w:t>
      </w:r>
      <w:r w:rsidR="00EA7764" w:rsidRPr="000E14A7">
        <w:rPr>
          <w:rFonts w:ascii="Times New Roman" w:hAnsi="Times New Roman" w:cs="Times New Roman"/>
          <w:sz w:val="24"/>
          <w:szCs w:val="24"/>
        </w:rPr>
        <w:t xml:space="preserve">e, mesmo assim, já </w:t>
      </w:r>
      <w:r w:rsidRPr="000E14A7">
        <w:rPr>
          <w:rFonts w:ascii="Times New Roman" w:hAnsi="Times New Roman" w:cs="Times New Roman"/>
          <w:sz w:val="24"/>
          <w:szCs w:val="24"/>
        </w:rPr>
        <w:t xml:space="preserve">incompatível com a capacidade </w:t>
      </w:r>
      <w:r w:rsidR="00504599" w:rsidRPr="000E14A7">
        <w:rPr>
          <w:rFonts w:ascii="Times New Roman" w:hAnsi="Times New Roman" w:cs="Times New Roman"/>
          <w:sz w:val="24"/>
          <w:szCs w:val="24"/>
        </w:rPr>
        <w:t xml:space="preserve">de criação de novas aplicações e com a </w:t>
      </w:r>
      <w:r w:rsidRPr="000E14A7">
        <w:rPr>
          <w:rFonts w:ascii="Times New Roman" w:hAnsi="Times New Roman" w:cs="Times New Roman"/>
          <w:sz w:val="24"/>
          <w:szCs w:val="24"/>
        </w:rPr>
        <w:t>produ</w:t>
      </w:r>
      <w:r w:rsidR="00504599" w:rsidRPr="000E14A7">
        <w:rPr>
          <w:rFonts w:ascii="Times New Roman" w:hAnsi="Times New Roman" w:cs="Times New Roman"/>
          <w:sz w:val="24"/>
          <w:szCs w:val="24"/>
        </w:rPr>
        <w:t>ção</w:t>
      </w:r>
      <w:r w:rsidRPr="000E14A7">
        <w:rPr>
          <w:rFonts w:ascii="Times New Roman" w:hAnsi="Times New Roman" w:cs="Times New Roman"/>
          <w:sz w:val="24"/>
          <w:szCs w:val="24"/>
        </w:rPr>
        <w:t xml:space="preserve"> anual </w:t>
      </w:r>
      <w:r w:rsidR="00B3423A" w:rsidRPr="000E14A7">
        <w:rPr>
          <w:rFonts w:ascii="Times New Roman" w:hAnsi="Times New Roman" w:cs="Times New Roman"/>
          <w:sz w:val="24"/>
          <w:szCs w:val="24"/>
        </w:rPr>
        <w:t>da</w:t>
      </w:r>
      <w:r w:rsidRPr="000E14A7">
        <w:rPr>
          <w:rFonts w:ascii="Times New Roman" w:hAnsi="Times New Roman" w:cs="Times New Roman"/>
          <w:sz w:val="24"/>
          <w:szCs w:val="24"/>
        </w:rPr>
        <w:t xml:space="preserve"> equipe, está ocorrendo uma aglomeração de ações a serem executadas </w:t>
      </w:r>
      <w:r w:rsidR="00504599" w:rsidRPr="000E14A7">
        <w:rPr>
          <w:rFonts w:ascii="Times New Roman" w:hAnsi="Times New Roman" w:cs="Times New Roman"/>
          <w:sz w:val="24"/>
          <w:szCs w:val="24"/>
        </w:rPr>
        <w:t>pelo</w:t>
      </w:r>
      <w:r w:rsidRPr="000E14A7">
        <w:rPr>
          <w:rFonts w:ascii="Times New Roman" w:hAnsi="Times New Roman" w:cs="Times New Roman"/>
          <w:sz w:val="24"/>
          <w:szCs w:val="24"/>
        </w:rPr>
        <w:t xml:space="preserve"> Departamento,</w:t>
      </w:r>
      <w:r w:rsidR="00504599" w:rsidRPr="000E14A7">
        <w:rPr>
          <w:rFonts w:ascii="Times New Roman" w:hAnsi="Times New Roman" w:cs="Times New Roman"/>
          <w:sz w:val="24"/>
          <w:szCs w:val="24"/>
        </w:rPr>
        <w:t xml:space="preserve"> as quis</w:t>
      </w:r>
      <w:r w:rsidRPr="000E14A7">
        <w:rPr>
          <w:rFonts w:ascii="Times New Roman" w:hAnsi="Times New Roman" w:cs="Times New Roman"/>
          <w:sz w:val="24"/>
          <w:szCs w:val="24"/>
        </w:rPr>
        <w:t xml:space="preserve"> se encontram em filas de atendimento a serem processadas. </w:t>
      </w:r>
    </w:p>
    <w:p w14:paraId="572C394C" w14:textId="6AA5D40D" w:rsidR="00D269C5" w:rsidRPr="000E14A7" w:rsidRDefault="00D269C5" w:rsidP="00D269C5">
      <w:pPr>
        <w:keepNext/>
        <w:ind w:firstLine="851"/>
        <w:jc w:val="both"/>
        <w:rPr>
          <w:rFonts w:ascii="Times New Roman" w:hAnsi="Times New Roman" w:cs="Times New Roman"/>
          <w:sz w:val="24"/>
          <w:szCs w:val="24"/>
        </w:rPr>
      </w:pPr>
      <w:r w:rsidRPr="000E14A7">
        <w:rPr>
          <w:rFonts w:ascii="Times New Roman" w:hAnsi="Times New Roman" w:cs="Times New Roman"/>
          <w:sz w:val="24"/>
          <w:szCs w:val="24"/>
        </w:rPr>
        <w:t>Observa-se</w:t>
      </w:r>
      <w:r w:rsidR="00BA3277" w:rsidRPr="000E14A7">
        <w:rPr>
          <w:rFonts w:ascii="Times New Roman" w:hAnsi="Times New Roman" w:cs="Times New Roman"/>
          <w:sz w:val="24"/>
          <w:szCs w:val="24"/>
        </w:rPr>
        <w:t>,</w:t>
      </w:r>
      <w:r w:rsidRPr="000E14A7">
        <w:rPr>
          <w:rFonts w:ascii="Times New Roman" w:hAnsi="Times New Roman" w:cs="Times New Roman"/>
          <w:sz w:val="24"/>
          <w:szCs w:val="24"/>
        </w:rPr>
        <w:t xml:space="preserve"> ainda</w:t>
      </w:r>
      <w:r w:rsidR="00BA3277" w:rsidRPr="000E14A7">
        <w:rPr>
          <w:rFonts w:ascii="Times New Roman" w:hAnsi="Times New Roman" w:cs="Times New Roman"/>
          <w:sz w:val="24"/>
          <w:szCs w:val="24"/>
        </w:rPr>
        <w:t>,</w:t>
      </w:r>
      <w:r w:rsidRPr="000E14A7">
        <w:rPr>
          <w:rFonts w:ascii="Times New Roman" w:hAnsi="Times New Roman" w:cs="Times New Roman"/>
          <w:sz w:val="24"/>
          <w:szCs w:val="24"/>
        </w:rPr>
        <w:t xml:space="preserve"> que historicamente o PJMT não dispõe de recursos humanos próprios e suficientes para a prestação dos serviços de desenvolvimento e manutenção de softwares, atividades de cunho estritamente técnico e especializado. O quadro atual do Departamento de Sistemas e Aplicações é composto por 13</w:t>
      </w:r>
      <w:r w:rsidR="004E31D4" w:rsidRPr="000E14A7">
        <w:rPr>
          <w:rFonts w:ascii="Times New Roman" w:hAnsi="Times New Roman" w:cs="Times New Roman"/>
          <w:sz w:val="24"/>
          <w:szCs w:val="24"/>
        </w:rPr>
        <w:t xml:space="preserve"> (treze)</w:t>
      </w:r>
      <w:r w:rsidRPr="000E14A7">
        <w:rPr>
          <w:rFonts w:ascii="Times New Roman" w:hAnsi="Times New Roman" w:cs="Times New Roman"/>
          <w:sz w:val="24"/>
          <w:szCs w:val="24"/>
        </w:rPr>
        <w:t xml:space="preserve"> servidores, sendo 3</w:t>
      </w:r>
      <w:r w:rsidR="004E31D4" w:rsidRPr="000E14A7">
        <w:rPr>
          <w:rFonts w:ascii="Times New Roman" w:hAnsi="Times New Roman" w:cs="Times New Roman"/>
          <w:sz w:val="24"/>
          <w:szCs w:val="24"/>
        </w:rPr>
        <w:t xml:space="preserve"> (três)</w:t>
      </w:r>
      <w:r w:rsidRPr="000E14A7">
        <w:rPr>
          <w:rFonts w:ascii="Times New Roman" w:hAnsi="Times New Roman" w:cs="Times New Roman"/>
          <w:sz w:val="24"/>
          <w:szCs w:val="24"/>
        </w:rPr>
        <w:t xml:space="preserve"> efetivos e 10 </w:t>
      </w:r>
      <w:r w:rsidR="004E31D4" w:rsidRPr="000E14A7">
        <w:rPr>
          <w:rFonts w:ascii="Times New Roman" w:hAnsi="Times New Roman" w:cs="Times New Roman"/>
          <w:sz w:val="24"/>
          <w:szCs w:val="24"/>
        </w:rPr>
        <w:t xml:space="preserve">(dez) </w:t>
      </w:r>
      <w:r w:rsidRPr="000E14A7">
        <w:rPr>
          <w:rFonts w:ascii="Times New Roman" w:hAnsi="Times New Roman" w:cs="Times New Roman"/>
          <w:sz w:val="24"/>
          <w:szCs w:val="24"/>
        </w:rPr>
        <w:t>comissionados. Destes, apenas 10</w:t>
      </w:r>
      <w:r w:rsidR="004E31D4" w:rsidRPr="000E14A7">
        <w:rPr>
          <w:rFonts w:ascii="Times New Roman" w:hAnsi="Times New Roman" w:cs="Times New Roman"/>
          <w:sz w:val="24"/>
          <w:szCs w:val="24"/>
        </w:rPr>
        <w:t xml:space="preserve"> (dez)</w:t>
      </w:r>
      <w:r w:rsidRPr="000E14A7">
        <w:rPr>
          <w:rFonts w:ascii="Times New Roman" w:hAnsi="Times New Roman" w:cs="Times New Roman"/>
          <w:sz w:val="24"/>
          <w:szCs w:val="24"/>
        </w:rPr>
        <w:t xml:space="preserve"> atuam nas atividades de</w:t>
      </w:r>
      <w:r w:rsidR="000E14A7">
        <w:rPr>
          <w:rFonts w:ascii="Times New Roman" w:hAnsi="Times New Roman" w:cs="Times New Roman"/>
          <w:sz w:val="24"/>
          <w:szCs w:val="24"/>
        </w:rPr>
        <w:t xml:space="preserve"> </w:t>
      </w:r>
      <w:r w:rsidRPr="000E14A7">
        <w:rPr>
          <w:rFonts w:ascii="Times New Roman" w:hAnsi="Times New Roman" w:cs="Times New Roman"/>
          <w:sz w:val="24"/>
          <w:szCs w:val="24"/>
        </w:rPr>
        <w:t>planejamento e gestão, estando os demais no apoio a implantação de sistemas e apoio administrativo.</w:t>
      </w:r>
    </w:p>
    <w:p w14:paraId="2DD5D446" w14:textId="2E0926CE" w:rsidR="00D269C5" w:rsidRPr="000E14A7" w:rsidRDefault="00D269C5" w:rsidP="00D269C5">
      <w:pPr>
        <w:keepNext/>
        <w:ind w:firstLine="851"/>
        <w:jc w:val="both"/>
        <w:rPr>
          <w:rFonts w:ascii="Times New Roman" w:hAnsi="Times New Roman" w:cs="Times New Roman"/>
          <w:sz w:val="24"/>
          <w:szCs w:val="24"/>
        </w:rPr>
      </w:pPr>
      <w:r w:rsidRPr="000E14A7">
        <w:rPr>
          <w:rFonts w:ascii="Times New Roman" w:hAnsi="Times New Roman" w:cs="Times New Roman"/>
          <w:sz w:val="24"/>
          <w:szCs w:val="24"/>
        </w:rPr>
        <w:t>No caso específico do segmento de informática, o processo de terceirização tem se acelerado nos últimos anos, em decorrência das normas legais, de orientações do TCU e do seu comprovado sucesso. Ele desonera as organizações dos altos custos de operação e manutenção da infraestrutura do ambiente de tecnologia da informação, especialmente quanto aos esforços diretos e indiretos de manutenção e para aperfeiçoamento de quadro de profissionais especializados nestas atividades. Ainda, possibilitará ao quadro técnico interno dedicar-se às principais tarefas definidas pelo DL 200/67, em seu Art. 10, par. 7º, quando determina que “A execução das atividades da Administração Pública Federal deverá ser amplamente descentralizada,” de forma a permitir ao servidor “[...] para melhor desempenhar das tarefas de planejamento, coordenação, supervisão e controle e com o objetivo de impedir o crescimento desmesurado da máquina administrativa, a Administração procurará desobrigar-se da realização material de tarefas executivas, recorrendo, sempre que possível, à execução indireta, mediante contrato, desde que exista, na área, iniciativa privada suficientemente desenvolvida e capacitada a desempenhar os encargos de execução”.</w:t>
      </w:r>
      <w:r w:rsidR="00576BE4" w:rsidRPr="000E14A7">
        <w:rPr>
          <w:rFonts w:ascii="Times New Roman" w:hAnsi="Times New Roman" w:cs="Times New Roman"/>
          <w:sz w:val="24"/>
          <w:szCs w:val="24"/>
        </w:rPr>
        <w:t xml:space="preserve"> </w:t>
      </w:r>
    </w:p>
    <w:p w14:paraId="5C34A2C9" w14:textId="27BEEDA9" w:rsidR="00AA196C" w:rsidRPr="000E14A7" w:rsidRDefault="008A7201" w:rsidP="00AA196C">
      <w:pPr>
        <w:keepNext/>
        <w:ind w:firstLine="851"/>
        <w:jc w:val="both"/>
        <w:rPr>
          <w:rFonts w:ascii="Times New Roman" w:hAnsi="Times New Roman" w:cs="Times New Roman"/>
          <w:sz w:val="24"/>
          <w:szCs w:val="24"/>
        </w:rPr>
      </w:pPr>
      <w:r w:rsidRPr="000E14A7">
        <w:rPr>
          <w:rFonts w:ascii="Times New Roman" w:hAnsi="Times New Roman" w:cs="Times New Roman"/>
          <w:sz w:val="24"/>
          <w:szCs w:val="24"/>
        </w:rPr>
        <w:t>Por conta disso, p</w:t>
      </w:r>
      <w:r w:rsidR="00AA196C" w:rsidRPr="000E14A7">
        <w:rPr>
          <w:rFonts w:ascii="Times New Roman" w:hAnsi="Times New Roman" w:cs="Times New Roman"/>
          <w:sz w:val="24"/>
          <w:szCs w:val="24"/>
        </w:rPr>
        <w:t xml:space="preserve">ara acomodar uma parcela da demanda </w:t>
      </w:r>
      <w:r w:rsidRPr="000E14A7">
        <w:rPr>
          <w:rFonts w:ascii="Times New Roman" w:hAnsi="Times New Roman" w:cs="Times New Roman"/>
          <w:sz w:val="24"/>
          <w:szCs w:val="24"/>
        </w:rPr>
        <w:t>do D</w:t>
      </w:r>
      <w:r w:rsidR="00AA196C" w:rsidRPr="000E14A7">
        <w:rPr>
          <w:rFonts w:ascii="Times New Roman" w:hAnsi="Times New Roman" w:cs="Times New Roman"/>
          <w:sz w:val="24"/>
          <w:szCs w:val="24"/>
        </w:rPr>
        <w:t>epartamento</w:t>
      </w:r>
      <w:r w:rsidRPr="000E14A7">
        <w:rPr>
          <w:rFonts w:ascii="Times New Roman" w:hAnsi="Times New Roman" w:cs="Times New Roman"/>
          <w:sz w:val="24"/>
          <w:szCs w:val="24"/>
        </w:rPr>
        <w:t xml:space="preserve"> de Sistemas e Aplicações</w:t>
      </w:r>
      <w:r w:rsidR="00AA196C" w:rsidRPr="000E14A7">
        <w:rPr>
          <w:rFonts w:ascii="Times New Roman" w:hAnsi="Times New Roman" w:cs="Times New Roman"/>
          <w:sz w:val="24"/>
          <w:szCs w:val="24"/>
        </w:rPr>
        <w:t xml:space="preserve"> no ano de 2017, foi celebrada contratação no modelo de Sustentação e Fábrica de Software, no formato de execução baseado em Pontos de Função. A primeira para atender exclusivamente as crescentes necessidades e evoluções do PJe – Processo Judicial Eletrônico, a segunda para a construção de novos produtos relacionados ou não ao Processo Eletrônico. Desta maneira, os </w:t>
      </w:r>
      <w:r w:rsidRPr="000E14A7">
        <w:rPr>
          <w:rFonts w:ascii="Times New Roman" w:hAnsi="Times New Roman" w:cs="Times New Roman"/>
          <w:sz w:val="24"/>
          <w:szCs w:val="24"/>
        </w:rPr>
        <w:t>C</w:t>
      </w:r>
      <w:r w:rsidR="00AA196C" w:rsidRPr="000E14A7">
        <w:rPr>
          <w:rFonts w:ascii="Times New Roman" w:hAnsi="Times New Roman" w:cs="Times New Roman"/>
          <w:sz w:val="24"/>
          <w:szCs w:val="24"/>
        </w:rPr>
        <w:t xml:space="preserve">ontratos 131/2017 e 132/2017 atendem exclusivamente as demandas do PJe e novos produtos, não sendo objeto de sua atuação a sustentação e melhoria de todo o portfólio que sustenta a operação do Poder Judiciário de Mato Grosso. Não só isto, trata-se de um modelo de contratação recente o qual passa por fase de acomodação gerencial e </w:t>
      </w:r>
      <w:r w:rsidR="00CC5251" w:rsidRPr="000E14A7">
        <w:rPr>
          <w:rFonts w:ascii="Times New Roman" w:hAnsi="Times New Roman" w:cs="Times New Roman"/>
          <w:sz w:val="24"/>
          <w:szCs w:val="24"/>
        </w:rPr>
        <w:t>melhoria de sua performance.</w:t>
      </w:r>
      <w:r w:rsidR="00AA196C" w:rsidRPr="000E14A7">
        <w:rPr>
          <w:rFonts w:ascii="Times New Roman" w:hAnsi="Times New Roman" w:cs="Times New Roman"/>
          <w:sz w:val="24"/>
          <w:szCs w:val="24"/>
        </w:rPr>
        <w:t xml:space="preserve"> </w:t>
      </w:r>
    </w:p>
    <w:p w14:paraId="6E9006FF" w14:textId="1668545B" w:rsidR="00D269C5" w:rsidRPr="000E14A7" w:rsidRDefault="00D269C5" w:rsidP="00D269C5">
      <w:pPr>
        <w:keepNext/>
        <w:ind w:firstLine="851"/>
        <w:jc w:val="both"/>
        <w:rPr>
          <w:rFonts w:ascii="Times New Roman" w:hAnsi="Times New Roman" w:cs="Times New Roman"/>
          <w:sz w:val="24"/>
          <w:szCs w:val="24"/>
        </w:rPr>
      </w:pPr>
      <w:r w:rsidRPr="000E14A7">
        <w:rPr>
          <w:rFonts w:ascii="Times New Roman" w:hAnsi="Times New Roman" w:cs="Times New Roman"/>
          <w:sz w:val="24"/>
          <w:szCs w:val="24"/>
        </w:rPr>
        <w:t>Ante o exposto, a prestação de serviços pretendida na contratação em tela objetiva, primordialmente, o apoio à capacidade produtiva da CTI para atender as necessidades pertinentes ao atual</w:t>
      </w:r>
      <w:r w:rsidRPr="000E14A7">
        <w:rPr>
          <w:rFonts w:ascii="Times New Roman" w:hAnsi="Times New Roman" w:cs="Times New Roman"/>
          <w:color w:val="FF0000"/>
          <w:sz w:val="24"/>
          <w:szCs w:val="24"/>
        </w:rPr>
        <w:t xml:space="preserve"> </w:t>
      </w:r>
      <w:r w:rsidRPr="000E14A7">
        <w:rPr>
          <w:rFonts w:ascii="Times New Roman" w:hAnsi="Times New Roman" w:cs="Times New Roman"/>
          <w:sz w:val="24"/>
          <w:szCs w:val="24"/>
        </w:rPr>
        <w:t>Portfólio de Software</w:t>
      </w:r>
      <w:r w:rsidR="00CC5251" w:rsidRPr="000E14A7">
        <w:rPr>
          <w:rFonts w:ascii="Times New Roman" w:hAnsi="Times New Roman" w:cs="Times New Roman"/>
          <w:sz w:val="24"/>
          <w:szCs w:val="24"/>
        </w:rPr>
        <w:t xml:space="preserve"> e demandas futuras</w:t>
      </w:r>
      <w:r w:rsidRPr="000E14A7">
        <w:rPr>
          <w:rFonts w:ascii="Times New Roman" w:hAnsi="Times New Roman" w:cs="Times New Roman"/>
          <w:sz w:val="24"/>
          <w:szCs w:val="24"/>
        </w:rPr>
        <w:t>, sob a responsabilidade do DSA, com vistas a garantir o atendimento com a celeridade, a qualidade e a satisfação almejadas em função das solicitações demandadas.</w:t>
      </w:r>
      <w:r w:rsidR="00E40054" w:rsidRPr="000E14A7">
        <w:rPr>
          <w:rFonts w:ascii="Times New Roman" w:hAnsi="Times New Roman" w:cs="Times New Roman"/>
          <w:sz w:val="24"/>
          <w:szCs w:val="24"/>
        </w:rPr>
        <w:t xml:space="preserve"> Ademais disso, é certo que </w:t>
      </w:r>
      <w:r w:rsidRPr="000E14A7">
        <w:rPr>
          <w:rFonts w:ascii="Times New Roman" w:hAnsi="Times New Roman" w:cs="Times New Roman"/>
          <w:sz w:val="24"/>
          <w:szCs w:val="24"/>
        </w:rPr>
        <w:t xml:space="preserve">o </w:t>
      </w:r>
      <w:r w:rsidR="00895F9C" w:rsidRPr="000E14A7">
        <w:rPr>
          <w:rFonts w:ascii="Times New Roman" w:hAnsi="Times New Roman" w:cs="Times New Roman"/>
          <w:sz w:val="24"/>
          <w:szCs w:val="24"/>
        </w:rPr>
        <w:t>C</w:t>
      </w:r>
      <w:r w:rsidRPr="000E14A7">
        <w:rPr>
          <w:rFonts w:ascii="Times New Roman" w:hAnsi="Times New Roman" w:cs="Times New Roman"/>
          <w:sz w:val="24"/>
          <w:szCs w:val="24"/>
        </w:rPr>
        <w:t>ontrato</w:t>
      </w:r>
      <w:r w:rsidR="007D4125" w:rsidRPr="000E14A7">
        <w:rPr>
          <w:rFonts w:ascii="Times New Roman" w:hAnsi="Times New Roman" w:cs="Times New Roman"/>
          <w:sz w:val="24"/>
          <w:szCs w:val="24"/>
        </w:rPr>
        <w:t xml:space="preserve"> n. 27/2014</w:t>
      </w:r>
      <w:r w:rsidR="00792EC9">
        <w:rPr>
          <w:rFonts w:ascii="Times New Roman" w:hAnsi="Times New Roman" w:cs="Times New Roman"/>
          <w:sz w:val="24"/>
          <w:szCs w:val="24"/>
        </w:rPr>
        <w:t xml:space="preserve">  </w:t>
      </w:r>
      <w:r w:rsidRPr="000E14A7">
        <w:rPr>
          <w:rFonts w:ascii="Times New Roman" w:hAnsi="Times New Roman" w:cs="Times New Roman"/>
          <w:sz w:val="24"/>
          <w:szCs w:val="24"/>
        </w:rPr>
        <w:t xml:space="preserve"> tem término de vigên</w:t>
      </w:r>
      <w:r w:rsidR="00895F9C" w:rsidRPr="000E14A7">
        <w:rPr>
          <w:rFonts w:ascii="Times New Roman" w:hAnsi="Times New Roman" w:cs="Times New Roman"/>
          <w:sz w:val="24"/>
          <w:szCs w:val="24"/>
        </w:rPr>
        <w:t>cia para m</w:t>
      </w:r>
      <w:r w:rsidRPr="000E14A7">
        <w:rPr>
          <w:rFonts w:ascii="Times New Roman" w:hAnsi="Times New Roman" w:cs="Times New Roman"/>
          <w:sz w:val="24"/>
          <w:szCs w:val="24"/>
        </w:rPr>
        <w:t>aio de 2019,</w:t>
      </w:r>
      <w:r w:rsidR="0082084E">
        <w:rPr>
          <w:rFonts w:ascii="Times New Roman" w:hAnsi="Times New Roman" w:cs="Times New Roman"/>
          <w:sz w:val="24"/>
          <w:szCs w:val="24"/>
        </w:rPr>
        <w:t xml:space="preserve"> </w:t>
      </w:r>
      <w:r w:rsidRPr="000E14A7">
        <w:rPr>
          <w:rFonts w:ascii="Times New Roman" w:hAnsi="Times New Roman" w:cs="Times New Roman"/>
          <w:sz w:val="24"/>
          <w:szCs w:val="24"/>
        </w:rPr>
        <w:t>sendo os serviços prestados</w:t>
      </w:r>
      <w:r w:rsidR="00E40054" w:rsidRPr="000E14A7">
        <w:rPr>
          <w:rFonts w:ascii="Times New Roman" w:hAnsi="Times New Roman" w:cs="Times New Roman"/>
          <w:sz w:val="24"/>
          <w:szCs w:val="24"/>
        </w:rPr>
        <w:t xml:space="preserve"> </w:t>
      </w:r>
      <w:r w:rsidRPr="000E14A7">
        <w:rPr>
          <w:rFonts w:ascii="Times New Roman" w:hAnsi="Times New Roman" w:cs="Times New Roman"/>
          <w:sz w:val="24"/>
          <w:szCs w:val="24"/>
        </w:rPr>
        <w:t>imprescindíveis ao pleno funcionamento dos recursos tecnológicos providos pelos departamentos que requerem mão de obra especializada de desenvolvimento de software, apresenta-se como essencial nova contratação que atenda com eficiência as necessidades do Poder Judiciário de Mato Grosso.</w:t>
      </w:r>
    </w:p>
    <w:p w14:paraId="325FF419" w14:textId="77777777" w:rsidR="00D269C5" w:rsidRDefault="00D269C5" w:rsidP="00D269C5">
      <w:pPr>
        <w:keepNext/>
        <w:ind w:firstLine="851"/>
        <w:jc w:val="both"/>
        <w:rPr>
          <w:rFonts w:ascii="Times New Roman" w:hAnsi="Times New Roman" w:cs="Times New Roman"/>
        </w:rPr>
      </w:pPr>
    </w:p>
    <w:p w14:paraId="22E59693" w14:textId="77777777" w:rsidR="00465A39" w:rsidRPr="00CB5C8C" w:rsidRDefault="001B5C2A" w:rsidP="00711CB5">
      <w:pPr>
        <w:pStyle w:val="Ttulo2"/>
        <w:spacing w:after="120"/>
        <w:ind w:left="578" w:hanging="578"/>
        <w:rPr>
          <w:rFonts w:ascii="Times New Roman" w:hAnsi="Times New Roman" w:cs="Times New Roman"/>
        </w:rPr>
      </w:pPr>
      <w:bookmarkStart w:id="3" w:name="_Toc536709306"/>
      <w:r w:rsidRPr="00CB5C8C">
        <w:rPr>
          <w:rFonts w:ascii="Times New Roman" w:hAnsi="Times New Roman" w:cs="Times New Roman"/>
        </w:rPr>
        <w:t>Definição e Especificação dos Requisitos</w:t>
      </w:r>
      <w:r w:rsidR="000C7BC2" w:rsidRPr="00CB5C8C">
        <w:rPr>
          <w:rFonts w:ascii="Times New Roman" w:hAnsi="Times New Roman" w:cs="Times New Roman"/>
        </w:rPr>
        <w:t xml:space="preserve"> da Demanda</w:t>
      </w:r>
      <w:r w:rsidRPr="00CB5C8C">
        <w:rPr>
          <w:rFonts w:ascii="Times New Roman" w:hAnsi="Times New Roman" w:cs="Times New Roman"/>
        </w:rPr>
        <w:t xml:space="preserve"> (Art. 14, I)</w:t>
      </w:r>
      <w:bookmarkEnd w:id="3"/>
    </w:p>
    <w:p w14:paraId="7AF1569A" w14:textId="76A0AD68" w:rsidR="00487ED3" w:rsidRPr="009C2EB3" w:rsidRDefault="00487ED3" w:rsidP="00487ED3">
      <w:pPr>
        <w:spacing w:line="360" w:lineRule="auto"/>
        <w:ind w:firstLine="1276"/>
        <w:jc w:val="both"/>
        <w:rPr>
          <w:rFonts w:ascii="Times New Roman" w:hAnsi="Times New Roman" w:cs="Times New Roman"/>
          <w:sz w:val="24"/>
          <w:szCs w:val="24"/>
        </w:rPr>
      </w:pPr>
      <w:r w:rsidRPr="009C2EB3">
        <w:rPr>
          <w:rFonts w:ascii="Times New Roman" w:hAnsi="Times New Roman" w:cs="Times New Roman"/>
          <w:sz w:val="24"/>
          <w:szCs w:val="24"/>
        </w:rPr>
        <w:t>A contratação pretendida deverá considerar os seguintes requisitos</w:t>
      </w:r>
      <w:r w:rsidR="006D2D48">
        <w:rPr>
          <w:rFonts w:ascii="Times New Roman" w:hAnsi="Times New Roman" w:cs="Times New Roman"/>
          <w:sz w:val="24"/>
          <w:szCs w:val="24"/>
        </w:rPr>
        <w:t xml:space="preserve"> com uso de práticas ágeis</w:t>
      </w:r>
      <w:r w:rsidRPr="009C2EB3">
        <w:rPr>
          <w:rFonts w:ascii="Times New Roman" w:hAnsi="Times New Roman" w:cs="Times New Roman"/>
          <w:sz w:val="24"/>
          <w:szCs w:val="24"/>
        </w:rPr>
        <w:t xml:space="preserve">: </w:t>
      </w:r>
    </w:p>
    <w:p w14:paraId="65B15B81" w14:textId="77777777" w:rsidR="009C2EB3" w:rsidRDefault="00F80E3A" w:rsidP="009C2EB3">
      <w:pPr>
        <w:pStyle w:val="PargrafodaLista"/>
        <w:numPr>
          <w:ilvl w:val="0"/>
          <w:numId w:val="30"/>
        </w:numPr>
        <w:ind w:left="1418" w:hanging="357"/>
        <w:rPr>
          <w:rFonts w:ascii="Times New Roman" w:hAnsi="Times New Roman" w:cs="Times New Roman"/>
          <w:sz w:val="24"/>
          <w:szCs w:val="24"/>
        </w:rPr>
      </w:pPr>
      <w:r w:rsidRPr="009C2EB3">
        <w:rPr>
          <w:rFonts w:ascii="Times New Roman" w:hAnsi="Times New Roman" w:cs="Times New Roman"/>
          <w:b/>
          <w:sz w:val="24"/>
          <w:szCs w:val="24"/>
        </w:rPr>
        <w:t>Desenvolvimento de software para construção de novos sistemas, serviços e componentes informatizados não estruturantes</w:t>
      </w:r>
      <w:r w:rsidR="009C2EB3" w:rsidRPr="009C2EB3">
        <w:rPr>
          <w:rFonts w:ascii="Times New Roman" w:hAnsi="Times New Roman" w:cs="Times New Roman"/>
          <w:b/>
          <w:sz w:val="24"/>
          <w:szCs w:val="24"/>
        </w:rPr>
        <w:t xml:space="preserve">: </w:t>
      </w:r>
      <w:r w:rsidR="009C2EB3" w:rsidRPr="009C2EB3">
        <w:rPr>
          <w:rFonts w:ascii="Times New Roman" w:hAnsi="Times New Roman" w:cs="Times New Roman"/>
          <w:sz w:val="24"/>
          <w:szCs w:val="24"/>
        </w:rPr>
        <w:t>objetiva a produção de sistemas de informações novos ou recriação de sistemas legados em novas plataforma tecnológicas, com tarefas tipicamente executadas na forma de um ciclo de desenvolvimento que envolva levantamento de requisitos, análise e projeto, implementação, homologação e implantação. O desenvolvimento de um novo sistema será sempre considerado para todos os efeitos como um novo projeto e será objeto de ordem de serviço específica.</w:t>
      </w:r>
    </w:p>
    <w:p w14:paraId="24ACA05E" w14:textId="77777777" w:rsidR="009C2EB3" w:rsidRPr="009C2EB3" w:rsidRDefault="009C2EB3" w:rsidP="009C2EB3">
      <w:pPr>
        <w:pStyle w:val="PargrafodaLista"/>
        <w:ind w:left="1418"/>
        <w:rPr>
          <w:rFonts w:ascii="Times New Roman" w:hAnsi="Times New Roman" w:cs="Times New Roman"/>
          <w:sz w:val="24"/>
          <w:szCs w:val="24"/>
        </w:rPr>
      </w:pPr>
    </w:p>
    <w:p w14:paraId="5F369BEA" w14:textId="1721A6C9" w:rsidR="00F80E3A" w:rsidRPr="00567FB7" w:rsidRDefault="00F80E3A" w:rsidP="009C2EB3">
      <w:pPr>
        <w:pStyle w:val="Primeirorecuodecorpodetexto"/>
        <w:numPr>
          <w:ilvl w:val="0"/>
          <w:numId w:val="30"/>
        </w:numPr>
        <w:spacing w:after="0"/>
        <w:ind w:hanging="357"/>
        <w:rPr>
          <w:rFonts w:ascii="Times New Roman" w:hAnsi="Times New Roman" w:cs="Times New Roman"/>
          <w:b/>
          <w:sz w:val="24"/>
          <w:szCs w:val="24"/>
        </w:rPr>
      </w:pPr>
      <w:r w:rsidRPr="009C2EB3">
        <w:rPr>
          <w:rFonts w:ascii="Times New Roman" w:hAnsi="Times New Roman" w:cs="Times New Roman"/>
          <w:b/>
          <w:sz w:val="24"/>
          <w:szCs w:val="24"/>
        </w:rPr>
        <w:t>Sustentação e manutenção de sistemas, serviços e componentes informatizados não estruturantes j</w:t>
      </w:r>
      <w:r w:rsidR="009C2EB3" w:rsidRPr="009C2EB3">
        <w:rPr>
          <w:rFonts w:ascii="Times New Roman" w:hAnsi="Times New Roman" w:cs="Times New Roman"/>
          <w:b/>
          <w:sz w:val="24"/>
          <w:szCs w:val="24"/>
        </w:rPr>
        <w:t xml:space="preserve">á existentes: </w:t>
      </w:r>
      <w:r w:rsidR="009C2EB3" w:rsidRPr="009C2EB3">
        <w:rPr>
          <w:rFonts w:ascii="Times New Roman" w:hAnsi="Times New Roman" w:cs="Times New Roman"/>
          <w:sz w:val="24"/>
          <w:szCs w:val="24"/>
        </w:rPr>
        <w:t>objetiva manutenção corretiva, adaptativa, perfectiva e evolutiva de sistemas de informação existentes. Tais manutenções são definidas como:</w:t>
      </w:r>
    </w:p>
    <w:p w14:paraId="14495513" w14:textId="77777777" w:rsidR="00567FB7" w:rsidRDefault="00567FB7" w:rsidP="00567FB7">
      <w:pPr>
        <w:pStyle w:val="PargrafodaLista"/>
        <w:rPr>
          <w:rFonts w:ascii="Times New Roman" w:hAnsi="Times New Roman" w:cs="Times New Roman"/>
          <w:b/>
          <w:sz w:val="24"/>
          <w:szCs w:val="24"/>
        </w:rPr>
      </w:pPr>
    </w:p>
    <w:p w14:paraId="7F387A61" w14:textId="74AAB902" w:rsidR="00567FB7" w:rsidRDefault="00567FB7" w:rsidP="00567FB7">
      <w:pPr>
        <w:pStyle w:val="PargrafodaLista"/>
        <w:numPr>
          <w:ilvl w:val="1"/>
          <w:numId w:val="30"/>
        </w:numPr>
        <w:ind w:hanging="357"/>
        <w:rPr>
          <w:rFonts w:ascii="Times New Roman" w:hAnsi="Times New Roman" w:cs="Times New Roman"/>
          <w:sz w:val="24"/>
          <w:szCs w:val="24"/>
        </w:rPr>
      </w:pPr>
      <w:r w:rsidRPr="009C2EB3">
        <w:rPr>
          <w:rFonts w:ascii="Times New Roman" w:hAnsi="Times New Roman" w:cs="Times New Roman"/>
          <w:b/>
          <w:sz w:val="24"/>
          <w:szCs w:val="24"/>
        </w:rPr>
        <w:t>Manutençã</w:t>
      </w:r>
      <w:r>
        <w:rPr>
          <w:rFonts w:ascii="Times New Roman" w:hAnsi="Times New Roman" w:cs="Times New Roman"/>
          <w:b/>
          <w:sz w:val="24"/>
          <w:szCs w:val="24"/>
        </w:rPr>
        <w:t>o Corretiva</w:t>
      </w:r>
      <w:r w:rsidRPr="00567FB7">
        <w:rPr>
          <w:rFonts w:ascii="Times New Roman" w:hAnsi="Times New Roman" w:cs="Times New Roman"/>
          <w:b/>
          <w:sz w:val="24"/>
          <w:szCs w:val="24"/>
        </w:rPr>
        <w:t>:</w:t>
      </w:r>
      <w:r w:rsidRPr="00567FB7">
        <w:rPr>
          <w:rFonts w:ascii="Times New Roman" w:hAnsi="Times New Roman" w:cs="Times New Roman"/>
          <w:sz w:val="24"/>
          <w:szCs w:val="24"/>
        </w:rPr>
        <w:t xml:space="preserve"> consiste na correção de defeitos, na modificação reativa de um produto de software, realizada depois de entregue, para corrigir falhas ocorridas ou a não aderência a requisitos preestabelecidos;</w:t>
      </w:r>
    </w:p>
    <w:p w14:paraId="34BBDBD1" w14:textId="77777777" w:rsidR="00567FB7" w:rsidRDefault="00567FB7" w:rsidP="00567FB7">
      <w:pPr>
        <w:pStyle w:val="PargrafodaLista"/>
        <w:numPr>
          <w:ilvl w:val="1"/>
          <w:numId w:val="30"/>
        </w:numPr>
        <w:ind w:hanging="357"/>
        <w:rPr>
          <w:rFonts w:ascii="Times New Roman" w:hAnsi="Times New Roman" w:cs="Times New Roman"/>
          <w:sz w:val="24"/>
          <w:szCs w:val="24"/>
        </w:rPr>
      </w:pPr>
      <w:r w:rsidRPr="00567FB7">
        <w:rPr>
          <w:rFonts w:ascii="Times New Roman" w:hAnsi="Times New Roman" w:cs="Times New Roman"/>
          <w:b/>
          <w:sz w:val="24"/>
          <w:szCs w:val="24"/>
        </w:rPr>
        <w:t>Evolutiva:</w:t>
      </w:r>
      <w:r w:rsidRPr="00567FB7">
        <w:rPr>
          <w:rFonts w:ascii="Times New Roman" w:hAnsi="Times New Roman" w:cs="Times New Roman"/>
          <w:sz w:val="24"/>
          <w:szCs w:val="24"/>
        </w:rPr>
        <w:t xml:space="preserve"> é uma extensão do software além de seus requisitos funcionais originais para atender a alterações de regras de negócio ou necessidades que irão prover mais benefícios, ou seja, é uma modificação do produto de software, realizada depois de entregue, para atender requisitos de software novos ou modificados;</w:t>
      </w:r>
    </w:p>
    <w:p w14:paraId="25ECAF14" w14:textId="77777777" w:rsidR="00567FB7" w:rsidRDefault="00567FB7" w:rsidP="00567FB7">
      <w:pPr>
        <w:pStyle w:val="PargrafodaLista"/>
        <w:numPr>
          <w:ilvl w:val="1"/>
          <w:numId w:val="30"/>
        </w:numPr>
        <w:ind w:hanging="357"/>
        <w:rPr>
          <w:rFonts w:ascii="Times New Roman" w:hAnsi="Times New Roman" w:cs="Times New Roman"/>
          <w:sz w:val="24"/>
          <w:szCs w:val="24"/>
        </w:rPr>
      </w:pPr>
      <w:r w:rsidRPr="00567FB7">
        <w:rPr>
          <w:rFonts w:ascii="Times New Roman" w:hAnsi="Times New Roman" w:cs="Times New Roman"/>
          <w:b/>
          <w:sz w:val="24"/>
          <w:szCs w:val="24"/>
        </w:rPr>
        <w:t>Perfectiva:</w:t>
      </w:r>
      <w:r w:rsidRPr="00567FB7">
        <w:rPr>
          <w:rFonts w:ascii="Times New Roman" w:hAnsi="Times New Roman" w:cs="Times New Roman"/>
          <w:sz w:val="24"/>
          <w:szCs w:val="24"/>
        </w:rPr>
        <w:t xml:space="preserve"> corresponde às adequações do sistema à necessidade de melhorias, sem alteração de funcionalidades, sob o ponto de vista do usuário. A finalidade da manutenção perfectiva é promover a melhoria de performance, a manutenibilidade e usabilidade do sistema;</w:t>
      </w:r>
    </w:p>
    <w:p w14:paraId="0405570E" w14:textId="77777777" w:rsidR="00567FB7" w:rsidRPr="00567FB7" w:rsidRDefault="00567FB7" w:rsidP="00567FB7">
      <w:pPr>
        <w:pStyle w:val="PargrafodaLista"/>
        <w:numPr>
          <w:ilvl w:val="1"/>
          <w:numId w:val="30"/>
        </w:numPr>
        <w:ind w:hanging="357"/>
        <w:rPr>
          <w:rFonts w:ascii="Times New Roman" w:hAnsi="Times New Roman" w:cs="Times New Roman"/>
          <w:sz w:val="24"/>
          <w:szCs w:val="24"/>
        </w:rPr>
      </w:pPr>
      <w:r w:rsidRPr="00567FB7">
        <w:rPr>
          <w:rFonts w:ascii="Times New Roman" w:hAnsi="Times New Roman" w:cs="Times New Roman"/>
          <w:b/>
          <w:sz w:val="24"/>
          <w:szCs w:val="24"/>
        </w:rPr>
        <w:t>Adaptativa:</w:t>
      </w:r>
      <w:r w:rsidRPr="00567FB7">
        <w:rPr>
          <w:rFonts w:ascii="Times New Roman" w:hAnsi="Times New Roman" w:cs="Times New Roman"/>
          <w:sz w:val="24"/>
          <w:szCs w:val="24"/>
        </w:rPr>
        <w:t xml:space="preserve"> essa manutenção tem o objetivo de acomodar o software às mudanças ocorridas em seu ambiente operacional, sem implicar em inserção, alteração ou exclusão de funcionalidades e/ou regras de negócio. Um exemplo desse tipo de manutenção ocorre quando o ambiente original (CPU, sistema operacional, regras de negócio, características externas ao produto, linguagens de programação, por exemplo) para o qual o software foi desenvolvido sofre mudanças.</w:t>
      </w:r>
    </w:p>
    <w:p w14:paraId="408626CD" w14:textId="77777777" w:rsidR="009C2EB3" w:rsidRPr="009C2EB3" w:rsidRDefault="009C2EB3" w:rsidP="00567FB7">
      <w:pPr>
        <w:pStyle w:val="PargrafodaLista"/>
        <w:ind w:left="2716"/>
        <w:rPr>
          <w:rFonts w:ascii="Times New Roman" w:hAnsi="Times New Roman" w:cs="Times New Roman"/>
          <w:sz w:val="24"/>
          <w:szCs w:val="24"/>
        </w:rPr>
      </w:pPr>
    </w:p>
    <w:p w14:paraId="61F3E374" w14:textId="77777777" w:rsidR="00117C99" w:rsidRPr="007A75EA" w:rsidRDefault="00117C99" w:rsidP="009C2EB3">
      <w:pPr>
        <w:pStyle w:val="Primeirorecuodecorpodetexto"/>
        <w:spacing w:after="120"/>
        <w:ind w:left="1996" w:firstLine="0"/>
        <w:rPr>
          <w:rFonts w:ascii="Times New Roman" w:hAnsi="Times New Roman" w:cs="Times New Roman"/>
          <w:sz w:val="24"/>
          <w:szCs w:val="24"/>
        </w:rPr>
      </w:pPr>
    </w:p>
    <w:p w14:paraId="46D144C8" w14:textId="77777777" w:rsidR="000844BF" w:rsidRPr="00440FAA" w:rsidRDefault="001B5C2A" w:rsidP="00B178F8">
      <w:pPr>
        <w:pStyle w:val="Ttulo2"/>
        <w:spacing w:after="120"/>
        <w:ind w:left="578" w:hanging="578"/>
        <w:rPr>
          <w:rFonts w:ascii="Times New Roman" w:hAnsi="Times New Roman" w:cs="Times New Roman"/>
        </w:rPr>
      </w:pPr>
      <w:bookmarkStart w:id="4" w:name="_Toc536709307"/>
      <w:r w:rsidRPr="00440FAA">
        <w:rPr>
          <w:rFonts w:ascii="Times New Roman" w:hAnsi="Times New Roman" w:cs="Times New Roman"/>
        </w:rPr>
        <w:t xml:space="preserve">Soluções Disponíveis no Mercado de TIC (Art. 14, </w:t>
      </w:r>
      <w:r w:rsidR="00EE0B24" w:rsidRPr="00440FAA">
        <w:rPr>
          <w:rFonts w:ascii="Times New Roman" w:hAnsi="Times New Roman" w:cs="Times New Roman"/>
        </w:rPr>
        <w:t>I</w:t>
      </w:r>
      <w:r w:rsidRPr="00440FAA">
        <w:rPr>
          <w:rFonts w:ascii="Times New Roman" w:hAnsi="Times New Roman" w:cs="Times New Roman"/>
        </w:rPr>
        <w:t>, a)</w:t>
      </w:r>
      <w:bookmarkEnd w:id="4"/>
    </w:p>
    <w:p w14:paraId="5AEC2E99" w14:textId="205F7A7D" w:rsidR="009040AA" w:rsidRPr="00751832" w:rsidRDefault="009040AA" w:rsidP="009040AA">
      <w:pPr>
        <w:pStyle w:val="Primeirorecuodecorpodetexto"/>
        <w:spacing w:after="120"/>
        <w:ind w:firstLine="1134"/>
        <w:rPr>
          <w:rFonts w:ascii="Times New Roman" w:hAnsi="Times New Roman" w:cs="Times New Roman"/>
          <w:sz w:val="24"/>
          <w:szCs w:val="24"/>
        </w:rPr>
      </w:pPr>
      <w:r w:rsidRPr="00751832">
        <w:rPr>
          <w:rFonts w:ascii="Times New Roman" w:hAnsi="Times New Roman" w:cs="Times New Roman"/>
          <w:sz w:val="24"/>
          <w:szCs w:val="24"/>
        </w:rPr>
        <w:t xml:space="preserve">Considerando que o objeto da demanda é a contratação de serviços </w:t>
      </w:r>
      <w:r w:rsidR="002F45F1">
        <w:rPr>
          <w:rFonts w:ascii="Times New Roman" w:hAnsi="Times New Roman" w:cs="Times New Roman"/>
          <w:sz w:val="24"/>
          <w:szCs w:val="24"/>
        </w:rPr>
        <w:t>técnicos de sustentação, manutenção e desenvolvimento de sistemas</w:t>
      </w:r>
      <w:r w:rsidR="006D2D48">
        <w:rPr>
          <w:rFonts w:ascii="Times New Roman" w:hAnsi="Times New Roman" w:cs="Times New Roman"/>
          <w:sz w:val="24"/>
          <w:szCs w:val="24"/>
        </w:rPr>
        <w:t xml:space="preserve"> com práticas ágeis</w:t>
      </w:r>
      <w:r w:rsidRPr="00751832">
        <w:rPr>
          <w:rFonts w:ascii="Times New Roman" w:hAnsi="Times New Roman" w:cs="Times New Roman"/>
          <w:sz w:val="24"/>
          <w:szCs w:val="24"/>
        </w:rPr>
        <w:t>, não se verificam outras alternativas no mercado que não seja a terceirização dos serviços.</w:t>
      </w:r>
    </w:p>
    <w:p w14:paraId="31C4977F" w14:textId="7354BE4E" w:rsidR="009040AA" w:rsidRPr="00751832" w:rsidRDefault="009040AA" w:rsidP="009040AA">
      <w:pPr>
        <w:pStyle w:val="Primeirorecuodecorpodetexto"/>
        <w:spacing w:after="120"/>
        <w:ind w:firstLine="1134"/>
        <w:rPr>
          <w:rFonts w:ascii="Times New Roman" w:hAnsi="Times New Roman" w:cs="Times New Roman"/>
          <w:sz w:val="24"/>
          <w:szCs w:val="24"/>
        </w:rPr>
      </w:pPr>
      <w:r w:rsidRPr="00751832">
        <w:rPr>
          <w:rFonts w:ascii="Times New Roman" w:hAnsi="Times New Roman" w:cs="Times New Roman"/>
          <w:sz w:val="24"/>
          <w:szCs w:val="24"/>
        </w:rPr>
        <w:t xml:space="preserve">Por essa razão, buscou-se apenas os potenciais fornecedores no mercado de TIC capazes de atender </w:t>
      </w:r>
      <w:r w:rsidR="00186FDD">
        <w:rPr>
          <w:rFonts w:ascii="Times New Roman" w:hAnsi="Times New Roman" w:cs="Times New Roman"/>
          <w:sz w:val="24"/>
          <w:szCs w:val="24"/>
        </w:rPr>
        <w:t>a</w:t>
      </w:r>
      <w:r w:rsidRPr="00751832">
        <w:rPr>
          <w:rFonts w:ascii="Times New Roman" w:hAnsi="Times New Roman" w:cs="Times New Roman"/>
          <w:sz w:val="24"/>
          <w:szCs w:val="24"/>
        </w:rPr>
        <w:t>os requisitos desta demanda. A relaçã</w:t>
      </w:r>
      <w:r w:rsidR="00186FDD">
        <w:rPr>
          <w:rFonts w:ascii="Times New Roman" w:hAnsi="Times New Roman" w:cs="Times New Roman"/>
          <w:sz w:val="24"/>
          <w:szCs w:val="24"/>
        </w:rPr>
        <w:t>o foi incluída no Anexo A deste Estudo</w:t>
      </w:r>
      <w:r w:rsidRPr="00751832">
        <w:rPr>
          <w:rFonts w:ascii="Times New Roman" w:hAnsi="Times New Roman" w:cs="Times New Roman"/>
          <w:sz w:val="24"/>
          <w:szCs w:val="24"/>
        </w:rPr>
        <w:t xml:space="preserve"> Preliminar.</w:t>
      </w:r>
    </w:p>
    <w:p w14:paraId="5DF4BCE6" w14:textId="7D397B9A" w:rsidR="009040AA" w:rsidRPr="00D23F6A" w:rsidRDefault="009040AA" w:rsidP="009040AA">
      <w:pPr>
        <w:pStyle w:val="Primeirorecuodecorpodetexto"/>
        <w:spacing w:after="120"/>
        <w:ind w:firstLine="1134"/>
        <w:rPr>
          <w:rFonts w:ascii="Times New Roman" w:hAnsi="Times New Roman" w:cs="Times New Roman"/>
          <w:sz w:val="24"/>
          <w:szCs w:val="24"/>
        </w:rPr>
      </w:pPr>
      <w:r w:rsidRPr="00751832">
        <w:rPr>
          <w:rFonts w:ascii="Times New Roman" w:hAnsi="Times New Roman" w:cs="Times New Roman"/>
          <w:sz w:val="24"/>
          <w:szCs w:val="24"/>
        </w:rPr>
        <w:t xml:space="preserve">Abaixo, </w:t>
      </w:r>
      <w:r w:rsidR="00186FDD">
        <w:rPr>
          <w:rFonts w:ascii="Times New Roman" w:hAnsi="Times New Roman" w:cs="Times New Roman"/>
          <w:sz w:val="24"/>
          <w:szCs w:val="24"/>
        </w:rPr>
        <w:t>seguem</w:t>
      </w:r>
      <w:r w:rsidRPr="00751832">
        <w:rPr>
          <w:rFonts w:ascii="Times New Roman" w:hAnsi="Times New Roman" w:cs="Times New Roman"/>
          <w:sz w:val="24"/>
          <w:szCs w:val="24"/>
        </w:rPr>
        <w:t xml:space="preserve"> os modelos de remunerações para a terceirização dos serviços, com as características de cada um:</w:t>
      </w:r>
    </w:p>
    <w:p w14:paraId="10FFB4A0" w14:textId="77777777" w:rsidR="009040AA" w:rsidRPr="002354FA" w:rsidRDefault="009040AA" w:rsidP="009040AA">
      <w:pPr>
        <w:pStyle w:val="Textopadro"/>
        <w:spacing w:line="276" w:lineRule="auto"/>
        <w:jc w:val="both"/>
        <w:rPr>
          <w:b/>
          <w:szCs w:val="24"/>
          <w:lang w:val="pt-BR"/>
        </w:rPr>
      </w:pPr>
    </w:p>
    <w:p w14:paraId="3CC11546" w14:textId="77777777" w:rsidR="009040AA" w:rsidRPr="00C04FFA" w:rsidRDefault="009040AA" w:rsidP="009040AA">
      <w:pPr>
        <w:pStyle w:val="Textopadro"/>
        <w:spacing w:line="276" w:lineRule="auto"/>
        <w:ind w:left="284" w:firstLine="425"/>
        <w:jc w:val="both"/>
        <w:rPr>
          <w:b/>
          <w:szCs w:val="24"/>
          <w:lang w:val="pt-BR"/>
        </w:rPr>
      </w:pPr>
      <w:r w:rsidRPr="00C04FFA">
        <w:rPr>
          <w:b/>
          <w:szCs w:val="24"/>
          <w:lang w:val="pt-BR"/>
        </w:rPr>
        <w:t>Execução Indireta (Terceirização dos Serviços)</w:t>
      </w:r>
    </w:p>
    <w:p w14:paraId="5659EC47" w14:textId="77777777" w:rsidR="009040AA" w:rsidRPr="002354FA" w:rsidRDefault="009040AA" w:rsidP="009040AA">
      <w:pPr>
        <w:pStyle w:val="Textopadro"/>
        <w:spacing w:line="276" w:lineRule="auto"/>
        <w:ind w:left="720"/>
        <w:jc w:val="both"/>
        <w:rPr>
          <w:b/>
          <w:szCs w:val="24"/>
          <w:lang w:val="pt-BR"/>
        </w:rPr>
      </w:pPr>
    </w:p>
    <w:p w14:paraId="52CA556E" w14:textId="77777777" w:rsidR="009040AA" w:rsidRPr="009E5601" w:rsidRDefault="009040AA" w:rsidP="009040AA">
      <w:pPr>
        <w:pStyle w:val="Textopadro"/>
        <w:spacing w:line="276" w:lineRule="auto"/>
        <w:ind w:left="720"/>
        <w:jc w:val="both"/>
        <w:rPr>
          <w:b/>
          <w:color w:val="FF0000"/>
          <w:szCs w:val="24"/>
          <w:lang w:val="pt-BR"/>
        </w:rPr>
      </w:pPr>
      <w:r w:rsidRPr="002354FA">
        <w:rPr>
          <w:b/>
          <w:szCs w:val="24"/>
          <w:lang w:val="pt-BR"/>
        </w:rPr>
        <w:t>Modelo</w:t>
      </w:r>
      <w:r>
        <w:rPr>
          <w:b/>
          <w:szCs w:val="24"/>
          <w:lang w:val="pt-BR"/>
        </w:rPr>
        <w:t xml:space="preserve"> de remuneração</w:t>
      </w:r>
      <w:r w:rsidRPr="002354FA">
        <w:rPr>
          <w:b/>
          <w:szCs w:val="24"/>
          <w:lang w:val="pt-BR"/>
        </w:rPr>
        <w:t xml:space="preserve"> 01: </w:t>
      </w:r>
      <w:r w:rsidRPr="002354FA">
        <w:rPr>
          <w:szCs w:val="24"/>
          <w:u w:val="single"/>
          <w:lang w:val="pt-BR"/>
        </w:rPr>
        <w:t>Contratação por postos de trabalho</w:t>
      </w:r>
      <w:r w:rsidRPr="002354FA">
        <w:rPr>
          <w:szCs w:val="24"/>
          <w:lang w:val="pt-BR"/>
        </w:rPr>
        <w:t>. Neste modelo de contratação emprega-se a alocação de postos de trabalho, em que os técnicos, em quantidade determinada, são inseridos no órgão para prestar os serviços. Entretanto pela Instrução Normativa nº 04/201</w:t>
      </w:r>
      <w:r>
        <w:rPr>
          <w:szCs w:val="24"/>
          <w:lang w:val="pt-BR"/>
        </w:rPr>
        <w:t>4</w:t>
      </w:r>
      <w:r w:rsidRPr="002354FA">
        <w:rPr>
          <w:rStyle w:val="Refdenotaderodap1"/>
          <w:szCs w:val="24"/>
        </w:rPr>
        <w:footnoteReference w:id="1"/>
      </w:r>
      <w:r w:rsidRPr="002354FA">
        <w:rPr>
          <w:szCs w:val="24"/>
          <w:lang w:val="pt-BR"/>
        </w:rPr>
        <w:t xml:space="preserve"> a regra é não contratar por postos de trabalho alocados, salvo nos casos justificados mediante a comprovação obrigatória de resultados compatíveis com o posto previamente definido (art. 15, § 3º). </w:t>
      </w:r>
    </w:p>
    <w:p w14:paraId="373C3D8B" w14:textId="77777777" w:rsidR="009040AA" w:rsidRPr="002354FA" w:rsidRDefault="009040AA" w:rsidP="009040AA">
      <w:pPr>
        <w:pStyle w:val="Textopadro"/>
        <w:spacing w:line="276" w:lineRule="auto"/>
        <w:ind w:left="720"/>
        <w:jc w:val="both"/>
        <w:rPr>
          <w:b/>
          <w:szCs w:val="24"/>
          <w:lang w:val="pt-BR"/>
        </w:rPr>
      </w:pPr>
    </w:p>
    <w:p w14:paraId="1D11DC82" w14:textId="2BCEC0F5" w:rsidR="009040AA" w:rsidRPr="00B62504" w:rsidRDefault="009040AA" w:rsidP="009040AA">
      <w:pPr>
        <w:pStyle w:val="Textopadro"/>
        <w:spacing w:line="276" w:lineRule="auto"/>
        <w:ind w:left="720"/>
        <w:jc w:val="both"/>
        <w:rPr>
          <w:szCs w:val="24"/>
          <w:u w:val="single"/>
          <w:lang w:val="pt-BR"/>
        </w:rPr>
      </w:pPr>
      <w:r w:rsidRPr="00B62504">
        <w:rPr>
          <w:b/>
          <w:szCs w:val="24"/>
          <w:lang w:val="pt-BR"/>
        </w:rPr>
        <w:t>Modelo de remuneração 02:</w:t>
      </w:r>
      <w:r w:rsidRPr="00B62504">
        <w:rPr>
          <w:szCs w:val="24"/>
          <w:u w:val="single"/>
          <w:lang w:val="pt-BR"/>
        </w:rPr>
        <w:t xml:space="preserve"> </w:t>
      </w:r>
      <w:r w:rsidR="00DC1893">
        <w:rPr>
          <w:szCs w:val="24"/>
          <w:u w:val="single"/>
          <w:lang w:val="pt-BR"/>
        </w:rPr>
        <w:t xml:space="preserve">Modelo híbrido – Postos de trabalho com a remuneração vinculada ao cumprimento de níveis de serviços </w:t>
      </w:r>
      <w:r w:rsidRPr="00B62504">
        <w:rPr>
          <w:szCs w:val="24"/>
          <w:u w:val="single"/>
          <w:lang w:val="pt-BR"/>
        </w:rPr>
        <w:t>com medição de resultados.</w:t>
      </w:r>
    </w:p>
    <w:p w14:paraId="514526FD" w14:textId="32564F31" w:rsidR="009040AA" w:rsidRPr="00441A68" w:rsidRDefault="009040AA" w:rsidP="009040AA">
      <w:pPr>
        <w:pStyle w:val="Textopadro"/>
        <w:spacing w:line="276" w:lineRule="auto"/>
        <w:ind w:left="720"/>
        <w:jc w:val="both"/>
        <w:rPr>
          <w:szCs w:val="24"/>
          <w:lang w:val="pt-BR"/>
        </w:rPr>
      </w:pPr>
      <w:r w:rsidRPr="00441A68">
        <w:rPr>
          <w:szCs w:val="24"/>
          <w:lang w:val="pt-BR"/>
        </w:rPr>
        <w:t>Neste modelo de contratação os serviços de TI são baseados</w:t>
      </w:r>
      <w:r w:rsidR="00103DC3" w:rsidRPr="00441A68">
        <w:rPr>
          <w:szCs w:val="24"/>
          <w:lang w:val="pt-BR"/>
        </w:rPr>
        <w:t xml:space="preserve"> em postos de trabalho com </w:t>
      </w:r>
      <w:r w:rsidRPr="00441A68">
        <w:rPr>
          <w:szCs w:val="24"/>
          <w:lang w:val="pt-BR"/>
        </w:rPr>
        <w:t xml:space="preserve">a mensuração de resultados estipulados através de tarefas que não podem ser estimadas dentro de um catálogo de serviços, pois a CTI não dispõe de elementos e dados suficientes para planejar todos os prazos e funções necessárias.  Com a utilização desse modelo é possível acompanhar a prestação de serviços, identificar deficiências e não conformidades que prejudiquem a qualidade, e consequentemente, definir ajustes necessários aos processos de trabalho. </w:t>
      </w:r>
    </w:p>
    <w:p w14:paraId="64F5A7DA" w14:textId="77777777" w:rsidR="009040AA" w:rsidRDefault="009040AA" w:rsidP="009040AA">
      <w:pPr>
        <w:pStyle w:val="Textopadro"/>
        <w:spacing w:line="276" w:lineRule="auto"/>
        <w:ind w:left="720"/>
        <w:jc w:val="both"/>
        <w:rPr>
          <w:szCs w:val="24"/>
          <w:lang w:val="pt-BR"/>
        </w:rPr>
      </w:pPr>
      <w:r w:rsidRPr="00441A68">
        <w:rPr>
          <w:szCs w:val="24"/>
          <w:lang w:val="pt-BR"/>
        </w:rPr>
        <w:t>O pagamento é realizado mensalmente somente após a aferição de resultados. Ou seja, um modelo de contratação que prioriza a adoção de regime de execução com base em unidade de medida que permita a quantificação do serviço a ser contratado e a posterior medição dos resultados proporcionados pela contratada.</w:t>
      </w:r>
      <w:r w:rsidRPr="002354FA">
        <w:rPr>
          <w:szCs w:val="24"/>
          <w:lang w:val="pt-BR"/>
        </w:rPr>
        <w:t xml:space="preserve"> </w:t>
      </w:r>
    </w:p>
    <w:p w14:paraId="3F353E45" w14:textId="77777777" w:rsidR="009040AA" w:rsidRPr="002354FA" w:rsidRDefault="009040AA" w:rsidP="009040AA">
      <w:pPr>
        <w:pStyle w:val="Textopadro"/>
        <w:spacing w:line="276" w:lineRule="auto"/>
        <w:ind w:left="720"/>
        <w:jc w:val="both"/>
        <w:rPr>
          <w:b/>
          <w:szCs w:val="24"/>
          <w:lang w:val="pt-BR"/>
        </w:rPr>
      </w:pPr>
    </w:p>
    <w:p w14:paraId="78A2C25E" w14:textId="127A2F6C" w:rsidR="009040AA" w:rsidRPr="005927E4" w:rsidRDefault="009040AA" w:rsidP="009040AA">
      <w:pPr>
        <w:pStyle w:val="Textopadro"/>
        <w:spacing w:line="276" w:lineRule="auto"/>
        <w:ind w:left="720"/>
        <w:jc w:val="both"/>
        <w:rPr>
          <w:strike/>
          <w:color w:val="FF0000"/>
          <w:szCs w:val="24"/>
          <w:lang w:val="pt-BR"/>
        </w:rPr>
      </w:pPr>
      <w:r w:rsidRPr="002354FA">
        <w:rPr>
          <w:b/>
          <w:szCs w:val="24"/>
          <w:lang w:val="pt-BR"/>
        </w:rPr>
        <w:t>Modelo</w:t>
      </w:r>
      <w:r>
        <w:rPr>
          <w:b/>
          <w:szCs w:val="24"/>
          <w:lang w:val="pt-BR"/>
        </w:rPr>
        <w:t xml:space="preserve"> de remuneração</w:t>
      </w:r>
      <w:r w:rsidRPr="002354FA">
        <w:rPr>
          <w:b/>
          <w:szCs w:val="24"/>
          <w:lang w:val="pt-BR"/>
        </w:rPr>
        <w:t xml:space="preserve"> 03: </w:t>
      </w:r>
      <w:r w:rsidRPr="002354FA">
        <w:rPr>
          <w:szCs w:val="24"/>
          <w:u w:val="single"/>
          <w:lang w:val="pt-BR"/>
        </w:rPr>
        <w:t>Prestação de serviços por preço variável</w:t>
      </w:r>
      <w:r>
        <w:rPr>
          <w:szCs w:val="24"/>
          <w:lang w:val="pt-BR"/>
        </w:rPr>
        <w:t xml:space="preserve">, </w:t>
      </w:r>
      <w:r w:rsidRPr="007600CE">
        <w:rPr>
          <w:szCs w:val="24"/>
          <w:u w:val="single"/>
          <w:lang w:val="pt-BR"/>
        </w:rPr>
        <w:t>remuneração baseada somente no uso da métrica de Unidade de Serviço Técnico (UST)</w:t>
      </w:r>
      <w:r>
        <w:rPr>
          <w:szCs w:val="24"/>
          <w:u w:val="single"/>
          <w:lang w:val="pt-BR"/>
        </w:rPr>
        <w:t xml:space="preserve"> ou Chamados</w:t>
      </w:r>
      <w:r w:rsidRPr="007600CE">
        <w:rPr>
          <w:szCs w:val="24"/>
          <w:u w:val="single"/>
          <w:lang w:val="pt-BR"/>
        </w:rPr>
        <w:t>:</w:t>
      </w:r>
      <w:r>
        <w:rPr>
          <w:szCs w:val="24"/>
          <w:lang w:val="pt-BR"/>
        </w:rPr>
        <w:t xml:space="preserve"> </w:t>
      </w:r>
      <w:r w:rsidRPr="002354FA">
        <w:rPr>
          <w:szCs w:val="24"/>
          <w:lang w:val="pt-BR"/>
        </w:rPr>
        <w:t xml:space="preserve"> Neste modelo, a CONTRATANTE fornece o Catálogo de Serviços, especificando as ofertas com classificações de complexidade e tempo de execução. De acordo com a classificação realizada, cada oferta de serviço possui uma respectiva quantidade de Unidade de Serviço Técnico (UST), adotando-se a metodologia de construção de Acordo de Nível de Serviço – ANS</w:t>
      </w:r>
      <w:r w:rsidR="00553A30">
        <w:rPr>
          <w:szCs w:val="24"/>
          <w:lang w:val="pt-BR"/>
        </w:rPr>
        <w:t>.</w:t>
      </w:r>
      <w:r w:rsidRPr="002354FA">
        <w:rPr>
          <w:szCs w:val="24"/>
          <w:lang w:val="pt-BR"/>
        </w:rPr>
        <w:t xml:space="preserve"> Assim, para adoção do ANS, é preciso que exista critério objetivo de mensuração, preferencialmente pela utilização de ferramenta informatizada, que possibilite à Administração verificar se os resultados contratados estão sendo realizados nas quantidades e qualidades exigidas, adequando o pagamento aos resultados efetivamente obtidos. </w:t>
      </w:r>
    </w:p>
    <w:p w14:paraId="76B71B2A" w14:textId="77777777" w:rsidR="000D1F85" w:rsidRDefault="000D1F85" w:rsidP="00DC1893">
      <w:pPr>
        <w:pStyle w:val="Textopadro"/>
        <w:spacing w:line="276" w:lineRule="auto"/>
        <w:ind w:left="720"/>
        <w:jc w:val="both"/>
        <w:rPr>
          <w:b/>
          <w:szCs w:val="24"/>
          <w:lang w:val="pt-BR"/>
        </w:rPr>
      </w:pPr>
    </w:p>
    <w:p w14:paraId="32DDE5E4" w14:textId="77777777" w:rsidR="00DC1893" w:rsidRPr="00DC1893" w:rsidRDefault="00E76E21" w:rsidP="00DC1893">
      <w:pPr>
        <w:pStyle w:val="Textopadro"/>
        <w:spacing w:line="276" w:lineRule="auto"/>
        <w:ind w:left="720"/>
        <w:jc w:val="both"/>
        <w:rPr>
          <w:szCs w:val="24"/>
          <w:lang w:val="pt-BR"/>
        </w:rPr>
      </w:pPr>
      <w:r w:rsidRPr="002354FA">
        <w:rPr>
          <w:b/>
          <w:szCs w:val="24"/>
          <w:lang w:val="pt-BR"/>
        </w:rPr>
        <w:t>Modelo</w:t>
      </w:r>
      <w:r>
        <w:rPr>
          <w:b/>
          <w:szCs w:val="24"/>
          <w:lang w:val="pt-BR"/>
        </w:rPr>
        <w:t xml:space="preserve"> de remuneração 04</w:t>
      </w:r>
      <w:r w:rsidRPr="002354FA">
        <w:rPr>
          <w:b/>
          <w:szCs w:val="24"/>
          <w:lang w:val="pt-BR"/>
        </w:rPr>
        <w:t xml:space="preserve">: </w:t>
      </w:r>
      <w:r w:rsidRPr="002354FA">
        <w:rPr>
          <w:szCs w:val="24"/>
          <w:u w:val="single"/>
          <w:lang w:val="pt-BR"/>
        </w:rPr>
        <w:t>Prestação de serviços por preço variável</w:t>
      </w:r>
      <w:r>
        <w:rPr>
          <w:szCs w:val="24"/>
          <w:lang w:val="pt-BR"/>
        </w:rPr>
        <w:t xml:space="preserve">, </w:t>
      </w:r>
      <w:r w:rsidRPr="007600CE">
        <w:rPr>
          <w:szCs w:val="24"/>
          <w:u w:val="single"/>
          <w:lang w:val="pt-BR"/>
        </w:rPr>
        <w:t xml:space="preserve">remuneração baseada somente no uso da métrica de </w:t>
      </w:r>
      <w:r>
        <w:rPr>
          <w:szCs w:val="24"/>
          <w:u w:val="single"/>
          <w:lang w:val="pt-BR"/>
        </w:rPr>
        <w:t>Pontos de Função (PF)</w:t>
      </w:r>
      <w:r w:rsidR="00DC1893">
        <w:rPr>
          <w:szCs w:val="24"/>
          <w:u w:val="single"/>
          <w:lang w:val="pt-BR"/>
        </w:rPr>
        <w:t xml:space="preserve">: </w:t>
      </w:r>
      <w:r w:rsidR="00DC1893" w:rsidRPr="00DC1893">
        <w:rPr>
          <w:szCs w:val="24"/>
          <w:lang w:val="pt-BR"/>
        </w:rPr>
        <w:t xml:space="preserve">O Ponto de Função (PF) é a unidade de medida que tem por objetivo tornar a medição independente da tecnologia utilizada para a construção do software. Essa medida está diretamente relacionada aos requisitos de negócio que o software se destina a abordar, ou seja, busca medir o que o software faz e não como ele foi construído. </w:t>
      </w:r>
    </w:p>
    <w:p w14:paraId="308C2D6E" w14:textId="0DFF1E97" w:rsidR="00AE4823" w:rsidRPr="00E76E21" w:rsidRDefault="00AE4823" w:rsidP="00AE4823">
      <w:pPr>
        <w:pStyle w:val="Textopadro"/>
        <w:spacing w:line="276" w:lineRule="auto"/>
        <w:jc w:val="both"/>
        <w:rPr>
          <w:szCs w:val="24"/>
          <w:lang w:val="pt-BR"/>
        </w:rPr>
        <w:sectPr w:rsidR="00AE4823" w:rsidRPr="00E76E21" w:rsidSect="006C6BA7">
          <w:headerReference w:type="default" r:id="rId9"/>
          <w:footerReference w:type="default" r:id="rId10"/>
          <w:headerReference w:type="first" r:id="rId11"/>
          <w:pgSz w:w="11906" w:h="16838" w:code="9"/>
          <w:pgMar w:top="1417" w:right="1701" w:bottom="1134" w:left="1701" w:header="708" w:footer="510" w:gutter="0"/>
          <w:cols w:space="708"/>
          <w:titlePg/>
          <w:docGrid w:linePitch="360"/>
        </w:sectPr>
      </w:pPr>
    </w:p>
    <w:p w14:paraId="2462F5E5" w14:textId="557C7170" w:rsidR="00787AAC" w:rsidRPr="00440FAA" w:rsidRDefault="00787AAC" w:rsidP="00787AAC">
      <w:pPr>
        <w:pStyle w:val="Ttulo2"/>
        <w:spacing w:after="120"/>
        <w:ind w:left="578" w:hanging="578"/>
        <w:rPr>
          <w:rFonts w:ascii="Times New Roman" w:hAnsi="Times New Roman" w:cs="Times New Roman"/>
        </w:rPr>
      </w:pPr>
      <w:bookmarkStart w:id="5" w:name="_Toc514943362"/>
      <w:bookmarkStart w:id="6" w:name="_Toc536709308"/>
      <w:r w:rsidRPr="00440FAA">
        <w:rPr>
          <w:rFonts w:ascii="Times New Roman" w:hAnsi="Times New Roman" w:cs="Times New Roman"/>
        </w:rPr>
        <w:t>Contratações Públicas Similares (Art. 14, I, b)</w:t>
      </w:r>
      <w:bookmarkEnd w:id="5"/>
      <w:bookmarkEnd w:id="6"/>
    </w:p>
    <w:p w14:paraId="03801EEC" w14:textId="77777777" w:rsidR="00787AAC" w:rsidRDefault="00787AAC" w:rsidP="00787AAC">
      <w:pPr>
        <w:pStyle w:val="Primeirorecuodecorpodetexto"/>
        <w:spacing w:after="0"/>
        <w:ind w:firstLine="1134"/>
        <w:rPr>
          <w:rFonts w:ascii="Times New Roman" w:hAnsi="Times New Roman" w:cs="Times New Roman"/>
          <w:sz w:val="24"/>
          <w:szCs w:val="24"/>
        </w:rPr>
      </w:pPr>
      <w:r w:rsidRPr="002354FA">
        <w:rPr>
          <w:rFonts w:ascii="Times New Roman" w:hAnsi="Times New Roman" w:cs="Times New Roman"/>
          <w:sz w:val="24"/>
          <w:szCs w:val="24"/>
        </w:rPr>
        <w:t xml:space="preserve">Após pesquisa na Internet, foram encontrados os editais de Pregões Eletrônicos a seguir especificados e constantes do </w:t>
      </w:r>
      <w:r w:rsidRPr="002354FA">
        <w:rPr>
          <w:rFonts w:ascii="Times New Roman" w:hAnsi="Times New Roman" w:cs="Times New Roman"/>
          <w:sz w:val="24"/>
          <w:szCs w:val="24"/>
        </w:rPr>
        <w:fldChar w:fldCharType="begin"/>
      </w:r>
      <w:r w:rsidRPr="002354FA">
        <w:rPr>
          <w:rFonts w:ascii="Times New Roman" w:hAnsi="Times New Roman" w:cs="Times New Roman"/>
          <w:sz w:val="24"/>
          <w:szCs w:val="24"/>
        </w:rPr>
        <w:instrText xml:space="preserve"> REF _Ref489287734 \h  \* MERGEFORMAT </w:instrText>
      </w:r>
      <w:r w:rsidRPr="002354FA">
        <w:rPr>
          <w:rFonts w:ascii="Times New Roman" w:hAnsi="Times New Roman" w:cs="Times New Roman"/>
          <w:sz w:val="24"/>
          <w:szCs w:val="24"/>
        </w:rPr>
      </w:r>
      <w:r w:rsidRPr="002354FA">
        <w:rPr>
          <w:rFonts w:ascii="Times New Roman" w:hAnsi="Times New Roman" w:cs="Times New Roman"/>
          <w:sz w:val="24"/>
          <w:szCs w:val="24"/>
        </w:rPr>
        <w:fldChar w:fldCharType="separate"/>
      </w:r>
      <w:r w:rsidR="009D1A02" w:rsidRPr="002354FA">
        <w:rPr>
          <w:rFonts w:ascii="Times New Roman" w:hAnsi="Times New Roman" w:cs="Times New Roman"/>
          <w:sz w:val="24"/>
          <w:szCs w:val="24"/>
        </w:rPr>
        <w:t>Anexo B</w:t>
      </w:r>
      <w:r w:rsidRPr="002354FA">
        <w:rPr>
          <w:rFonts w:ascii="Times New Roman" w:hAnsi="Times New Roman" w:cs="Times New Roman"/>
          <w:sz w:val="24"/>
          <w:szCs w:val="24"/>
        </w:rPr>
        <w:fldChar w:fldCharType="end"/>
      </w:r>
      <w:r w:rsidRPr="002354FA">
        <w:rPr>
          <w:rFonts w:ascii="Times New Roman" w:hAnsi="Times New Roman" w:cs="Times New Roman"/>
          <w:sz w:val="24"/>
          <w:szCs w:val="24"/>
        </w:rPr>
        <w:t xml:space="preserve"> deste Estudo Preliminar:</w:t>
      </w:r>
      <w:r>
        <w:rPr>
          <w:rFonts w:ascii="Times New Roman" w:hAnsi="Times New Roman" w:cs="Times New Roman"/>
          <w:sz w:val="24"/>
          <w:szCs w:val="24"/>
        </w:rPr>
        <w:t xml:space="preserve"> </w:t>
      </w:r>
    </w:p>
    <w:p w14:paraId="652EF735" w14:textId="77777777" w:rsidR="00787AAC" w:rsidRDefault="00787AAC" w:rsidP="00787AAC">
      <w:pPr>
        <w:pStyle w:val="Primeirorecuodecorpodetexto"/>
        <w:spacing w:after="0"/>
        <w:ind w:firstLine="1134"/>
        <w:rPr>
          <w:rFonts w:ascii="Times New Roman" w:hAnsi="Times New Roman" w:cs="Times New Roman"/>
          <w:sz w:val="24"/>
          <w:szCs w:val="24"/>
        </w:rPr>
      </w:pPr>
    </w:p>
    <w:tbl>
      <w:tblPr>
        <w:tblStyle w:val="Tabelacomgrade"/>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403"/>
        <w:gridCol w:w="1417"/>
        <w:gridCol w:w="1275"/>
        <w:gridCol w:w="5104"/>
        <w:gridCol w:w="1982"/>
        <w:gridCol w:w="1665"/>
        <w:gridCol w:w="1411"/>
      </w:tblGrid>
      <w:tr w:rsidR="00787AAC" w:rsidRPr="003748B0" w14:paraId="2CEFCD63" w14:textId="77777777" w:rsidTr="00367046">
        <w:tc>
          <w:tcPr>
            <w:tcW w:w="492" w:type="pct"/>
            <w:tcBorders>
              <w:top w:val="double" w:sz="4" w:space="0" w:color="auto"/>
              <w:bottom w:val="single" w:sz="6" w:space="0" w:color="auto"/>
            </w:tcBorders>
            <w:shd w:val="pct12" w:color="auto" w:fill="auto"/>
          </w:tcPr>
          <w:p w14:paraId="55CEA44A" w14:textId="77777777" w:rsidR="00787AAC" w:rsidRPr="003748B0" w:rsidRDefault="00787AAC" w:rsidP="00213352">
            <w:pPr>
              <w:pStyle w:val="Primeirorecuodecorpodetexto"/>
              <w:spacing w:after="0"/>
              <w:ind w:firstLine="0"/>
              <w:jc w:val="center"/>
              <w:rPr>
                <w:rFonts w:ascii="Times New Roman" w:hAnsi="Times New Roman" w:cs="Times New Roman"/>
                <w:b/>
              </w:rPr>
            </w:pPr>
            <w:r w:rsidRPr="003748B0">
              <w:rPr>
                <w:rFonts w:ascii="Times New Roman" w:hAnsi="Times New Roman" w:cs="Times New Roman"/>
                <w:b/>
              </w:rPr>
              <w:t>Código UASG</w:t>
            </w:r>
          </w:p>
        </w:tc>
        <w:tc>
          <w:tcPr>
            <w:tcW w:w="497" w:type="pct"/>
            <w:tcBorders>
              <w:top w:val="double" w:sz="4" w:space="0" w:color="auto"/>
              <w:bottom w:val="single" w:sz="6" w:space="0" w:color="auto"/>
            </w:tcBorders>
            <w:shd w:val="pct12" w:color="auto" w:fill="auto"/>
          </w:tcPr>
          <w:p w14:paraId="73818445" w14:textId="77777777" w:rsidR="00787AAC" w:rsidRPr="003748B0" w:rsidRDefault="00787AAC" w:rsidP="00213352">
            <w:pPr>
              <w:pStyle w:val="Primeirorecuodecorpodetexto"/>
              <w:spacing w:after="0"/>
              <w:ind w:firstLine="0"/>
              <w:jc w:val="center"/>
              <w:rPr>
                <w:rFonts w:ascii="Times New Roman" w:hAnsi="Times New Roman" w:cs="Times New Roman"/>
                <w:b/>
              </w:rPr>
            </w:pPr>
            <w:r w:rsidRPr="003748B0">
              <w:rPr>
                <w:rFonts w:ascii="Times New Roman" w:hAnsi="Times New Roman" w:cs="Times New Roman"/>
                <w:b/>
              </w:rPr>
              <w:t>Órgão</w:t>
            </w:r>
          </w:p>
        </w:tc>
        <w:tc>
          <w:tcPr>
            <w:tcW w:w="447" w:type="pct"/>
            <w:tcBorders>
              <w:top w:val="double" w:sz="4" w:space="0" w:color="auto"/>
              <w:bottom w:val="single" w:sz="6" w:space="0" w:color="auto"/>
            </w:tcBorders>
            <w:shd w:val="pct12" w:color="auto" w:fill="auto"/>
          </w:tcPr>
          <w:p w14:paraId="4ABC3FA8" w14:textId="77777777" w:rsidR="00787AAC" w:rsidRPr="003748B0" w:rsidRDefault="00787AAC" w:rsidP="00213352">
            <w:pPr>
              <w:pStyle w:val="Primeirorecuodecorpodetexto"/>
              <w:spacing w:after="0"/>
              <w:ind w:firstLine="0"/>
              <w:jc w:val="center"/>
              <w:rPr>
                <w:rFonts w:ascii="Times New Roman" w:hAnsi="Times New Roman" w:cs="Times New Roman"/>
                <w:b/>
              </w:rPr>
            </w:pPr>
            <w:r w:rsidRPr="003748B0">
              <w:rPr>
                <w:rFonts w:ascii="Times New Roman" w:hAnsi="Times New Roman" w:cs="Times New Roman"/>
                <w:b/>
              </w:rPr>
              <w:t>Pregão</w:t>
            </w:r>
          </w:p>
        </w:tc>
        <w:tc>
          <w:tcPr>
            <w:tcW w:w="1790" w:type="pct"/>
            <w:tcBorders>
              <w:top w:val="double" w:sz="4" w:space="0" w:color="auto"/>
              <w:bottom w:val="single" w:sz="6" w:space="0" w:color="auto"/>
            </w:tcBorders>
            <w:shd w:val="pct12" w:color="auto" w:fill="auto"/>
          </w:tcPr>
          <w:p w14:paraId="32E2DBC9" w14:textId="77777777" w:rsidR="00787AAC" w:rsidRPr="003748B0" w:rsidRDefault="00787AAC" w:rsidP="00213352">
            <w:pPr>
              <w:pStyle w:val="Primeirorecuodecorpodetexto"/>
              <w:spacing w:after="0"/>
              <w:ind w:firstLine="0"/>
              <w:jc w:val="center"/>
              <w:rPr>
                <w:rFonts w:ascii="Times New Roman" w:hAnsi="Times New Roman" w:cs="Times New Roman"/>
                <w:b/>
              </w:rPr>
            </w:pPr>
            <w:r w:rsidRPr="003748B0">
              <w:rPr>
                <w:rFonts w:ascii="Times New Roman" w:hAnsi="Times New Roman" w:cs="Times New Roman"/>
                <w:b/>
              </w:rPr>
              <w:t>Objeto</w:t>
            </w:r>
          </w:p>
        </w:tc>
        <w:tc>
          <w:tcPr>
            <w:tcW w:w="695" w:type="pct"/>
            <w:tcBorders>
              <w:top w:val="double" w:sz="4" w:space="0" w:color="auto"/>
              <w:bottom w:val="single" w:sz="6" w:space="0" w:color="auto"/>
            </w:tcBorders>
            <w:shd w:val="pct12" w:color="auto" w:fill="auto"/>
          </w:tcPr>
          <w:p w14:paraId="441679FF" w14:textId="24E313E8" w:rsidR="00787AAC" w:rsidRPr="003748B0" w:rsidRDefault="009040AA" w:rsidP="00213352">
            <w:pPr>
              <w:pStyle w:val="Primeirorecuodecorpodetexto"/>
              <w:spacing w:after="0"/>
              <w:ind w:firstLine="0"/>
              <w:jc w:val="center"/>
              <w:rPr>
                <w:rFonts w:ascii="Times New Roman" w:hAnsi="Times New Roman" w:cs="Times New Roman"/>
                <w:b/>
              </w:rPr>
            </w:pPr>
            <w:r>
              <w:rPr>
                <w:rFonts w:ascii="Times New Roman" w:hAnsi="Times New Roman" w:cs="Times New Roman"/>
                <w:b/>
              </w:rPr>
              <w:t>Modelo de Prestação</w:t>
            </w:r>
          </w:p>
        </w:tc>
        <w:tc>
          <w:tcPr>
            <w:tcW w:w="584" w:type="pct"/>
            <w:tcBorders>
              <w:top w:val="double" w:sz="4" w:space="0" w:color="auto"/>
              <w:bottom w:val="single" w:sz="6" w:space="0" w:color="auto"/>
            </w:tcBorders>
            <w:shd w:val="pct12" w:color="auto" w:fill="auto"/>
          </w:tcPr>
          <w:p w14:paraId="2D530C85" w14:textId="77777777" w:rsidR="00787AAC" w:rsidRPr="003748B0" w:rsidRDefault="00787AAC" w:rsidP="00213352">
            <w:pPr>
              <w:pStyle w:val="Primeirorecuodecorpodetexto"/>
              <w:spacing w:after="0"/>
              <w:ind w:firstLine="0"/>
              <w:jc w:val="center"/>
              <w:rPr>
                <w:rFonts w:ascii="Times New Roman" w:hAnsi="Times New Roman" w:cs="Times New Roman"/>
                <w:b/>
              </w:rPr>
            </w:pPr>
            <w:r w:rsidRPr="003748B0">
              <w:rPr>
                <w:rFonts w:ascii="Times New Roman" w:hAnsi="Times New Roman" w:cs="Times New Roman"/>
                <w:b/>
              </w:rPr>
              <w:t>Valor global</w:t>
            </w:r>
          </w:p>
        </w:tc>
        <w:tc>
          <w:tcPr>
            <w:tcW w:w="495" w:type="pct"/>
            <w:tcBorders>
              <w:top w:val="double" w:sz="4" w:space="0" w:color="auto"/>
              <w:bottom w:val="single" w:sz="6" w:space="0" w:color="auto"/>
            </w:tcBorders>
            <w:shd w:val="pct12" w:color="auto" w:fill="auto"/>
          </w:tcPr>
          <w:p w14:paraId="66141ED5" w14:textId="77777777" w:rsidR="00787AAC" w:rsidRPr="003748B0" w:rsidRDefault="00787AAC" w:rsidP="00213352">
            <w:pPr>
              <w:pStyle w:val="Primeirorecuodecorpodetexto"/>
              <w:spacing w:after="0"/>
              <w:ind w:firstLine="0"/>
              <w:jc w:val="center"/>
              <w:rPr>
                <w:rFonts w:ascii="Times New Roman" w:hAnsi="Times New Roman" w:cs="Times New Roman"/>
                <w:b/>
              </w:rPr>
            </w:pPr>
            <w:r w:rsidRPr="003748B0">
              <w:rPr>
                <w:rFonts w:ascii="Times New Roman" w:hAnsi="Times New Roman" w:cs="Times New Roman"/>
                <w:b/>
              </w:rPr>
              <w:t>Fornecedor</w:t>
            </w:r>
          </w:p>
        </w:tc>
      </w:tr>
      <w:tr w:rsidR="00BA7E26" w:rsidRPr="003748B0" w14:paraId="0C2C228A" w14:textId="77777777" w:rsidTr="00367046">
        <w:trPr>
          <w:trHeight w:val="1113"/>
        </w:trPr>
        <w:tc>
          <w:tcPr>
            <w:tcW w:w="492" w:type="pct"/>
            <w:tcBorders>
              <w:top w:val="single" w:sz="6" w:space="0" w:color="auto"/>
            </w:tcBorders>
          </w:tcPr>
          <w:p w14:paraId="1F9802A0" w14:textId="18F6F2CE" w:rsidR="00BA7E26" w:rsidRPr="00037729" w:rsidRDefault="00BA7E26" w:rsidP="00BA7E26">
            <w:pPr>
              <w:pStyle w:val="Primeirorecuodecorpodetexto"/>
              <w:spacing w:after="0"/>
              <w:ind w:firstLine="0"/>
              <w:jc w:val="center"/>
              <w:rPr>
                <w:rFonts w:ascii="Times New Roman" w:hAnsi="Times New Roman" w:cs="Times New Roman"/>
              </w:rPr>
            </w:pPr>
            <w:r w:rsidRPr="00CE4AF2">
              <w:rPr>
                <w:rFonts w:ascii="Times New Roman" w:hAnsi="Times New Roman" w:cs="Times New Roman"/>
                <w:b/>
              </w:rPr>
              <w:t>30001</w:t>
            </w:r>
          </w:p>
        </w:tc>
        <w:tc>
          <w:tcPr>
            <w:tcW w:w="497" w:type="pct"/>
            <w:tcBorders>
              <w:top w:val="single" w:sz="6" w:space="0" w:color="auto"/>
            </w:tcBorders>
          </w:tcPr>
          <w:p w14:paraId="25A96D72" w14:textId="54CD94D0" w:rsidR="00BA7E26" w:rsidRDefault="00BA7E26" w:rsidP="00BA7E26">
            <w:pPr>
              <w:pStyle w:val="Primeirorecuodecorpodetexto"/>
              <w:spacing w:after="0"/>
              <w:ind w:firstLine="0"/>
              <w:jc w:val="center"/>
              <w:rPr>
                <w:rFonts w:ascii="Times New Roman" w:hAnsi="Times New Roman" w:cs="Times New Roman"/>
              </w:rPr>
            </w:pPr>
            <w:r w:rsidRPr="00CE4AF2">
              <w:rPr>
                <w:rFonts w:ascii="Times New Roman" w:hAnsi="Times New Roman" w:cs="Times New Roman"/>
                <w:b/>
              </w:rPr>
              <w:t>Tribunal de Contas da União</w:t>
            </w:r>
          </w:p>
        </w:tc>
        <w:tc>
          <w:tcPr>
            <w:tcW w:w="447" w:type="pct"/>
            <w:tcBorders>
              <w:top w:val="single" w:sz="6" w:space="0" w:color="auto"/>
            </w:tcBorders>
          </w:tcPr>
          <w:p w14:paraId="6FD88687" w14:textId="6DD2D071" w:rsidR="00BA7E26" w:rsidRPr="003748B0" w:rsidRDefault="00BA7E26" w:rsidP="00BA7E26">
            <w:pPr>
              <w:pStyle w:val="Primeirorecuodecorpodetexto"/>
              <w:spacing w:after="0"/>
              <w:ind w:firstLine="0"/>
              <w:jc w:val="center"/>
              <w:rPr>
                <w:rFonts w:ascii="Times New Roman" w:hAnsi="Times New Roman" w:cs="Times New Roman"/>
              </w:rPr>
            </w:pPr>
            <w:r w:rsidRPr="00CE4AF2">
              <w:rPr>
                <w:rFonts w:ascii="Times New Roman" w:hAnsi="Times New Roman" w:cs="Times New Roman"/>
                <w:b/>
              </w:rPr>
              <w:t>PE nº 46/2018</w:t>
            </w:r>
          </w:p>
        </w:tc>
        <w:tc>
          <w:tcPr>
            <w:tcW w:w="1790" w:type="pct"/>
            <w:tcBorders>
              <w:top w:val="single" w:sz="6" w:space="0" w:color="auto"/>
            </w:tcBorders>
          </w:tcPr>
          <w:p w14:paraId="60ADDA42" w14:textId="4B9379EF" w:rsidR="00BA7E26" w:rsidRPr="00037729" w:rsidRDefault="00BA7E26" w:rsidP="00BA7E26">
            <w:pPr>
              <w:pStyle w:val="Primeirorecuodecorpodetexto"/>
              <w:ind w:firstLine="0"/>
              <w:rPr>
                <w:rFonts w:ascii="Times New Roman" w:hAnsi="Times New Roman" w:cs="Times New Roman"/>
              </w:rPr>
            </w:pPr>
            <w:r w:rsidRPr="00CE4AF2">
              <w:rPr>
                <w:rFonts w:ascii="Times New Roman" w:hAnsi="Times New Roman" w:cs="Times New Roman"/>
                <w:b/>
              </w:rPr>
              <w:t>Contratação de serviços de projeto e manutenção de software com práticas ágeis.</w:t>
            </w:r>
          </w:p>
        </w:tc>
        <w:tc>
          <w:tcPr>
            <w:tcW w:w="695" w:type="pct"/>
            <w:tcBorders>
              <w:top w:val="single" w:sz="6" w:space="0" w:color="auto"/>
            </w:tcBorders>
          </w:tcPr>
          <w:p w14:paraId="089B0181" w14:textId="73B99B77" w:rsidR="00BA7E26" w:rsidRPr="00037729" w:rsidRDefault="00BA7E26" w:rsidP="00BA7E26">
            <w:pPr>
              <w:pStyle w:val="Primeirorecuodecorpodetexto"/>
              <w:spacing w:after="0"/>
              <w:ind w:firstLine="0"/>
              <w:rPr>
                <w:rFonts w:ascii="Times New Roman" w:hAnsi="Times New Roman" w:cs="Times New Roman"/>
              </w:rPr>
            </w:pPr>
            <w:r w:rsidRPr="00CE4AF2">
              <w:rPr>
                <w:rFonts w:ascii="Times New Roman" w:hAnsi="Times New Roman" w:cs="Times New Roman"/>
                <w:b/>
              </w:rPr>
              <w:t>Modelo híbrido – Postos de trabalho com a remuneração vinculada ao cumprimento de níveis de serviços com medição de resultados.</w:t>
            </w:r>
          </w:p>
        </w:tc>
        <w:tc>
          <w:tcPr>
            <w:tcW w:w="584" w:type="pct"/>
            <w:tcBorders>
              <w:top w:val="single" w:sz="6" w:space="0" w:color="auto"/>
            </w:tcBorders>
          </w:tcPr>
          <w:p w14:paraId="3D955814" w14:textId="328E15AC" w:rsidR="00BA7E26" w:rsidRPr="003748B0" w:rsidRDefault="00BA7E26" w:rsidP="00BA7E26">
            <w:pPr>
              <w:pStyle w:val="Primeirorecuodecorpodetexto"/>
              <w:spacing w:after="0"/>
              <w:ind w:firstLine="0"/>
              <w:jc w:val="center"/>
              <w:rPr>
                <w:rFonts w:ascii="Times New Roman" w:hAnsi="Times New Roman" w:cs="Times New Roman"/>
              </w:rPr>
            </w:pPr>
            <w:r w:rsidRPr="00CE4AF2">
              <w:rPr>
                <w:rFonts w:ascii="Times New Roman" w:hAnsi="Times New Roman" w:cs="Times New Roman"/>
                <w:b/>
              </w:rPr>
              <w:t>R$ 29.196.823,00</w:t>
            </w:r>
          </w:p>
        </w:tc>
        <w:tc>
          <w:tcPr>
            <w:tcW w:w="495" w:type="pct"/>
            <w:tcBorders>
              <w:top w:val="single" w:sz="6" w:space="0" w:color="auto"/>
            </w:tcBorders>
          </w:tcPr>
          <w:p w14:paraId="2560C32C" w14:textId="0FE241A0" w:rsidR="00BA7E26" w:rsidRDefault="00BA7E26" w:rsidP="00BA7E26">
            <w:pPr>
              <w:pStyle w:val="Primeirorecuodecorpodetexto"/>
              <w:spacing w:after="0"/>
              <w:ind w:firstLine="0"/>
              <w:jc w:val="center"/>
              <w:rPr>
                <w:rFonts w:ascii="Times New Roman" w:hAnsi="Times New Roman" w:cs="Times New Roman"/>
              </w:rPr>
            </w:pPr>
            <w:r w:rsidRPr="00CE4AF2">
              <w:rPr>
                <w:rFonts w:ascii="Times New Roman" w:hAnsi="Times New Roman" w:cs="Times New Roman"/>
                <w:b/>
              </w:rPr>
              <w:t>Stefanini Consultoria e Assessoria em Informática</w:t>
            </w:r>
          </w:p>
        </w:tc>
      </w:tr>
      <w:tr w:rsidR="00BA7E26" w:rsidRPr="003748B0" w14:paraId="1D2E0675" w14:textId="77777777" w:rsidTr="00367046">
        <w:trPr>
          <w:trHeight w:val="1113"/>
        </w:trPr>
        <w:tc>
          <w:tcPr>
            <w:tcW w:w="492" w:type="pct"/>
            <w:tcBorders>
              <w:top w:val="single" w:sz="6" w:space="0" w:color="auto"/>
            </w:tcBorders>
          </w:tcPr>
          <w:p w14:paraId="06A71A0C" w14:textId="0E6BC51F" w:rsidR="00BA7E26" w:rsidRPr="003748B0" w:rsidRDefault="00BA7E26" w:rsidP="00BA7E26">
            <w:pPr>
              <w:pStyle w:val="Primeirorecuodecorpodetexto"/>
              <w:spacing w:after="0"/>
              <w:ind w:firstLine="0"/>
              <w:jc w:val="center"/>
              <w:rPr>
                <w:rFonts w:ascii="Times New Roman" w:hAnsi="Times New Roman" w:cs="Times New Roman"/>
              </w:rPr>
            </w:pPr>
            <w:proofErr w:type="spellStart"/>
            <w:r w:rsidRPr="00037729">
              <w:rPr>
                <w:rFonts w:ascii="Times New Roman" w:hAnsi="Times New Roman" w:cs="Times New Roman"/>
              </w:rPr>
              <w:t>licitacoes</w:t>
            </w:r>
            <w:proofErr w:type="spellEnd"/>
            <w:r w:rsidRPr="00037729">
              <w:rPr>
                <w:rFonts w:ascii="Times New Roman" w:hAnsi="Times New Roman" w:cs="Times New Roman"/>
              </w:rPr>
              <w:t>-e</w:t>
            </w:r>
            <w:r>
              <w:rPr>
                <w:rFonts w:ascii="Times New Roman" w:hAnsi="Times New Roman" w:cs="Times New Roman"/>
              </w:rPr>
              <w:t xml:space="preserve"> – Banco do Brasil</w:t>
            </w:r>
          </w:p>
        </w:tc>
        <w:tc>
          <w:tcPr>
            <w:tcW w:w="497" w:type="pct"/>
            <w:tcBorders>
              <w:top w:val="single" w:sz="6" w:space="0" w:color="auto"/>
            </w:tcBorders>
          </w:tcPr>
          <w:p w14:paraId="539EF1FC" w14:textId="210AD286" w:rsidR="00BA7E26" w:rsidRPr="003748B0" w:rsidRDefault="00BA7E26" w:rsidP="00BA7E26">
            <w:pPr>
              <w:pStyle w:val="Primeirorecuodecorpodetexto"/>
              <w:spacing w:after="0"/>
              <w:ind w:firstLine="0"/>
              <w:jc w:val="center"/>
              <w:rPr>
                <w:rFonts w:ascii="Times New Roman" w:hAnsi="Times New Roman" w:cs="Times New Roman"/>
              </w:rPr>
            </w:pPr>
            <w:r>
              <w:rPr>
                <w:rFonts w:ascii="Times New Roman" w:hAnsi="Times New Roman" w:cs="Times New Roman"/>
              </w:rPr>
              <w:t>Tribunal de Contas do Estado – Espírito Santo</w:t>
            </w:r>
          </w:p>
        </w:tc>
        <w:tc>
          <w:tcPr>
            <w:tcW w:w="447" w:type="pct"/>
            <w:tcBorders>
              <w:top w:val="single" w:sz="6" w:space="0" w:color="auto"/>
            </w:tcBorders>
          </w:tcPr>
          <w:p w14:paraId="13B63029" w14:textId="73BDD176" w:rsidR="00BA7E26" w:rsidRPr="003748B0" w:rsidRDefault="00BA7E26" w:rsidP="00BA7E26">
            <w:pPr>
              <w:pStyle w:val="Primeirorecuodecorpodetexto"/>
              <w:spacing w:after="0"/>
              <w:ind w:firstLine="0"/>
              <w:jc w:val="center"/>
              <w:rPr>
                <w:rFonts w:ascii="Times New Roman" w:hAnsi="Times New Roman" w:cs="Times New Roman"/>
              </w:rPr>
            </w:pPr>
            <w:r w:rsidRPr="003748B0">
              <w:rPr>
                <w:rFonts w:ascii="Times New Roman" w:hAnsi="Times New Roman" w:cs="Times New Roman"/>
              </w:rPr>
              <w:t xml:space="preserve">PE nº </w:t>
            </w:r>
            <w:r>
              <w:rPr>
                <w:rFonts w:ascii="Times New Roman" w:hAnsi="Times New Roman" w:cs="Times New Roman"/>
              </w:rPr>
              <w:t>6/2017</w:t>
            </w:r>
          </w:p>
        </w:tc>
        <w:tc>
          <w:tcPr>
            <w:tcW w:w="1790" w:type="pct"/>
            <w:tcBorders>
              <w:top w:val="single" w:sz="6" w:space="0" w:color="auto"/>
            </w:tcBorders>
          </w:tcPr>
          <w:p w14:paraId="4F623FAE" w14:textId="449AD4A8" w:rsidR="00BA7E26" w:rsidRPr="003748B0" w:rsidRDefault="00BA7E26" w:rsidP="00BA7E26">
            <w:pPr>
              <w:pStyle w:val="Primeirorecuodecorpodetexto"/>
              <w:ind w:firstLine="0"/>
              <w:rPr>
                <w:rFonts w:ascii="Times New Roman" w:hAnsi="Times New Roman" w:cs="Times New Roman"/>
              </w:rPr>
            </w:pPr>
            <w:r w:rsidRPr="00037729">
              <w:rPr>
                <w:rFonts w:ascii="Times New Roman" w:hAnsi="Times New Roman" w:cs="Times New Roman"/>
              </w:rPr>
              <w:t>Contratação de empresa para prestação de serviços de desenvolvimento de software com práticas ágeis, conforme quantidades e especificações contidas no TERMO DE REFERÊNCIA - ANEXO 1, deste Edital, bem como de acordo com a mensuração dos níveis mínimos de serviço e cálculo de pagamento (Anexo I.II deste Edital).</w:t>
            </w:r>
          </w:p>
        </w:tc>
        <w:tc>
          <w:tcPr>
            <w:tcW w:w="695" w:type="pct"/>
            <w:tcBorders>
              <w:top w:val="single" w:sz="6" w:space="0" w:color="auto"/>
            </w:tcBorders>
          </w:tcPr>
          <w:p w14:paraId="0731C530" w14:textId="35E364D0" w:rsidR="00BA7E26" w:rsidRPr="003748B0" w:rsidRDefault="00BA7E26" w:rsidP="00BA7E26">
            <w:pPr>
              <w:pStyle w:val="Primeirorecuodecorpodetexto"/>
              <w:spacing w:after="0"/>
              <w:ind w:firstLine="0"/>
              <w:rPr>
                <w:rFonts w:ascii="Times New Roman" w:hAnsi="Times New Roman" w:cs="Times New Roman"/>
              </w:rPr>
            </w:pPr>
            <w:r w:rsidRPr="00037729">
              <w:rPr>
                <w:rFonts w:ascii="Times New Roman" w:hAnsi="Times New Roman" w:cs="Times New Roman"/>
              </w:rPr>
              <w:t>Modelo híbrido – Postos de trabalho com a remuneração vinculada ao cumprimento de níveis de serviços com medição de resultados.</w:t>
            </w:r>
          </w:p>
        </w:tc>
        <w:tc>
          <w:tcPr>
            <w:tcW w:w="584" w:type="pct"/>
            <w:tcBorders>
              <w:top w:val="single" w:sz="6" w:space="0" w:color="auto"/>
            </w:tcBorders>
          </w:tcPr>
          <w:p w14:paraId="1B668726" w14:textId="61887FC4" w:rsidR="00BA7E26" w:rsidRPr="003748B0" w:rsidRDefault="00BA7E26" w:rsidP="00BA7E26">
            <w:pPr>
              <w:pStyle w:val="Primeirorecuodecorpodetexto"/>
              <w:spacing w:after="0"/>
              <w:ind w:firstLine="0"/>
              <w:jc w:val="center"/>
              <w:rPr>
                <w:rFonts w:ascii="Times New Roman" w:hAnsi="Times New Roman" w:cs="Times New Roman"/>
              </w:rPr>
            </w:pPr>
            <w:r w:rsidRPr="003748B0">
              <w:rPr>
                <w:rFonts w:ascii="Times New Roman" w:hAnsi="Times New Roman" w:cs="Times New Roman"/>
              </w:rPr>
              <w:t xml:space="preserve">R$ </w:t>
            </w:r>
            <w:r>
              <w:rPr>
                <w:rFonts w:ascii="Times New Roman" w:hAnsi="Times New Roman" w:cs="Times New Roman"/>
              </w:rPr>
              <w:t>2.976.694,08</w:t>
            </w:r>
          </w:p>
        </w:tc>
        <w:tc>
          <w:tcPr>
            <w:tcW w:w="495" w:type="pct"/>
            <w:tcBorders>
              <w:top w:val="single" w:sz="6" w:space="0" w:color="auto"/>
            </w:tcBorders>
          </w:tcPr>
          <w:p w14:paraId="475B85EF" w14:textId="42190315" w:rsidR="00BA7E26" w:rsidRPr="003748B0" w:rsidRDefault="00BA7E26" w:rsidP="00BA7E26">
            <w:pPr>
              <w:pStyle w:val="Primeirorecuodecorpodetexto"/>
              <w:spacing w:after="0"/>
              <w:ind w:firstLine="0"/>
              <w:jc w:val="center"/>
              <w:rPr>
                <w:rFonts w:ascii="Times New Roman" w:hAnsi="Times New Roman" w:cs="Times New Roman"/>
              </w:rPr>
            </w:pPr>
            <w:proofErr w:type="spellStart"/>
            <w:r>
              <w:rPr>
                <w:rFonts w:ascii="Times New Roman" w:hAnsi="Times New Roman" w:cs="Times New Roman"/>
              </w:rPr>
              <w:t>Mindworks</w:t>
            </w:r>
            <w:proofErr w:type="spellEnd"/>
            <w:r>
              <w:rPr>
                <w:rFonts w:ascii="Times New Roman" w:hAnsi="Times New Roman" w:cs="Times New Roman"/>
              </w:rPr>
              <w:t xml:space="preserve"> Informática LTDA.</w:t>
            </w:r>
          </w:p>
        </w:tc>
      </w:tr>
      <w:tr w:rsidR="00BA7E26" w:rsidRPr="003748B0" w14:paraId="0A7F4E85" w14:textId="77777777" w:rsidTr="00367046">
        <w:tc>
          <w:tcPr>
            <w:tcW w:w="492" w:type="pct"/>
          </w:tcPr>
          <w:p w14:paraId="596983DE" w14:textId="77777777" w:rsidR="00BA7E26" w:rsidRDefault="00BA7E26" w:rsidP="00BA7E26">
            <w:pPr>
              <w:pStyle w:val="Primeirorecuodecorpodetexto"/>
              <w:spacing w:after="0"/>
              <w:ind w:firstLine="0"/>
              <w:jc w:val="center"/>
              <w:rPr>
                <w:rFonts w:ascii="Times New Roman" w:hAnsi="Times New Roman" w:cs="Times New Roman"/>
              </w:rPr>
            </w:pPr>
            <w:r>
              <w:rPr>
                <w:rFonts w:ascii="Times New Roman" w:hAnsi="Times New Roman" w:cs="Times New Roman"/>
              </w:rPr>
              <w:t xml:space="preserve"> </w:t>
            </w:r>
            <w:proofErr w:type="spellStart"/>
            <w:r w:rsidRPr="00367046">
              <w:rPr>
                <w:rFonts w:ascii="Times New Roman" w:hAnsi="Times New Roman" w:cs="Times New Roman"/>
              </w:rPr>
              <w:t>licitacoes</w:t>
            </w:r>
            <w:proofErr w:type="spellEnd"/>
            <w:r w:rsidRPr="00367046">
              <w:rPr>
                <w:rFonts w:ascii="Times New Roman" w:hAnsi="Times New Roman" w:cs="Times New Roman"/>
              </w:rPr>
              <w:t>.</w:t>
            </w:r>
          </w:p>
          <w:p w14:paraId="50702B24" w14:textId="3FF4C9CB" w:rsidR="00BA7E26" w:rsidRPr="003748B0" w:rsidRDefault="00BA7E26" w:rsidP="00BA7E26">
            <w:pPr>
              <w:pStyle w:val="Primeirorecuodecorpodetexto"/>
              <w:spacing w:after="0"/>
              <w:ind w:firstLine="0"/>
              <w:jc w:val="center"/>
              <w:rPr>
                <w:rFonts w:ascii="Times New Roman" w:hAnsi="Times New Roman" w:cs="Times New Roman"/>
              </w:rPr>
            </w:pPr>
            <w:r w:rsidRPr="00367046">
              <w:rPr>
                <w:rFonts w:ascii="Times New Roman" w:hAnsi="Times New Roman" w:cs="Times New Roman"/>
              </w:rPr>
              <w:t>caixa</w:t>
            </w:r>
          </w:p>
        </w:tc>
        <w:tc>
          <w:tcPr>
            <w:tcW w:w="497" w:type="pct"/>
          </w:tcPr>
          <w:p w14:paraId="7A33F272" w14:textId="57BEC781" w:rsidR="00BA7E26" w:rsidRPr="003748B0" w:rsidRDefault="00BA7E26" w:rsidP="00BA7E26">
            <w:pPr>
              <w:pStyle w:val="Primeirorecuodecorpodetexto"/>
              <w:spacing w:after="0"/>
              <w:ind w:firstLine="0"/>
              <w:jc w:val="center"/>
              <w:rPr>
                <w:rFonts w:ascii="Times New Roman" w:hAnsi="Times New Roman" w:cs="Times New Roman"/>
              </w:rPr>
            </w:pPr>
            <w:r>
              <w:rPr>
                <w:rFonts w:ascii="Times New Roman" w:hAnsi="Times New Roman" w:cs="Times New Roman"/>
              </w:rPr>
              <w:t>Caixa Econômica Federal</w:t>
            </w:r>
          </w:p>
        </w:tc>
        <w:tc>
          <w:tcPr>
            <w:tcW w:w="447" w:type="pct"/>
          </w:tcPr>
          <w:p w14:paraId="13AF839C" w14:textId="51B5C5E1" w:rsidR="00BA7E26" w:rsidRPr="00D60149" w:rsidRDefault="00BA7E26" w:rsidP="00BA7E26">
            <w:pPr>
              <w:pStyle w:val="Primeirorecuodecorpodetexto"/>
              <w:spacing w:after="0"/>
              <w:ind w:firstLine="0"/>
              <w:jc w:val="center"/>
              <w:rPr>
                <w:rFonts w:ascii="Times New Roman" w:hAnsi="Times New Roman" w:cs="Times New Roman"/>
              </w:rPr>
            </w:pPr>
            <w:r w:rsidRPr="00D60149">
              <w:rPr>
                <w:rFonts w:ascii="Times New Roman" w:hAnsi="Times New Roman" w:cs="Times New Roman"/>
              </w:rPr>
              <w:t>P</w:t>
            </w:r>
            <w:r>
              <w:rPr>
                <w:rFonts w:ascii="Times New Roman" w:hAnsi="Times New Roman" w:cs="Times New Roman"/>
              </w:rPr>
              <w:t xml:space="preserve">E nº </w:t>
            </w:r>
            <w:r w:rsidRPr="00D60149">
              <w:rPr>
                <w:rFonts w:ascii="Times New Roman" w:hAnsi="Times New Roman" w:cs="Times New Roman"/>
              </w:rPr>
              <w:t xml:space="preserve">051/7066- 2017 - GILOG/BR </w:t>
            </w:r>
          </w:p>
          <w:p w14:paraId="35E8EE9C" w14:textId="0417E91F" w:rsidR="00BA7E26" w:rsidRPr="003748B0" w:rsidRDefault="00BA7E26" w:rsidP="00BA7E26">
            <w:pPr>
              <w:pStyle w:val="Primeirorecuodecorpodetexto"/>
              <w:spacing w:after="0"/>
              <w:ind w:firstLine="0"/>
              <w:jc w:val="center"/>
              <w:rPr>
                <w:rFonts w:ascii="Times New Roman" w:hAnsi="Times New Roman" w:cs="Times New Roman"/>
              </w:rPr>
            </w:pPr>
          </w:p>
        </w:tc>
        <w:tc>
          <w:tcPr>
            <w:tcW w:w="1790" w:type="pct"/>
          </w:tcPr>
          <w:p w14:paraId="44169F6D" w14:textId="4DB7C873" w:rsidR="00BA7E26" w:rsidRPr="003748B0" w:rsidRDefault="00BA7E26" w:rsidP="00BA7E26">
            <w:pPr>
              <w:pStyle w:val="Primeirorecuodecorpodetexto"/>
              <w:ind w:firstLine="0"/>
              <w:rPr>
                <w:rFonts w:ascii="Times New Roman" w:hAnsi="Times New Roman" w:cs="Times New Roman"/>
              </w:rPr>
            </w:pPr>
            <w:r w:rsidRPr="00F71872">
              <w:rPr>
                <w:rFonts w:ascii="Times New Roman" w:hAnsi="Times New Roman" w:cs="Times New Roman"/>
              </w:rPr>
              <w:t>Contratação de empresas para a prestação de serviços de desenvolvimento de software para atendimento, predominantemente, do segmento de Fundo de Garantia por Tempo de Serviço – FGTS (Item I), serviços de desenvolvimento de software para atendimento, predominantemente, do segmento de loterias CAIXA (Item II) e prestação de serviços de desenvolvimento de software para atendimento predominantemente, do segmento de Internet Banking CAIXA (Item III)</w:t>
            </w:r>
            <w:r>
              <w:rPr>
                <w:rFonts w:ascii="Times New Roman" w:hAnsi="Times New Roman" w:cs="Times New Roman"/>
              </w:rPr>
              <w:t>.</w:t>
            </w:r>
          </w:p>
        </w:tc>
        <w:tc>
          <w:tcPr>
            <w:tcW w:w="695" w:type="pct"/>
          </w:tcPr>
          <w:p w14:paraId="32EF00C0" w14:textId="5534B738" w:rsidR="00BA7E26" w:rsidRPr="003748B0" w:rsidRDefault="00BA7E26" w:rsidP="00BA7E26">
            <w:pPr>
              <w:pStyle w:val="Primeirorecuodecorpodetexto"/>
              <w:spacing w:after="0"/>
              <w:ind w:firstLine="0"/>
              <w:rPr>
                <w:rFonts w:ascii="Times New Roman" w:hAnsi="Times New Roman" w:cs="Times New Roman"/>
              </w:rPr>
            </w:pPr>
            <w:r w:rsidRPr="00037729">
              <w:rPr>
                <w:rFonts w:ascii="Times New Roman" w:hAnsi="Times New Roman" w:cs="Times New Roman"/>
              </w:rPr>
              <w:t>Modelo híbrido – Postos de trabalho com a remuneração vinculada ao cumprimento de níveis de serviços com medição de resultados.</w:t>
            </w:r>
          </w:p>
        </w:tc>
        <w:tc>
          <w:tcPr>
            <w:tcW w:w="584" w:type="pct"/>
          </w:tcPr>
          <w:p w14:paraId="15FC8BA9" w14:textId="62C85B7E" w:rsidR="00BA7E26" w:rsidRPr="003748B0" w:rsidRDefault="00BA7E26" w:rsidP="00BA7E26">
            <w:pPr>
              <w:pStyle w:val="Primeirorecuodecorpodetexto"/>
              <w:spacing w:after="0"/>
              <w:ind w:firstLine="0"/>
              <w:jc w:val="center"/>
              <w:rPr>
                <w:rFonts w:ascii="Times New Roman" w:hAnsi="Times New Roman" w:cs="Times New Roman"/>
              </w:rPr>
            </w:pPr>
            <w:r w:rsidRPr="003748B0">
              <w:rPr>
                <w:rFonts w:ascii="Times New Roman" w:hAnsi="Times New Roman" w:cs="Times New Roman"/>
              </w:rPr>
              <w:t xml:space="preserve">R$ </w:t>
            </w:r>
            <w:r>
              <w:rPr>
                <w:rFonts w:ascii="Times New Roman" w:hAnsi="Times New Roman" w:cs="Times New Roman"/>
              </w:rPr>
              <w:t>25.727.954,40</w:t>
            </w:r>
          </w:p>
        </w:tc>
        <w:tc>
          <w:tcPr>
            <w:tcW w:w="495" w:type="pct"/>
          </w:tcPr>
          <w:p w14:paraId="148697EE" w14:textId="0B601BF8" w:rsidR="00BA7E26" w:rsidRPr="003748B0" w:rsidRDefault="00BA7E26" w:rsidP="00BA7E26">
            <w:pPr>
              <w:pStyle w:val="Primeirorecuodecorpodetexto"/>
              <w:spacing w:after="0"/>
              <w:ind w:firstLine="0"/>
              <w:jc w:val="center"/>
              <w:rPr>
                <w:rFonts w:ascii="Times New Roman" w:hAnsi="Times New Roman" w:cs="Times New Roman"/>
              </w:rPr>
            </w:pPr>
            <w:r>
              <w:rPr>
                <w:rFonts w:ascii="Times New Roman" w:hAnsi="Times New Roman" w:cs="Times New Roman"/>
              </w:rPr>
              <w:t>Stefanini Consultoria e Assessoria em Informática</w:t>
            </w:r>
          </w:p>
        </w:tc>
      </w:tr>
      <w:tr w:rsidR="00BA7E26" w:rsidRPr="003748B0" w14:paraId="00976CEC" w14:textId="77777777" w:rsidTr="00367046">
        <w:tc>
          <w:tcPr>
            <w:tcW w:w="492" w:type="pct"/>
          </w:tcPr>
          <w:p w14:paraId="50F3FB9D" w14:textId="6B620B80" w:rsidR="00BA7E26" w:rsidRPr="003748B0" w:rsidRDefault="00BA7E26" w:rsidP="00BA7E26">
            <w:pPr>
              <w:pStyle w:val="Primeirorecuodecorpodetexto"/>
              <w:spacing w:after="0"/>
              <w:ind w:firstLine="0"/>
              <w:jc w:val="center"/>
              <w:rPr>
                <w:rFonts w:ascii="Times New Roman" w:hAnsi="Times New Roman" w:cs="Times New Roman"/>
              </w:rPr>
            </w:pPr>
            <w:r>
              <w:rPr>
                <w:rFonts w:ascii="Times New Roman" w:hAnsi="Times New Roman" w:cs="Times New Roman"/>
              </w:rPr>
              <w:t>50001</w:t>
            </w:r>
          </w:p>
        </w:tc>
        <w:tc>
          <w:tcPr>
            <w:tcW w:w="497" w:type="pct"/>
          </w:tcPr>
          <w:p w14:paraId="3B0891D3" w14:textId="400F3671" w:rsidR="00BA7E26" w:rsidRPr="003748B0" w:rsidRDefault="00BA7E26" w:rsidP="00BA7E26">
            <w:pPr>
              <w:pStyle w:val="Primeirorecuodecorpodetexto"/>
              <w:spacing w:after="0"/>
              <w:ind w:firstLine="0"/>
              <w:jc w:val="center"/>
              <w:rPr>
                <w:rFonts w:ascii="Times New Roman" w:hAnsi="Times New Roman" w:cs="Times New Roman"/>
              </w:rPr>
            </w:pPr>
            <w:r>
              <w:rPr>
                <w:rFonts w:ascii="Times New Roman" w:hAnsi="Times New Roman" w:cs="Times New Roman"/>
              </w:rPr>
              <w:t>Superior Tribunal de Justiça</w:t>
            </w:r>
          </w:p>
        </w:tc>
        <w:tc>
          <w:tcPr>
            <w:tcW w:w="447" w:type="pct"/>
          </w:tcPr>
          <w:p w14:paraId="52CF12AF" w14:textId="55220D92" w:rsidR="00BA7E26" w:rsidRPr="003748B0" w:rsidRDefault="00BA7E26" w:rsidP="00BA7E26">
            <w:pPr>
              <w:pStyle w:val="Primeirorecuodecorpodetexto"/>
              <w:spacing w:after="0"/>
              <w:ind w:firstLine="0"/>
              <w:jc w:val="center"/>
              <w:rPr>
                <w:rFonts w:ascii="Times New Roman" w:hAnsi="Times New Roman" w:cs="Times New Roman"/>
              </w:rPr>
            </w:pPr>
            <w:r>
              <w:rPr>
                <w:rFonts w:ascii="Times New Roman" w:hAnsi="Times New Roman" w:cs="Times New Roman"/>
              </w:rPr>
              <w:t>PE nº 129/2018</w:t>
            </w:r>
          </w:p>
        </w:tc>
        <w:tc>
          <w:tcPr>
            <w:tcW w:w="1790" w:type="pct"/>
          </w:tcPr>
          <w:p w14:paraId="6D0CA4E7" w14:textId="26096F98" w:rsidR="00BA7E26" w:rsidRPr="003748B0" w:rsidRDefault="00BA7E26" w:rsidP="00BA7E26">
            <w:pPr>
              <w:pStyle w:val="Primeirorecuodecorpodetexto"/>
              <w:ind w:firstLine="0"/>
              <w:rPr>
                <w:rFonts w:ascii="Times New Roman" w:hAnsi="Times New Roman" w:cs="Times New Roman"/>
              </w:rPr>
            </w:pPr>
            <w:r>
              <w:rPr>
                <w:rFonts w:ascii="Times New Roman" w:hAnsi="Times New Roman" w:cs="Times New Roman"/>
              </w:rPr>
              <w:t>Prestação de serviços de desenvolvimento de software com uso de práticas ágeis, com alocação de mão-de-obra residente nas dependências do Superior Tribunal de Justiça</w:t>
            </w:r>
          </w:p>
        </w:tc>
        <w:tc>
          <w:tcPr>
            <w:tcW w:w="695" w:type="pct"/>
          </w:tcPr>
          <w:p w14:paraId="191F3040" w14:textId="7B5E07E5" w:rsidR="00BA7E26" w:rsidRPr="003748B0" w:rsidRDefault="00BA7E26" w:rsidP="00BA7E26">
            <w:pPr>
              <w:pStyle w:val="Primeirorecuodecorpodetexto"/>
              <w:spacing w:after="0"/>
              <w:ind w:firstLine="0"/>
              <w:rPr>
                <w:rFonts w:ascii="Times New Roman" w:hAnsi="Times New Roman" w:cs="Times New Roman"/>
              </w:rPr>
            </w:pPr>
            <w:r w:rsidRPr="00037729">
              <w:rPr>
                <w:rFonts w:ascii="Times New Roman" w:hAnsi="Times New Roman" w:cs="Times New Roman"/>
              </w:rPr>
              <w:t>Modelo híbrido – Postos de trabalho com a remuneração vinculada ao cumprimento de níveis de serviços com medição de resultados.</w:t>
            </w:r>
          </w:p>
        </w:tc>
        <w:tc>
          <w:tcPr>
            <w:tcW w:w="584" w:type="pct"/>
          </w:tcPr>
          <w:p w14:paraId="5C8AC451" w14:textId="2036ED36" w:rsidR="00BA7E26" w:rsidRPr="003748B0" w:rsidRDefault="00BA7E26" w:rsidP="00BA7E26">
            <w:pPr>
              <w:pStyle w:val="Primeirorecuodecorpodetexto"/>
              <w:spacing w:after="0"/>
              <w:ind w:firstLine="0"/>
              <w:jc w:val="center"/>
              <w:rPr>
                <w:rFonts w:ascii="Times New Roman" w:hAnsi="Times New Roman" w:cs="Times New Roman"/>
              </w:rPr>
            </w:pPr>
            <w:r w:rsidRPr="003748B0">
              <w:rPr>
                <w:rFonts w:ascii="Times New Roman" w:hAnsi="Times New Roman" w:cs="Times New Roman"/>
              </w:rPr>
              <w:t xml:space="preserve">R$ </w:t>
            </w:r>
            <w:r>
              <w:rPr>
                <w:rFonts w:ascii="Times New Roman" w:hAnsi="Times New Roman" w:cs="Times New Roman"/>
              </w:rPr>
              <w:t>7.145.232,00</w:t>
            </w:r>
          </w:p>
        </w:tc>
        <w:tc>
          <w:tcPr>
            <w:tcW w:w="495" w:type="pct"/>
          </w:tcPr>
          <w:p w14:paraId="529A32B0" w14:textId="352C439F" w:rsidR="00BA7E26" w:rsidRPr="003748B0" w:rsidRDefault="00BA7E26" w:rsidP="00BA7E26">
            <w:pPr>
              <w:pStyle w:val="Primeirorecuodecorpodetexto"/>
              <w:spacing w:after="0"/>
              <w:ind w:firstLine="0"/>
              <w:jc w:val="center"/>
              <w:rPr>
                <w:rFonts w:ascii="Times New Roman" w:hAnsi="Times New Roman" w:cs="Times New Roman"/>
              </w:rPr>
            </w:pPr>
            <w:proofErr w:type="spellStart"/>
            <w:r>
              <w:rPr>
                <w:rFonts w:ascii="Times New Roman" w:hAnsi="Times New Roman" w:cs="Times New Roman"/>
              </w:rPr>
              <w:t>Globalweb</w:t>
            </w:r>
            <w:proofErr w:type="spellEnd"/>
            <w:r>
              <w:rPr>
                <w:rFonts w:ascii="Times New Roman" w:hAnsi="Times New Roman" w:cs="Times New Roman"/>
              </w:rPr>
              <w:t xml:space="preserve"> Outsourcing do Brasil</w:t>
            </w:r>
          </w:p>
        </w:tc>
      </w:tr>
    </w:tbl>
    <w:p w14:paraId="27535980" w14:textId="1B7ECDB9" w:rsidR="00826E81" w:rsidRDefault="00826E81" w:rsidP="002E0E85">
      <w:pPr>
        <w:pStyle w:val="Primeirorecuodecorpodetexto"/>
        <w:spacing w:after="120"/>
        <w:ind w:firstLine="1134"/>
        <w:rPr>
          <w:rFonts w:ascii="Times New Roman" w:hAnsi="Times New Roman" w:cs="Times New Roman"/>
          <w:sz w:val="24"/>
          <w:szCs w:val="24"/>
        </w:rPr>
      </w:pPr>
    </w:p>
    <w:p w14:paraId="3A7B1DC6" w14:textId="0E14DA4A" w:rsidR="00B65B8E" w:rsidRDefault="00B65B8E" w:rsidP="00B65B8E">
      <w:pPr>
        <w:pStyle w:val="Primeirorecuodecorpodetexto"/>
        <w:spacing w:after="0"/>
        <w:ind w:firstLine="1134"/>
        <w:rPr>
          <w:rFonts w:ascii="Times New Roman" w:hAnsi="Times New Roman" w:cs="Times New Roman"/>
          <w:sz w:val="24"/>
          <w:szCs w:val="24"/>
        </w:rPr>
      </w:pPr>
      <w:r>
        <w:rPr>
          <w:rFonts w:ascii="Times New Roman" w:hAnsi="Times New Roman" w:cs="Times New Roman"/>
          <w:sz w:val="24"/>
          <w:szCs w:val="24"/>
        </w:rPr>
        <w:t xml:space="preserve">Realizou-se pesquisa em outros tribunais de justiça de médio porte, para análise da metodologia de contratações praticadas. Observou-se </w:t>
      </w:r>
      <w:r w:rsidR="00DD1B2A">
        <w:rPr>
          <w:rFonts w:ascii="Times New Roman" w:hAnsi="Times New Roman" w:cs="Times New Roman"/>
          <w:sz w:val="24"/>
          <w:szCs w:val="24"/>
        </w:rPr>
        <w:t>que os tribunais da Bahia, Ceará, Goiás, Distrito Federal, Espírito Santo, Maranhão, Pará, Pernambuco e Santa Catarina</w:t>
      </w:r>
      <w:r>
        <w:rPr>
          <w:rFonts w:ascii="Times New Roman" w:hAnsi="Times New Roman" w:cs="Times New Roman"/>
          <w:sz w:val="24"/>
          <w:szCs w:val="24"/>
        </w:rPr>
        <w:t xml:space="preserve"> </w:t>
      </w:r>
      <w:r w:rsidR="00DD1B2A">
        <w:rPr>
          <w:rFonts w:ascii="Times New Roman" w:hAnsi="Times New Roman" w:cs="Times New Roman"/>
          <w:sz w:val="24"/>
          <w:szCs w:val="24"/>
        </w:rPr>
        <w:t>possuem quadro de carreira efetiva em concurso público específico para a área de Analista de Sistemas, diferentemente da realidade vivenciada por este órgão. Os contratos que alguns deles possuem são de fábrica de software (assim como o Tribunal de Justiça possui o 132/2017 com a empresa Data Info), para o desenvolvimento do Processo Judicial Eletrônico-PJE/Processo Judicial Digital. Portanto, não procedeu-se a utilização de contratações públicas similares destes órgãos neste Estudo Preliminar.</w:t>
      </w:r>
    </w:p>
    <w:p w14:paraId="3B8E5D27" w14:textId="77777777" w:rsidR="00826E81" w:rsidRPr="00826E81" w:rsidRDefault="00826E81" w:rsidP="00826E81"/>
    <w:p w14:paraId="7729D39A" w14:textId="367EE5F8" w:rsidR="00826E81" w:rsidRPr="00826E81" w:rsidRDefault="00826E81" w:rsidP="00826E81"/>
    <w:p w14:paraId="6AA705F9" w14:textId="1AA7C0B2" w:rsidR="00826E81" w:rsidRDefault="00826E81" w:rsidP="00826E81"/>
    <w:p w14:paraId="6D66FD4A" w14:textId="5931CB14" w:rsidR="00787AAC" w:rsidRPr="00D90B2D" w:rsidRDefault="00826E81" w:rsidP="00D90B2D">
      <w:pPr>
        <w:tabs>
          <w:tab w:val="left" w:pos="2127"/>
        </w:tabs>
        <w:rPr>
          <w:sz w:val="24"/>
          <w:szCs w:val="24"/>
        </w:rPr>
        <w:sectPr w:rsidR="00787AAC" w:rsidRPr="00D90B2D" w:rsidSect="00787AAC">
          <w:pgSz w:w="16838" w:h="11906" w:orient="landscape" w:code="9"/>
          <w:pgMar w:top="1701" w:right="1417" w:bottom="1701" w:left="1134" w:header="708" w:footer="510" w:gutter="0"/>
          <w:cols w:space="708"/>
          <w:titlePg/>
          <w:docGrid w:linePitch="360"/>
        </w:sectPr>
      </w:pPr>
      <w:r>
        <w:tab/>
      </w:r>
    </w:p>
    <w:p w14:paraId="2676EE9C" w14:textId="77777777" w:rsidR="000B0D18" w:rsidRPr="00440FAA" w:rsidRDefault="000B0D18" w:rsidP="00B178F8">
      <w:pPr>
        <w:pStyle w:val="Ttulo2"/>
        <w:spacing w:after="120"/>
        <w:ind w:left="578" w:hanging="578"/>
        <w:rPr>
          <w:rFonts w:ascii="Times New Roman" w:hAnsi="Times New Roman" w:cs="Times New Roman"/>
        </w:rPr>
      </w:pPr>
      <w:bookmarkStart w:id="7" w:name="_Toc536709309"/>
      <w:r w:rsidRPr="00440FAA">
        <w:rPr>
          <w:rFonts w:ascii="Times New Roman" w:hAnsi="Times New Roman" w:cs="Times New Roman"/>
        </w:rPr>
        <w:t>Outras Soluções Disponíveis (Art. 14, II, a)</w:t>
      </w:r>
      <w:bookmarkEnd w:id="7"/>
    </w:p>
    <w:p w14:paraId="52F78C79" w14:textId="1632C770" w:rsidR="000D1864" w:rsidRPr="000D1864" w:rsidRDefault="000D1864" w:rsidP="000D1864">
      <w:pPr>
        <w:pStyle w:val="Primeirorecuodecorpodetexto"/>
        <w:spacing w:after="120"/>
        <w:ind w:firstLine="1134"/>
        <w:rPr>
          <w:rFonts w:ascii="Times New Roman" w:hAnsi="Times New Roman" w:cs="Times New Roman"/>
          <w:sz w:val="24"/>
          <w:szCs w:val="24"/>
        </w:rPr>
      </w:pPr>
      <w:r w:rsidRPr="000D1864">
        <w:rPr>
          <w:rFonts w:ascii="Times New Roman" w:hAnsi="Times New Roman" w:cs="Times New Roman"/>
          <w:sz w:val="24"/>
          <w:szCs w:val="24"/>
        </w:rPr>
        <w:t>Não há contexto em que se possa considerar a con</w:t>
      </w:r>
      <w:r w:rsidR="006B55C8">
        <w:rPr>
          <w:rFonts w:ascii="Times New Roman" w:hAnsi="Times New Roman" w:cs="Times New Roman"/>
          <w:sz w:val="24"/>
          <w:szCs w:val="24"/>
        </w:rPr>
        <w:t>tinuidade das atividades desta C</w:t>
      </w:r>
      <w:r w:rsidRPr="000D1864">
        <w:rPr>
          <w:rFonts w:ascii="Times New Roman" w:hAnsi="Times New Roman" w:cs="Times New Roman"/>
          <w:sz w:val="24"/>
          <w:szCs w:val="24"/>
        </w:rPr>
        <w:t>oordenadoria sem a contratação pretendida, já que realizar o serviço internamente, sem terceirização, é impraticável nas a</w:t>
      </w:r>
      <w:r w:rsidR="006B55C8">
        <w:rPr>
          <w:rFonts w:ascii="Times New Roman" w:hAnsi="Times New Roman" w:cs="Times New Roman"/>
          <w:sz w:val="24"/>
          <w:szCs w:val="24"/>
        </w:rPr>
        <w:t xml:space="preserve">tuais </w:t>
      </w:r>
      <w:r w:rsidR="006B55C8" w:rsidRPr="00983DC3">
        <w:rPr>
          <w:rFonts w:ascii="Times New Roman" w:hAnsi="Times New Roman" w:cs="Times New Roman"/>
          <w:sz w:val="24"/>
          <w:szCs w:val="24"/>
        </w:rPr>
        <w:t>condições, dado o quadro inexistente de técnicos n</w:t>
      </w:r>
      <w:r w:rsidRPr="00983DC3">
        <w:rPr>
          <w:rFonts w:ascii="Times New Roman" w:hAnsi="Times New Roman" w:cs="Times New Roman"/>
          <w:sz w:val="24"/>
          <w:szCs w:val="24"/>
        </w:rPr>
        <w:t xml:space="preserve">a Coordenadoria de Tecnologia da Informação. </w:t>
      </w:r>
    </w:p>
    <w:p w14:paraId="7DD4DA7D" w14:textId="34919796" w:rsidR="000D1864" w:rsidRPr="00A72925" w:rsidRDefault="000D1864" w:rsidP="000D1864">
      <w:pPr>
        <w:pStyle w:val="Primeirorecuodecorpodetexto"/>
        <w:spacing w:after="120"/>
        <w:ind w:firstLine="1134"/>
        <w:rPr>
          <w:rFonts w:ascii="Times New Roman" w:hAnsi="Times New Roman" w:cs="Times New Roman"/>
          <w:sz w:val="24"/>
          <w:szCs w:val="24"/>
        </w:rPr>
      </w:pPr>
      <w:r w:rsidRPr="000D1864">
        <w:rPr>
          <w:rFonts w:ascii="Times New Roman" w:hAnsi="Times New Roman" w:cs="Times New Roman"/>
          <w:sz w:val="24"/>
          <w:szCs w:val="24"/>
        </w:rPr>
        <w:t xml:space="preserve">Com relação à mão-de-obra, o quadro de </w:t>
      </w:r>
      <w:r w:rsidRPr="00EE7E1A">
        <w:rPr>
          <w:rFonts w:ascii="Times New Roman" w:hAnsi="Times New Roman" w:cs="Times New Roman"/>
          <w:sz w:val="24"/>
          <w:szCs w:val="24"/>
        </w:rPr>
        <w:t>servidores</w:t>
      </w:r>
      <w:r w:rsidR="00A72925" w:rsidRPr="00EE7E1A">
        <w:rPr>
          <w:rFonts w:ascii="Times New Roman" w:hAnsi="Times New Roman" w:cs="Times New Roman"/>
          <w:sz w:val="24"/>
          <w:szCs w:val="24"/>
        </w:rPr>
        <w:t xml:space="preserve"> efetivos</w:t>
      </w:r>
      <w:r w:rsidR="00983DC3" w:rsidRPr="00EE7E1A">
        <w:rPr>
          <w:rFonts w:ascii="Times New Roman" w:hAnsi="Times New Roman" w:cs="Times New Roman"/>
          <w:sz w:val="24"/>
          <w:szCs w:val="24"/>
        </w:rPr>
        <w:t>/comissionados</w:t>
      </w:r>
      <w:r w:rsidRPr="008C2671">
        <w:rPr>
          <w:rFonts w:ascii="Times New Roman" w:hAnsi="Times New Roman" w:cs="Times New Roman"/>
          <w:sz w:val="24"/>
          <w:szCs w:val="24"/>
        </w:rPr>
        <w:t xml:space="preserve"> do D</w:t>
      </w:r>
      <w:r w:rsidR="00625AE6">
        <w:rPr>
          <w:rFonts w:ascii="Times New Roman" w:hAnsi="Times New Roman" w:cs="Times New Roman"/>
          <w:sz w:val="24"/>
          <w:szCs w:val="24"/>
        </w:rPr>
        <w:t>SA</w:t>
      </w:r>
      <w:r w:rsidRPr="000D1864">
        <w:rPr>
          <w:rFonts w:ascii="Times New Roman" w:hAnsi="Times New Roman" w:cs="Times New Roman"/>
          <w:sz w:val="24"/>
          <w:szCs w:val="24"/>
        </w:rPr>
        <w:t>, apesar de ter aumentado nos últimos anos, ainda não é suficiente para o atendimento d</w:t>
      </w:r>
      <w:r w:rsidR="00B64CD1">
        <w:rPr>
          <w:rFonts w:ascii="Times New Roman" w:hAnsi="Times New Roman" w:cs="Times New Roman"/>
          <w:sz w:val="24"/>
          <w:szCs w:val="24"/>
        </w:rPr>
        <w:t>a crescente demanda</w:t>
      </w:r>
      <w:r w:rsidRPr="000D1864">
        <w:rPr>
          <w:rFonts w:ascii="Times New Roman" w:hAnsi="Times New Roman" w:cs="Times New Roman"/>
          <w:sz w:val="24"/>
          <w:szCs w:val="24"/>
        </w:rPr>
        <w:t xml:space="preserve"> como a definida neste </w:t>
      </w:r>
      <w:r w:rsidR="00B64CD1">
        <w:rPr>
          <w:rFonts w:ascii="Times New Roman" w:hAnsi="Times New Roman" w:cs="Times New Roman"/>
          <w:sz w:val="24"/>
          <w:szCs w:val="24"/>
        </w:rPr>
        <w:t>Estudo</w:t>
      </w:r>
      <w:r w:rsidRPr="000D1864">
        <w:rPr>
          <w:rFonts w:ascii="Times New Roman" w:hAnsi="Times New Roman" w:cs="Times New Roman"/>
          <w:sz w:val="24"/>
          <w:szCs w:val="24"/>
        </w:rPr>
        <w:t xml:space="preserve">. Ainda que </w:t>
      </w:r>
      <w:r w:rsidRPr="008C2671">
        <w:rPr>
          <w:rFonts w:ascii="Times New Roman" w:hAnsi="Times New Roman" w:cs="Times New Roman"/>
          <w:sz w:val="24"/>
          <w:szCs w:val="24"/>
        </w:rPr>
        <w:t>o D</w:t>
      </w:r>
      <w:r w:rsidR="00625AE6">
        <w:rPr>
          <w:rFonts w:ascii="Times New Roman" w:hAnsi="Times New Roman" w:cs="Times New Roman"/>
          <w:sz w:val="24"/>
          <w:szCs w:val="24"/>
        </w:rPr>
        <w:t>SA</w:t>
      </w:r>
      <w:r w:rsidRPr="008C2671">
        <w:rPr>
          <w:rFonts w:ascii="Times New Roman" w:hAnsi="Times New Roman" w:cs="Times New Roman"/>
          <w:sz w:val="24"/>
          <w:szCs w:val="24"/>
        </w:rPr>
        <w:t xml:space="preserve"> dispusesse</w:t>
      </w:r>
      <w:r w:rsidRPr="000D1864">
        <w:rPr>
          <w:rFonts w:ascii="Times New Roman" w:hAnsi="Times New Roman" w:cs="Times New Roman"/>
          <w:sz w:val="24"/>
          <w:szCs w:val="24"/>
        </w:rPr>
        <w:t xml:space="preserve"> de quadro próprio suficiente para o atendimento da demanda de atendimento aos usuários de TIC, as atribuições dos servidores não englobam atividades técnicas típicas de atendimento aos usuários, o que torna incompatível o modelo</w:t>
      </w:r>
      <w:r w:rsidR="00983DC3">
        <w:rPr>
          <w:rFonts w:ascii="Times New Roman" w:hAnsi="Times New Roman" w:cs="Times New Roman"/>
          <w:sz w:val="24"/>
          <w:szCs w:val="24"/>
        </w:rPr>
        <w:t>.</w:t>
      </w:r>
    </w:p>
    <w:p w14:paraId="69CEFA20" w14:textId="0594483D" w:rsidR="000D1864" w:rsidRPr="000D1864" w:rsidRDefault="00A275D5" w:rsidP="000D1864">
      <w:pPr>
        <w:pStyle w:val="Primeirorecuodecorpodetexto"/>
        <w:spacing w:after="120"/>
        <w:ind w:firstLine="1134"/>
        <w:rPr>
          <w:rFonts w:ascii="Times New Roman" w:hAnsi="Times New Roman" w:cs="Times New Roman"/>
          <w:sz w:val="24"/>
          <w:szCs w:val="24"/>
        </w:rPr>
      </w:pPr>
      <w:r>
        <w:rPr>
          <w:rFonts w:ascii="Times New Roman" w:hAnsi="Times New Roman" w:cs="Times New Roman"/>
          <w:sz w:val="24"/>
          <w:szCs w:val="24"/>
        </w:rPr>
        <w:t>Há de se c</w:t>
      </w:r>
      <w:r w:rsidR="000D1864" w:rsidRPr="000D1864">
        <w:rPr>
          <w:rFonts w:ascii="Times New Roman" w:hAnsi="Times New Roman" w:cs="Times New Roman"/>
          <w:sz w:val="24"/>
          <w:szCs w:val="24"/>
        </w:rPr>
        <w:t>onsidera</w:t>
      </w:r>
      <w:r>
        <w:rPr>
          <w:rFonts w:ascii="Times New Roman" w:hAnsi="Times New Roman" w:cs="Times New Roman"/>
          <w:sz w:val="24"/>
          <w:szCs w:val="24"/>
        </w:rPr>
        <w:t>r</w:t>
      </w:r>
      <w:r w:rsidR="00272306">
        <w:rPr>
          <w:rFonts w:ascii="Times New Roman" w:hAnsi="Times New Roman" w:cs="Times New Roman"/>
          <w:sz w:val="24"/>
          <w:szCs w:val="24"/>
        </w:rPr>
        <w:t>,</w:t>
      </w:r>
      <w:r w:rsidR="000D1864" w:rsidRPr="000D1864">
        <w:rPr>
          <w:rFonts w:ascii="Times New Roman" w:hAnsi="Times New Roman" w:cs="Times New Roman"/>
          <w:sz w:val="24"/>
          <w:szCs w:val="24"/>
        </w:rPr>
        <w:t xml:space="preserve"> também, a orientação </w:t>
      </w:r>
      <w:r w:rsidR="001F2B1A">
        <w:rPr>
          <w:rFonts w:ascii="Times New Roman" w:hAnsi="Times New Roman" w:cs="Times New Roman"/>
          <w:sz w:val="24"/>
          <w:szCs w:val="24"/>
        </w:rPr>
        <w:t>P</w:t>
      </w:r>
      <w:r w:rsidR="000D1864" w:rsidRPr="000D1864">
        <w:rPr>
          <w:rFonts w:ascii="Times New Roman" w:hAnsi="Times New Roman" w:cs="Times New Roman"/>
          <w:sz w:val="24"/>
          <w:szCs w:val="24"/>
        </w:rPr>
        <w:t>olítico-</w:t>
      </w:r>
      <w:r w:rsidR="001F2B1A">
        <w:rPr>
          <w:rFonts w:ascii="Times New Roman" w:hAnsi="Times New Roman" w:cs="Times New Roman"/>
          <w:sz w:val="24"/>
          <w:szCs w:val="24"/>
        </w:rPr>
        <w:t>Administrativa B</w:t>
      </w:r>
      <w:r w:rsidR="000D1864" w:rsidRPr="000D1864">
        <w:rPr>
          <w:rFonts w:ascii="Times New Roman" w:hAnsi="Times New Roman" w:cs="Times New Roman"/>
          <w:sz w:val="24"/>
          <w:szCs w:val="24"/>
        </w:rPr>
        <w:t>rasileira</w:t>
      </w:r>
      <w:r w:rsidR="00272306">
        <w:rPr>
          <w:rFonts w:ascii="Times New Roman" w:hAnsi="Times New Roman" w:cs="Times New Roman"/>
          <w:sz w:val="24"/>
          <w:szCs w:val="24"/>
        </w:rPr>
        <w:t xml:space="preserve"> </w:t>
      </w:r>
      <w:r w:rsidR="001F2B1A" w:rsidRPr="003F7A86">
        <w:rPr>
          <w:rFonts w:ascii="Times New Roman" w:hAnsi="Times New Roman" w:cs="Times New Roman"/>
          <w:sz w:val="24"/>
          <w:szCs w:val="24"/>
        </w:rPr>
        <w:t>–</w:t>
      </w:r>
      <w:r w:rsidR="003D28D5" w:rsidRPr="003F7A86">
        <w:rPr>
          <w:rFonts w:ascii="Times New Roman" w:hAnsi="Times New Roman" w:cs="Times New Roman"/>
          <w:sz w:val="24"/>
          <w:szCs w:val="24"/>
        </w:rPr>
        <w:t xml:space="preserve"> art</w:t>
      </w:r>
      <w:r w:rsidR="001F2B1A" w:rsidRPr="003F7A86">
        <w:rPr>
          <w:rFonts w:ascii="Times New Roman" w:hAnsi="Times New Roman" w:cs="Times New Roman"/>
          <w:sz w:val="24"/>
          <w:szCs w:val="24"/>
        </w:rPr>
        <w:t>.</w:t>
      </w:r>
      <w:r w:rsidR="003D28D5" w:rsidRPr="003F7A86">
        <w:rPr>
          <w:rFonts w:ascii="Times New Roman" w:hAnsi="Times New Roman" w:cs="Times New Roman"/>
          <w:sz w:val="24"/>
          <w:szCs w:val="24"/>
        </w:rPr>
        <w:t xml:space="preserve"> 10, </w:t>
      </w:r>
      <w:r w:rsidR="003D28D5" w:rsidRPr="003F7A86">
        <w:rPr>
          <w:rFonts w:ascii="Times New Roman" w:hAnsi="Times New Roman" w:cs="Times New Roman"/>
          <w:sz w:val="24"/>
          <w:szCs w:val="24"/>
          <w:shd w:val="clear" w:color="auto" w:fill="FFFFFF"/>
        </w:rPr>
        <w:t xml:space="preserve">§ 7º, da </w:t>
      </w:r>
      <w:r w:rsidR="003D28D5" w:rsidRPr="003F7A86">
        <w:rPr>
          <w:rFonts w:ascii="Times New Roman" w:hAnsi="Times New Roman" w:cs="Times New Roman"/>
          <w:sz w:val="24"/>
          <w:szCs w:val="24"/>
        </w:rPr>
        <w:t>Lei nº 200</w:t>
      </w:r>
      <w:r w:rsidR="001F2B1A" w:rsidRPr="003F7A86">
        <w:rPr>
          <w:rFonts w:ascii="Times New Roman" w:hAnsi="Times New Roman" w:cs="Times New Roman"/>
          <w:sz w:val="24"/>
          <w:szCs w:val="24"/>
        </w:rPr>
        <w:t>/</w:t>
      </w:r>
      <w:r w:rsidR="003D28D5" w:rsidRPr="003F7A86">
        <w:rPr>
          <w:rFonts w:ascii="Times New Roman" w:hAnsi="Times New Roman" w:cs="Times New Roman"/>
          <w:sz w:val="24"/>
          <w:szCs w:val="24"/>
        </w:rPr>
        <w:t>67</w:t>
      </w:r>
      <w:r w:rsidR="001F2B1A" w:rsidRPr="003F7A86">
        <w:rPr>
          <w:rFonts w:ascii="Times New Roman" w:hAnsi="Times New Roman" w:cs="Times New Roman"/>
          <w:sz w:val="24"/>
          <w:szCs w:val="24"/>
        </w:rPr>
        <w:t xml:space="preserve"> </w:t>
      </w:r>
      <w:r>
        <w:rPr>
          <w:rFonts w:ascii="Times New Roman" w:hAnsi="Times New Roman" w:cs="Times New Roman"/>
          <w:sz w:val="24"/>
          <w:szCs w:val="24"/>
        </w:rPr>
        <w:t>–</w:t>
      </w:r>
      <w:r w:rsidR="000D1864" w:rsidRPr="000D1864">
        <w:rPr>
          <w:rFonts w:ascii="Times New Roman" w:hAnsi="Times New Roman" w:cs="Times New Roman"/>
          <w:sz w:val="24"/>
          <w:szCs w:val="24"/>
        </w:rPr>
        <w:t xml:space="preserve"> </w:t>
      </w:r>
      <w:r>
        <w:rPr>
          <w:rFonts w:ascii="Times New Roman" w:hAnsi="Times New Roman" w:cs="Times New Roman"/>
          <w:sz w:val="24"/>
          <w:szCs w:val="24"/>
        </w:rPr>
        <w:t>que rege à</w:t>
      </w:r>
      <w:r w:rsidR="000D1864" w:rsidRPr="000D1864">
        <w:rPr>
          <w:rFonts w:ascii="Times New Roman" w:hAnsi="Times New Roman" w:cs="Times New Roman"/>
          <w:sz w:val="24"/>
          <w:szCs w:val="24"/>
        </w:rPr>
        <w:t xml:space="preserve"> Administração Pública que as tarefas de planejamento, coordenação, supervisão e controle, bem como as atividades de alto nível devam ficar sob a responsabilidade de servidores do quadro permanente do órgão, sendo que as tarefas acessórias e complementares devem ser, sempre que possível executadas de forma indireta.  </w:t>
      </w:r>
    </w:p>
    <w:p w14:paraId="6872C07D" w14:textId="77777777" w:rsidR="000B0D18" w:rsidRPr="00440FAA" w:rsidRDefault="000B0D18" w:rsidP="00B178F8">
      <w:pPr>
        <w:pStyle w:val="Ttulo2"/>
        <w:spacing w:after="120"/>
        <w:ind w:left="578" w:hanging="578"/>
        <w:rPr>
          <w:rFonts w:ascii="Times New Roman" w:hAnsi="Times New Roman" w:cs="Times New Roman"/>
        </w:rPr>
      </w:pPr>
      <w:bookmarkStart w:id="8" w:name="_Toc536709310"/>
      <w:r w:rsidRPr="00440FAA">
        <w:rPr>
          <w:rFonts w:ascii="Times New Roman" w:hAnsi="Times New Roman" w:cs="Times New Roman"/>
        </w:rPr>
        <w:t>Portal do Software Público Brasileiro (Art. 14, II, b)</w:t>
      </w:r>
      <w:bookmarkEnd w:id="8"/>
    </w:p>
    <w:p w14:paraId="154F5F71" w14:textId="771CBB66" w:rsidR="00CE53BA" w:rsidRPr="00440FAA" w:rsidRDefault="002E0E85" w:rsidP="00A86EF4">
      <w:pPr>
        <w:pStyle w:val="Primeirorecuodecorpodetexto"/>
        <w:spacing w:after="120"/>
        <w:ind w:firstLine="1134"/>
        <w:rPr>
          <w:rFonts w:ascii="Times New Roman" w:hAnsi="Times New Roman" w:cs="Times New Roman"/>
          <w:sz w:val="24"/>
          <w:szCs w:val="24"/>
        </w:rPr>
      </w:pPr>
      <w:r w:rsidRPr="00440FAA">
        <w:rPr>
          <w:rFonts w:ascii="Times New Roman" w:hAnsi="Times New Roman" w:cs="Times New Roman"/>
          <w:sz w:val="24"/>
          <w:szCs w:val="24"/>
        </w:rPr>
        <w:t>Não se aplica ao contexto deste</w:t>
      </w:r>
      <w:r w:rsidR="00F7254C">
        <w:rPr>
          <w:rFonts w:ascii="Times New Roman" w:hAnsi="Times New Roman" w:cs="Times New Roman"/>
          <w:sz w:val="24"/>
          <w:szCs w:val="24"/>
        </w:rPr>
        <w:t xml:space="preserve"> Estudo Preliminar</w:t>
      </w:r>
      <w:r w:rsidRPr="00440FAA">
        <w:rPr>
          <w:rFonts w:ascii="Times New Roman" w:hAnsi="Times New Roman" w:cs="Times New Roman"/>
          <w:sz w:val="24"/>
          <w:szCs w:val="24"/>
        </w:rPr>
        <w:t xml:space="preserve">, uma vez que a demanda está relacionada à contratação de serviços </w:t>
      </w:r>
      <w:r w:rsidR="000D1864" w:rsidRPr="00440FAA">
        <w:rPr>
          <w:rFonts w:ascii="Times New Roman" w:hAnsi="Times New Roman" w:cs="Times New Roman"/>
          <w:sz w:val="24"/>
          <w:szCs w:val="24"/>
        </w:rPr>
        <w:t xml:space="preserve">de infraestrutura </w:t>
      </w:r>
      <w:r w:rsidRPr="00440FAA">
        <w:rPr>
          <w:rFonts w:ascii="Times New Roman" w:hAnsi="Times New Roman" w:cs="Times New Roman"/>
          <w:sz w:val="24"/>
          <w:szCs w:val="24"/>
        </w:rPr>
        <w:t xml:space="preserve">e não de aquisição de solução de </w:t>
      </w:r>
      <w:r w:rsidRPr="00440FAA">
        <w:rPr>
          <w:rFonts w:ascii="Times New Roman" w:hAnsi="Times New Roman" w:cs="Times New Roman"/>
          <w:i/>
          <w:sz w:val="24"/>
          <w:szCs w:val="24"/>
        </w:rPr>
        <w:t>software</w:t>
      </w:r>
      <w:r w:rsidRPr="00440FAA">
        <w:rPr>
          <w:rFonts w:ascii="Times New Roman" w:hAnsi="Times New Roman" w:cs="Times New Roman"/>
          <w:sz w:val="24"/>
          <w:szCs w:val="24"/>
        </w:rPr>
        <w:t>.</w:t>
      </w:r>
    </w:p>
    <w:p w14:paraId="210D3856" w14:textId="77777777" w:rsidR="000B0D18" w:rsidRPr="00440FAA" w:rsidRDefault="000B0D18" w:rsidP="00B178F8">
      <w:pPr>
        <w:pStyle w:val="Ttulo2"/>
        <w:spacing w:after="120"/>
        <w:ind w:left="578" w:hanging="578"/>
        <w:rPr>
          <w:rFonts w:ascii="Times New Roman" w:hAnsi="Times New Roman" w:cs="Times New Roman"/>
        </w:rPr>
      </w:pPr>
      <w:bookmarkStart w:id="9" w:name="_Toc536709311"/>
      <w:r w:rsidRPr="00440FAA">
        <w:rPr>
          <w:rFonts w:ascii="Times New Roman" w:hAnsi="Times New Roman" w:cs="Times New Roman"/>
        </w:rPr>
        <w:t>Alternativa no Mercado de TIC (Art. 14, II, c)</w:t>
      </w:r>
      <w:bookmarkEnd w:id="9"/>
    </w:p>
    <w:p w14:paraId="48F1523F" w14:textId="27F81F09" w:rsidR="00833CFE" w:rsidRPr="00440FAA" w:rsidRDefault="00833CFE" w:rsidP="00833CFE">
      <w:pPr>
        <w:pStyle w:val="Primeirorecuodecorpodetexto"/>
        <w:spacing w:after="0"/>
        <w:ind w:firstLine="1134"/>
        <w:rPr>
          <w:rFonts w:ascii="Times New Roman" w:hAnsi="Times New Roman" w:cs="Times New Roman"/>
          <w:sz w:val="24"/>
          <w:szCs w:val="24"/>
        </w:rPr>
      </w:pPr>
      <w:r w:rsidRPr="00440FAA">
        <w:rPr>
          <w:rFonts w:ascii="Times New Roman" w:hAnsi="Times New Roman" w:cs="Times New Roman"/>
          <w:sz w:val="24"/>
          <w:szCs w:val="24"/>
        </w:rPr>
        <w:t>Não há alternativa no mercado de TIC que não as já explicitadas neste Estudo Preliminar, no</w:t>
      </w:r>
      <w:r w:rsidR="001D78E8">
        <w:rPr>
          <w:rFonts w:ascii="Times New Roman" w:hAnsi="Times New Roman" w:cs="Times New Roman"/>
          <w:sz w:val="24"/>
          <w:szCs w:val="24"/>
        </w:rPr>
        <w:t xml:space="preserve"> item</w:t>
      </w:r>
      <w:r w:rsidRPr="00440FAA">
        <w:rPr>
          <w:rFonts w:ascii="Times New Roman" w:hAnsi="Times New Roman" w:cs="Times New Roman"/>
          <w:sz w:val="24"/>
          <w:szCs w:val="24"/>
        </w:rPr>
        <w:t xml:space="preserve"> 1.3.</w:t>
      </w:r>
    </w:p>
    <w:p w14:paraId="3F9E816D" w14:textId="77777777" w:rsidR="000B0D18" w:rsidRPr="00440FAA" w:rsidRDefault="000B0D18" w:rsidP="00B178F8">
      <w:pPr>
        <w:pStyle w:val="Ttulo2"/>
        <w:spacing w:after="120"/>
        <w:ind w:left="578" w:hanging="578"/>
        <w:rPr>
          <w:rFonts w:ascii="Times New Roman" w:hAnsi="Times New Roman" w:cs="Times New Roman"/>
        </w:rPr>
      </w:pPr>
      <w:bookmarkStart w:id="10" w:name="_Toc536709312"/>
      <w:r w:rsidRPr="00440FAA">
        <w:rPr>
          <w:rFonts w:ascii="Times New Roman" w:hAnsi="Times New Roman" w:cs="Times New Roman"/>
        </w:rPr>
        <w:t>Modelo Nacional de Interoperabilidade – MNI (Art. 14, II, d)</w:t>
      </w:r>
      <w:bookmarkEnd w:id="10"/>
    </w:p>
    <w:p w14:paraId="57D94ED9" w14:textId="77912E62" w:rsidR="003E1756" w:rsidRPr="00440FAA" w:rsidRDefault="003E1756" w:rsidP="00A86EF4">
      <w:pPr>
        <w:pStyle w:val="Primeirorecuodecorpodetexto"/>
        <w:spacing w:after="120"/>
        <w:ind w:firstLine="1134"/>
        <w:rPr>
          <w:rFonts w:ascii="Times New Roman" w:hAnsi="Times New Roman" w:cs="Times New Roman"/>
          <w:sz w:val="24"/>
          <w:szCs w:val="24"/>
        </w:rPr>
      </w:pPr>
      <w:r w:rsidRPr="00440FAA">
        <w:rPr>
          <w:rFonts w:ascii="Times New Roman" w:hAnsi="Times New Roman" w:cs="Times New Roman"/>
          <w:sz w:val="24"/>
          <w:szCs w:val="24"/>
        </w:rPr>
        <w:t xml:space="preserve">Sempre que possível, o serviço de desenvolvimento de novos projetos de </w:t>
      </w:r>
      <w:r w:rsidRPr="00127F49">
        <w:rPr>
          <w:rFonts w:ascii="Times New Roman" w:hAnsi="Times New Roman" w:cs="Times New Roman"/>
          <w:sz w:val="24"/>
          <w:szCs w:val="24"/>
        </w:rPr>
        <w:t>sistemas</w:t>
      </w:r>
      <w:r w:rsidR="00EA3F4C" w:rsidRPr="00127F49">
        <w:rPr>
          <w:rFonts w:ascii="Times New Roman" w:hAnsi="Times New Roman" w:cs="Times New Roman"/>
          <w:sz w:val="24"/>
          <w:szCs w:val="24"/>
        </w:rPr>
        <w:t xml:space="preserve"> e </w:t>
      </w:r>
      <w:r w:rsidR="00127F49" w:rsidRPr="00127F49">
        <w:rPr>
          <w:rFonts w:ascii="Times New Roman" w:hAnsi="Times New Roman" w:cs="Times New Roman"/>
          <w:sz w:val="24"/>
          <w:szCs w:val="24"/>
        </w:rPr>
        <w:t>manutenções</w:t>
      </w:r>
      <w:r w:rsidR="00127F49">
        <w:rPr>
          <w:rFonts w:ascii="Times New Roman" w:hAnsi="Times New Roman" w:cs="Times New Roman"/>
          <w:sz w:val="24"/>
          <w:szCs w:val="24"/>
        </w:rPr>
        <w:t xml:space="preserve"> </w:t>
      </w:r>
      <w:r w:rsidR="00127F49" w:rsidRPr="00440FAA">
        <w:rPr>
          <w:rFonts w:ascii="Times New Roman" w:hAnsi="Times New Roman" w:cs="Times New Roman"/>
          <w:sz w:val="24"/>
          <w:szCs w:val="24"/>
        </w:rPr>
        <w:t>deverá</w:t>
      </w:r>
      <w:r w:rsidRPr="00440FAA">
        <w:rPr>
          <w:rFonts w:ascii="Times New Roman" w:hAnsi="Times New Roman" w:cs="Times New Roman"/>
          <w:sz w:val="24"/>
          <w:szCs w:val="24"/>
        </w:rPr>
        <w:t xml:space="preserve"> observar </w:t>
      </w:r>
      <w:r w:rsidR="008E3D93">
        <w:rPr>
          <w:rFonts w:ascii="Times New Roman" w:hAnsi="Times New Roman" w:cs="Times New Roman"/>
          <w:sz w:val="24"/>
          <w:szCs w:val="24"/>
        </w:rPr>
        <w:t>a</w:t>
      </w:r>
      <w:r w:rsidRPr="00440FAA">
        <w:rPr>
          <w:rFonts w:ascii="Times New Roman" w:hAnsi="Times New Roman" w:cs="Times New Roman"/>
          <w:sz w:val="24"/>
          <w:szCs w:val="24"/>
        </w:rPr>
        <w:t>s políticas, premissas e especificações técnicas definidas no Modelo Nacional de Interoperabilidade (MNI) do Poder Judiciário</w:t>
      </w:r>
      <w:r w:rsidR="00262387">
        <w:rPr>
          <w:rFonts w:ascii="Times New Roman" w:hAnsi="Times New Roman" w:cs="Times New Roman"/>
          <w:sz w:val="24"/>
          <w:szCs w:val="24"/>
        </w:rPr>
        <w:t>.</w:t>
      </w:r>
    </w:p>
    <w:p w14:paraId="023C6C89" w14:textId="77777777" w:rsidR="000B0D18" w:rsidRPr="00440FAA" w:rsidRDefault="000B0D18" w:rsidP="00B178F8">
      <w:pPr>
        <w:pStyle w:val="Ttulo2"/>
        <w:spacing w:after="120"/>
        <w:ind w:left="578" w:hanging="578"/>
        <w:rPr>
          <w:rFonts w:ascii="Times New Roman" w:hAnsi="Times New Roman" w:cs="Times New Roman"/>
        </w:rPr>
      </w:pPr>
      <w:bookmarkStart w:id="11" w:name="_Toc536709313"/>
      <w:r w:rsidRPr="00440FAA">
        <w:rPr>
          <w:rFonts w:ascii="Times New Roman" w:hAnsi="Times New Roman" w:cs="Times New Roman"/>
        </w:rPr>
        <w:t>Inf</w:t>
      </w:r>
      <w:r w:rsidR="005B0DFA" w:rsidRPr="00440FAA">
        <w:rPr>
          <w:rFonts w:ascii="Times New Roman" w:hAnsi="Times New Roman" w:cs="Times New Roman"/>
        </w:rPr>
        <w:t>r</w:t>
      </w:r>
      <w:r w:rsidRPr="00440FAA">
        <w:rPr>
          <w:rFonts w:ascii="Times New Roman" w:hAnsi="Times New Roman" w:cs="Times New Roman"/>
        </w:rPr>
        <w:t>aestrutura de Chaves Públicas Brasileira – ICP-Brasil (Art. 14, II, e)</w:t>
      </w:r>
      <w:bookmarkEnd w:id="11"/>
    </w:p>
    <w:p w14:paraId="09700EF1" w14:textId="77777777" w:rsidR="003F6586" w:rsidRPr="00440FAA" w:rsidRDefault="003F6586" w:rsidP="003F6586">
      <w:pPr>
        <w:pStyle w:val="Primeirorecuodecorpodetexto"/>
        <w:spacing w:after="0"/>
        <w:ind w:firstLine="1134"/>
        <w:rPr>
          <w:rFonts w:ascii="Times New Roman" w:hAnsi="Times New Roman" w:cs="Times New Roman"/>
          <w:sz w:val="24"/>
          <w:szCs w:val="24"/>
        </w:rPr>
      </w:pPr>
      <w:r w:rsidRPr="00440FAA">
        <w:rPr>
          <w:rFonts w:ascii="Times New Roman" w:hAnsi="Times New Roman" w:cs="Times New Roman"/>
          <w:sz w:val="24"/>
          <w:szCs w:val="24"/>
        </w:rPr>
        <w:t>Não se aplica ao contexto deste Estudo Preliminar, vez que a demanda está relacionada com a contratação de serviços, o qual não apresenta relação direta com sistema de chaves públicas.</w:t>
      </w:r>
    </w:p>
    <w:p w14:paraId="5514C933" w14:textId="77777777" w:rsidR="000B0D18" w:rsidRPr="00440FAA" w:rsidRDefault="000B0D18" w:rsidP="003F6586">
      <w:pPr>
        <w:pStyle w:val="Ttulo2"/>
        <w:spacing w:after="120"/>
        <w:ind w:left="578" w:hanging="578"/>
        <w:rPr>
          <w:rFonts w:ascii="Times New Roman" w:hAnsi="Times New Roman" w:cs="Times New Roman"/>
        </w:rPr>
      </w:pPr>
      <w:bookmarkStart w:id="12" w:name="_Toc536709314"/>
      <w:r w:rsidRPr="00440FAA">
        <w:rPr>
          <w:rFonts w:ascii="Times New Roman" w:hAnsi="Times New Roman" w:cs="Times New Roman"/>
        </w:rPr>
        <w:t xml:space="preserve">Modelo de Requisitos </w:t>
      </w:r>
      <w:proofErr w:type="spellStart"/>
      <w:r w:rsidRPr="00440FAA">
        <w:rPr>
          <w:rFonts w:ascii="Times New Roman" w:hAnsi="Times New Roman" w:cs="Times New Roman"/>
        </w:rPr>
        <w:t>Moreq</w:t>
      </w:r>
      <w:proofErr w:type="spellEnd"/>
      <w:r w:rsidRPr="00440FAA">
        <w:rPr>
          <w:rFonts w:ascii="Times New Roman" w:hAnsi="Times New Roman" w:cs="Times New Roman"/>
        </w:rPr>
        <w:t xml:space="preserve">-Jus (Art. 14, II, </w:t>
      </w:r>
      <w:r w:rsidR="008C299C" w:rsidRPr="00440FAA">
        <w:rPr>
          <w:rFonts w:ascii="Times New Roman" w:hAnsi="Times New Roman" w:cs="Times New Roman"/>
        </w:rPr>
        <w:t>f</w:t>
      </w:r>
      <w:r w:rsidRPr="00440FAA">
        <w:rPr>
          <w:rFonts w:ascii="Times New Roman" w:hAnsi="Times New Roman" w:cs="Times New Roman"/>
        </w:rPr>
        <w:t>)</w:t>
      </w:r>
      <w:bookmarkEnd w:id="12"/>
    </w:p>
    <w:p w14:paraId="59B29B80" w14:textId="5663D454" w:rsidR="00873ECD" w:rsidRPr="007A75EA" w:rsidRDefault="00873ECD" w:rsidP="00A86EF4">
      <w:pPr>
        <w:pStyle w:val="Primeirorecuodecorpodetexto"/>
        <w:spacing w:after="120"/>
        <w:ind w:firstLine="1134"/>
        <w:rPr>
          <w:rFonts w:ascii="Times New Roman" w:hAnsi="Times New Roman" w:cs="Times New Roman"/>
          <w:sz w:val="24"/>
          <w:szCs w:val="24"/>
        </w:rPr>
      </w:pPr>
      <w:bookmarkStart w:id="13" w:name="_Toc359341411"/>
      <w:bookmarkStart w:id="14" w:name="_Toc359341518"/>
      <w:bookmarkStart w:id="15" w:name="_Toc359946174"/>
      <w:bookmarkStart w:id="16" w:name="_Toc359946276"/>
      <w:bookmarkStart w:id="17" w:name="_Toc359340270"/>
      <w:bookmarkStart w:id="18" w:name="_Toc359341413"/>
      <w:bookmarkStart w:id="19" w:name="_Toc359341520"/>
      <w:bookmarkStart w:id="20" w:name="_Toc359946176"/>
      <w:bookmarkStart w:id="21" w:name="_Toc359946278"/>
      <w:bookmarkStart w:id="22" w:name="_Toc359340271"/>
      <w:bookmarkStart w:id="23" w:name="_Toc359341414"/>
      <w:bookmarkStart w:id="24" w:name="_Toc359341521"/>
      <w:bookmarkStart w:id="25" w:name="_Toc359946177"/>
      <w:bookmarkStart w:id="26" w:name="_Toc359946279"/>
      <w:bookmarkStart w:id="27" w:name="_Toc359340272"/>
      <w:bookmarkStart w:id="28" w:name="_Toc359341415"/>
      <w:bookmarkStart w:id="29" w:name="_Toc359341522"/>
      <w:bookmarkStart w:id="30" w:name="_Toc359946178"/>
      <w:bookmarkStart w:id="31" w:name="_Toc359946280"/>
      <w:bookmarkStart w:id="32" w:name="_Toc345580226"/>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sidRPr="00873ECD">
        <w:rPr>
          <w:rFonts w:ascii="Times New Roman" w:hAnsi="Times New Roman" w:cs="Times New Roman"/>
          <w:sz w:val="24"/>
          <w:szCs w:val="24"/>
        </w:rPr>
        <w:t>O serviço de desenvolvimento e sustentação de sistemas deverá ser realizado em consonância, quando couber, com as orientações premissas e especificações técnicas e funcionais definidas no Modelo de Requisitos para Sistemas Informatizados de Gestão de Processos e Documentos do Poder Judiciário (</w:t>
      </w:r>
      <w:proofErr w:type="spellStart"/>
      <w:r w:rsidRPr="00873ECD">
        <w:rPr>
          <w:rFonts w:ascii="Times New Roman" w:hAnsi="Times New Roman" w:cs="Times New Roman"/>
          <w:sz w:val="24"/>
          <w:szCs w:val="24"/>
        </w:rPr>
        <w:t>Moreq</w:t>
      </w:r>
      <w:proofErr w:type="spellEnd"/>
      <w:r w:rsidRPr="00873ECD">
        <w:rPr>
          <w:rFonts w:ascii="Times New Roman" w:hAnsi="Times New Roman" w:cs="Times New Roman"/>
          <w:sz w:val="24"/>
          <w:szCs w:val="24"/>
        </w:rPr>
        <w:t>-Jus)</w:t>
      </w:r>
      <w:r w:rsidR="00FA623C">
        <w:rPr>
          <w:rFonts w:ascii="Times New Roman" w:hAnsi="Times New Roman" w:cs="Times New Roman"/>
          <w:sz w:val="24"/>
          <w:szCs w:val="24"/>
        </w:rPr>
        <w:t>.</w:t>
      </w:r>
    </w:p>
    <w:p w14:paraId="1A700DE2" w14:textId="77777777" w:rsidR="009F51D1" w:rsidRPr="00440FAA" w:rsidRDefault="00734E2D" w:rsidP="003F6586">
      <w:pPr>
        <w:pStyle w:val="Ttulo2"/>
        <w:spacing w:after="120"/>
        <w:ind w:left="578" w:hanging="578"/>
        <w:rPr>
          <w:rFonts w:ascii="Times New Roman" w:hAnsi="Times New Roman" w:cs="Times New Roman"/>
        </w:rPr>
      </w:pPr>
      <w:bookmarkStart w:id="33" w:name="_Toc536709315"/>
      <w:r w:rsidRPr="00440FAA">
        <w:rPr>
          <w:rFonts w:ascii="Times New Roman" w:hAnsi="Times New Roman" w:cs="Times New Roman"/>
        </w:rPr>
        <w:t>Análise dos Custos Totais</w:t>
      </w:r>
      <w:bookmarkEnd w:id="32"/>
      <w:r w:rsidRPr="00440FAA">
        <w:rPr>
          <w:rFonts w:ascii="Times New Roman" w:hAnsi="Times New Roman" w:cs="Times New Roman"/>
        </w:rPr>
        <w:t xml:space="preserve"> da Demanda</w:t>
      </w:r>
      <w:r w:rsidR="00F6596E" w:rsidRPr="00440FAA">
        <w:rPr>
          <w:rFonts w:ascii="Times New Roman" w:hAnsi="Times New Roman" w:cs="Times New Roman"/>
        </w:rPr>
        <w:t xml:space="preserve"> (Art. 14, III)</w:t>
      </w:r>
      <w:bookmarkEnd w:id="33"/>
    </w:p>
    <w:p w14:paraId="7B66D9E9" w14:textId="48ECAB1D" w:rsidR="002C2FE0" w:rsidRPr="000D78ED" w:rsidRDefault="002E0E85" w:rsidP="002C2FE0">
      <w:pPr>
        <w:pStyle w:val="Primeirorecuodecorpodetexto"/>
        <w:spacing w:after="120"/>
        <w:ind w:firstLine="1134"/>
        <w:rPr>
          <w:rFonts w:ascii="Times New Roman" w:hAnsi="Times New Roman" w:cs="Times New Roman"/>
          <w:color w:val="FF0000"/>
          <w:sz w:val="24"/>
          <w:szCs w:val="24"/>
        </w:rPr>
      </w:pPr>
      <w:r w:rsidRPr="002B7EEA">
        <w:rPr>
          <w:rFonts w:ascii="Times New Roman" w:hAnsi="Times New Roman" w:cs="Times New Roman"/>
          <w:sz w:val="24"/>
          <w:szCs w:val="24"/>
        </w:rPr>
        <w:t xml:space="preserve">Os serviços de sustentação </w:t>
      </w:r>
      <w:r w:rsidR="002C2FE0">
        <w:rPr>
          <w:rFonts w:ascii="Times New Roman" w:hAnsi="Times New Roman" w:cs="Times New Roman"/>
          <w:sz w:val="24"/>
          <w:szCs w:val="24"/>
        </w:rPr>
        <w:t>de softwares</w:t>
      </w:r>
      <w:r w:rsidRPr="002B7EEA">
        <w:rPr>
          <w:rFonts w:ascii="Times New Roman" w:hAnsi="Times New Roman" w:cs="Times New Roman"/>
          <w:sz w:val="24"/>
          <w:szCs w:val="24"/>
        </w:rPr>
        <w:t xml:space="preserve"> são comercializados no mercado</w:t>
      </w:r>
      <w:r w:rsidRPr="007A75EA">
        <w:rPr>
          <w:rFonts w:ascii="Times New Roman" w:hAnsi="Times New Roman" w:cs="Times New Roman"/>
          <w:sz w:val="24"/>
          <w:szCs w:val="24"/>
        </w:rPr>
        <w:t xml:space="preserve"> de </w:t>
      </w:r>
      <w:r w:rsidRPr="00127F49">
        <w:rPr>
          <w:rFonts w:ascii="Times New Roman" w:hAnsi="Times New Roman" w:cs="Times New Roman"/>
          <w:sz w:val="24"/>
          <w:szCs w:val="24"/>
        </w:rPr>
        <w:t>TIC</w:t>
      </w:r>
      <w:r w:rsidR="002C2FE0" w:rsidRPr="00127F49">
        <w:rPr>
          <w:rFonts w:ascii="Times New Roman" w:hAnsi="Times New Roman" w:cs="Times New Roman"/>
          <w:sz w:val="24"/>
          <w:szCs w:val="24"/>
        </w:rPr>
        <w:t xml:space="preserve"> por meio de pagamentos mensais,</w:t>
      </w:r>
      <w:r w:rsidRPr="00127F49">
        <w:rPr>
          <w:rFonts w:ascii="Times New Roman" w:hAnsi="Times New Roman" w:cs="Times New Roman"/>
          <w:sz w:val="24"/>
          <w:szCs w:val="24"/>
        </w:rPr>
        <w:t xml:space="preserve"> </w:t>
      </w:r>
      <w:r w:rsidR="002C2FE0" w:rsidRPr="00127F49">
        <w:rPr>
          <w:rFonts w:ascii="Times New Roman" w:hAnsi="Times New Roman" w:cs="Times New Roman"/>
          <w:sz w:val="24"/>
          <w:szCs w:val="24"/>
        </w:rPr>
        <w:t xml:space="preserve">a partir do valor da proposta vencedora da licitação. O valor a ser pago está atrelado ao atingimento de níveis de serviço exigidos contratualmente, de modo que deve ocorrer uma avaliação mensal para ajustar o </w:t>
      </w:r>
      <w:r w:rsidR="005927E4" w:rsidRPr="00127F49">
        <w:rPr>
          <w:rFonts w:ascii="Times New Roman" w:hAnsi="Times New Roman" w:cs="Times New Roman"/>
          <w:sz w:val="24"/>
          <w:szCs w:val="24"/>
        </w:rPr>
        <w:t>valor a</w:t>
      </w:r>
      <w:r w:rsidR="006560AC" w:rsidRPr="00127F49">
        <w:rPr>
          <w:rFonts w:ascii="Times New Roman" w:hAnsi="Times New Roman" w:cs="Times New Roman"/>
          <w:sz w:val="24"/>
          <w:szCs w:val="24"/>
        </w:rPr>
        <w:t xml:space="preserve"> ser pago </w:t>
      </w:r>
      <w:r w:rsidR="002C2FE0" w:rsidRPr="00127F49">
        <w:rPr>
          <w:rFonts w:ascii="Times New Roman" w:hAnsi="Times New Roman" w:cs="Times New Roman"/>
          <w:sz w:val="24"/>
          <w:szCs w:val="24"/>
        </w:rPr>
        <w:t>de acordo com o atingimento, ou não atingimento, das metas exigidas</w:t>
      </w:r>
      <w:r w:rsidR="00BD0814" w:rsidRPr="00127F49">
        <w:rPr>
          <w:rFonts w:ascii="Times New Roman" w:hAnsi="Times New Roman" w:cs="Times New Roman"/>
          <w:sz w:val="24"/>
          <w:szCs w:val="24"/>
        </w:rPr>
        <w:t>.</w:t>
      </w:r>
    </w:p>
    <w:p w14:paraId="6940A789" w14:textId="77777777" w:rsidR="002C2FE0" w:rsidRPr="003645D0" w:rsidRDefault="002C2FE0" w:rsidP="002C2FE0">
      <w:pPr>
        <w:pStyle w:val="Primeirorecuodecorpodetexto"/>
        <w:spacing w:after="120"/>
        <w:ind w:firstLine="1134"/>
        <w:rPr>
          <w:rFonts w:ascii="Times New Roman" w:hAnsi="Times New Roman" w:cs="Times New Roman"/>
          <w:sz w:val="24"/>
          <w:szCs w:val="24"/>
        </w:rPr>
      </w:pPr>
      <w:r w:rsidRPr="003645D0">
        <w:rPr>
          <w:rFonts w:ascii="Times New Roman" w:hAnsi="Times New Roman" w:cs="Times New Roman"/>
          <w:sz w:val="24"/>
          <w:szCs w:val="24"/>
        </w:rPr>
        <w:t>Apesar do custo estar diretamente ligado ao valor global da proposta vencedora do certame e aos níveis de serviço exigidos, o insumo principal desta contratação é mão-de-obra. Os principais custos da empresa contratada serão direcionados para o pagamento dos profissionais que prestarão o serviço.</w:t>
      </w:r>
    </w:p>
    <w:p w14:paraId="778FCB1D" w14:textId="045DB297" w:rsidR="00931681" w:rsidRPr="00A47417" w:rsidRDefault="00931681" w:rsidP="00A47417">
      <w:pPr>
        <w:pStyle w:val="Primeirorecuodecorpodetexto"/>
        <w:spacing w:after="120"/>
        <w:ind w:firstLine="1134"/>
        <w:rPr>
          <w:rFonts w:ascii="Times New Roman" w:hAnsi="Times New Roman" w:cs="Times New Roman"/>
          <w:sz w:val="24"/>
          <w:szCs w:val="24"/>
        </w:rPr>
      </w:pPr>
      <w:r w:rsidRPr="00A47417">
        <w:rPr>
          <w:rFonts w:ascii="Times New Roman" w:hAnsi="Times New Roman" w:cs="Times New Roman"/>
          <w:sz w:val="24"/>
          <w:szCs w:val="24"/>
        </w:rPr>
        <w:t xml:space="preserve">Assim, para facilitar esta análise de </w:t>
      </w:r>
      <w:r w:rsidRPr="00127F49">
        <w:rPr>
          <w:rFonts w:ascii="Times New Roman" w:hAnsi="Times New Roman" w:cs="Times New Roman"/>
          <w:sz w:val="24"/>
          <w:szCs w:val="24"/>
        </w:rPr>
        <w:t xml:space="preserve">custos inicial, iremos nos ater a vertente </w:t>
      </w:r>
      <w:r w:rsidRPr="00A47417">
        <w:rPr>
          <w:rFonts w:ascii="Times New Roman" w:hAnsi="Times New Roman" w:cs="Times New Roman"/>
          <w:sz w:val="24"/>
          <w:szCs w:val="24"/>
        </w:rPr>
        <w:t xml:space="preserve">dos insumos de mão-de-obra. Entende-se que, estimar o custo total </w:t>
      </w:r>
      <w:r w:rsidR="00191101">
        <w:rPr>
          <w:rFonts w:ascii="Times New Roman" w:hAnsi="Times New Roman" w:cs="Times New Roman"/>
          <w:sz w:val="24"/>
          <w:szCs w:val="24"/>
        </w:rPr>
        <w:t>da mão-de-obra do contrato será o suficiente</w:t>
      </w:r>
      <w:r w:rsidRPr="00A47417">
        <w:rPr>
          <w:rFonts w:ascii="Times New Roman" w:hAnsi="Times New Roman" w:cs="Times New Roman"/>
          <w:sz w:val="24"/>
          <w:szCs w:val="24"/>
        </w:rPr>
        <w:t xml:space="preserve"> para embasar os custos tot</w:t>
      </w:r>
      <w:r w:rsidR="00191101">
        <w:rPr>
          <w:rFonts w:ascii="Times New Roman" w:hAnsi="Times New Roman" w:cs="Times New Roman"/>
          <w:sz w:val="24"/>
          <w:szCs w:val="24"/>
        </w:rPr>
        <w:t>ais da demanda tratada por este Estudo Preliminar</w:t>
      </w:r>
      <w:r w:rsidRPr="00A47417">
        <w:rPr>
          <w:rFonts w:ascii="Times New Roman" w:hAnsi="Times New Roman" w:cs="Times New Roman"/>
          <w:sz w:val="24"/>
          <w:szCs w:val="24"/>
        </w:rPr>
        <w:t xml:space="preserve">. </w:t>
      </w:r>
    </w:p>
    <w:p w14:paraId="627019A5" w14:textId="3DC35746" w:rsidR="00931681" w:rsidRDefault="00931681" w:rsidP="00A47417">
      <w:pPr>
        <w:pStyle w:val="Primeirorecuodecorpodetexto"/>
        <w:spacing w:after="120"/>
        <w:ind w:firstLine="1134"/>
        <w:rPr>
          <w:rFonts w:ascii="Times New Roman" w:hAnsi="Times New Roman" w:cs="Times New Roman"/>
          <w:sz w:val="24"/>
          <w:szCs w:val="24"/>
        </w:rPr>
      </w:pPr>
      <w:r w:rsidRPr="00A47417">
        <w:rPr>
          <w:rFonts w:ascii="Times New Roman" w:hAnsi="Times New Roman" w:cs="Times New Roman"/>
          <w:sz w:val="24"/>
          <w:szCs w:val="24"/>
        </w:rPr>
        <w:t>Para a demonstração dos custos da contratação</w:t>
      </w:r>
      <w:r w:rsidR="0003179A">
        <w:rPr>
          <w:rFonts w:ascii="Times New Roman" w:hAnsi="Times New Roman" w:cs="Times New Roman"/>
          <w:sz w:val="24"/>
          <w:szCs w:val="24"/>
        </w:rPr>
        <w:t xml:space="preserve"> pretendida, </w:t>
      </w:r>
      <w:r w:rsidRPr="00A47417">
        <w:rPr>
          <w:rFonts w:ascii="Times New Roman" w:hAnsi="Times New Roman" w:cs="Times New Roman"/>
          <w:sz w:val="24"/>
          <w:szCs w:val="24"/>
        </w:rPr>
        <w:t>o Anexo D – Composição da formação de pre</w:t>
      </w:r>
      <w:r w:rsidR="0003179A">
        <w:rPr>
          <w:rFonts w:ascii="Times New Roman" w:hAnsi="Times New Roman" w:cs="Times New Roman"/>
          <w:sz w:val="24"/>
          <w:szCs w:val="24"/>
        </w:rPr>
        <w:t>ços salariais dos profissionais -</w:t>
      </w:r>
      <w:r w:rsidRPr="00A47417">
        <w:rPr>
          <w:rFonts w:ascii="Times New Roman" w:hAnsi="Times New Roman" w:cs="Times New Roman"/>
          <w:sz w:val="24"/>
          <w:szCs w:val="24"/>
        </w:rPr>
        <w:t xml:space="preserve"> demonstra como cheg</w:t>
      </w:r>
      <w:r w:rsidR="0003179A">
        <w:rPr>
          <w:rFonts w:ascii="Times New Roman" w:hAnsi="Times New Roman" w:cs="Times New Roman"/>
          <w:sz w:val="24"/>
          <w:szCs w:val="24"/>
        </w:rPr>
        <w:t>ou-se</w:t>
      </w:r>
      <w:r w:rsidRPr="00A47417">
        <w:rPr>
          <w:rFonts w:ascii="Times New Roman" w:hAnsi="Times New Roman" w:cs="Times New Roman"/>
          <w:sz w:val="24"/>
          <w:szCs w:val="24"/>
        </w:rPr>
        <w:t xml:space="preserve"> </w:t>
      </w:r>
      <w:r w:rsidR="0003179A">
        <w:rPr>
          <w:rFonts w:ascii="Times New Roman" w:hAnsi="Times New Roman" w:cs="Times New Roman"/>
          <w:sz w:val="24"/>
          <w:szCs w:val="24"/>
        </w:rPr>
        <w:t>n</w:t>
      </w:r>
      <w:r w:rsidRPr="00A47417">
        <w:rPr>
          <w:rFonts w:ascii="Times New Roman" w:hAnsi="Times New Roman" w:cs="Times New Roman"/>
          <w:sz w:val="24"/>
          <w:szCs w:val="24"/>
        </w:rPr>
        <w:t>o valor da remuneração dos profissionais, baseada em diversas fontes conceituadas de guias salariais</w:t>
      </w:r>
      <w:r w:rsidR="009509B7">
        <w:rPr>
          <w:rFonts w:ascii="Times New Roman" w:hAnsi="Times New Roman" w:cs="Times New Roman"/>
          <w:sz w:val="24"/>
          <w:szCs w:val="24"/>
        </w:rPr>
        <w:t xml:space="preserve"> e contratações públicas similares</w:t>
      </w:r>
      <w:r w:rsidRPr="00A47417">
        <w:rPr>
          <w:rFonts w:ascii="Times New Roman" w:hAnsi="Times New Roman" w:cs="Times New Roman"/>
          <w:sz w:val="24"/>
          <w:szCs w:val="24"/>
        </w:rPr>
        <w:t xml:space="preserve">. </w:t>
      </w:r>
      <w:r w:rsidRPr="000E2F2D">
        <w:rPr>
          <w:rFonts w:ascii="Times New Roman" w:hAnsi="Times New Roman" w:cs="Times New Roman"/>
          <w:sz w:val="24"/>
          <w:szCs w:val="24"/>
        </w:rPr>
        <w:t>No Anexo E, constam os orçamentos com a projeção dos salários, de acordo com o aumento exigido no perfil profissional.</w:t>
      </w:r>
      <w:r w:rsidRPr="00A47417">
        <w:rPr>
          <w:rFonts w:ascii="Times New Roman" w:hAnsi="Times New Roman" w:cs="Times New Roman"/>
          <w:sz w:val="24"/>
          <w:szCs w:val="24"/>
        </w:rPr>
        <w:t xml:space="preserve"> </w:t>
      </w:r>
    </w:p>
    <w:p w14:paraId="1571FFCA" w14:textId="46D209B4" w:rsidR="000F131E" w:rsidRDefault="000F131E" w:rsidP="0029034F">
      <w:pPr>
        <w:pStyle w:val="Primeirorecuodecorpodetexto"/>
        <w:spacing w:after="120"/>
        <w:ind w:firstLine="1134"/>
        <w:rPr>
          <w:rFonts w:ascii="Times New Roman" w:hAnsi="Times New Roman" w:cs="Times New Roman"/>
          <w:sz w:val="24"/>
          <w:szCs w:val="24"/>
        </w:rPr>
      </w:pPr>
      <w:r>
        <w:rPr>
          <w:rFonts w:ascii="Times New Roman" w:hAnsi="Times New Roman" w:cs="Times New Roman"/>
          <w:sz w:val="24"/>
          <w:szCs w:val="24"/>
        </w:rPr>
        <w:t xml:space="preserve">O serviço de </w:t>
      </w:r>
      <w:r w:rsidRPr="000F131E">
        <w:rPr>
          <w:rFonts w:ascii="Times New Roman" w:hAnsi="Times New Roman" w:cs="Times New Roman"/>
          <w:sz w:val="24"/>
          <w:szCs w:val="24"/>
        </w:rPr>
        <w:t xml:space="preserve">desenvolvimento de sistemas para o </w:t>
      </w:r>
      <w:r>
        <w:rPr>
          <w:rFonts w:ascii="Times New Roman" w:hAnsi="Times New Roman" w:cs="Times New Roman"/>
          <w:sz w:val="24"/>
          <w:szCs w:val="24"/>
        </w:rPr>
        <w:t>PJMT</w:t>
      </w:r>
      <w:r w:rsidRPr="000F131E">
        <w:rPr>
          <w:rFonts w:ascii="Times New Roman" w:hAnsi="Times New Roman" w:cs="Times New Roman"/>
          <w:sz w:val="24"/>
          <w:szCs w:val="24"/>
        </w:rPr>
        <w:t xml:space="preserve"> exige alto grau de qualificação do profissional para que se obtenha resultado tempestivo, com qualidade e aderente às necessidades das áreas de negócio.</w:t>
      </w:r>
      <w:r w:rsidR="0029034F">
        <w:rPr>
          <w:rFonts w:ascii="Times New Roman" w:hAnsi="Times New Roman" w:cs="Times New Roman"/>
          <w:sz w:val="24"/>
          <w:szCs w:val="24"/>
        </w:rPr>
        <w:t xml:space="preserve"> Em contrapartida, </w:t>
      </w:r>
      <w:r w:rsidRPr="000F131E">
        <w:rPr>
          <w:rFonts w:ascii="Times New Roman" w:hAnsi="Times New Roman" w:cs="Times New Roman"/>
          <w:sz w:val="24"/>
          <w:szCs w:val="24"/>
        </w:rPr>
        <w:t>percebe-se que aplicação de glosas e sanções nem sempre se mostram eficazes para obter a regular prestação do serviço.</w:t>
      </w:r>
    </w:p>
    <w:p w14:paraId="5B85B088" w14:textId="02CB1AEE" w:rsidR="00350123" w:rsidRDefault="00350123" w:rsidP="000F131E">
      <w:pPr>
        <w:pStyle w:val="Primeirorecuodecorpodetexto"/>
        <w:spacing w:after="120"/>
        <w:ind w:firstLine="1134"/>
        <w:rPr>
          <w:rFonts w:ascii="Times New Roman" w:hAnsi="Times New Roman" w:cs="Times New Roman"/>
          <w:sz w:val="24"/>
          <w:szCs w:val="24"/>
        </w:rPr>
      </w:pPr>
      <w:r w:rsidRPr="00350123">
        <w:rPr>
          <w:rFonts w:ascii="Times New Roman" w:hAnsi="Times New Roman" w:cs="Times New Roman"/>
          <w:sz w:val="24"/>
          <w:szCs w:val="24"/>
        </w:rPr>
        <w:t>Pelo exposto, acredita-se que eventual redução</w:t>
      </w:r>
      <w:r w:rsidR="002946DD">
        <w:rPr>
          <w:rFonts w:ascii="Times New Roman" w:hAnsi="Times New Roman" w:cs="Times New Roman"/>
          <w:sz w:val="24"/>
          <w:szCs w:val="24"/>
        </w:rPr>
        <w:t xml:space="preserve"> </w:t>
      </w:r>
      <w:r w:rsidRPr="00350123">
        <w:rPr>
          <w:rFonts w:ascii="Times New Roman" w:hAnsi="Times New Roman" w:cs="Times New Roman"/>
          <w:sz w:val="24"/>
          <w:szCs w:val="24"/>
        </w:rPr>
        <w:t>destes pisos salariais traria risco à regular prestação do serviço em tela por resultar na alocação de técnicos com qualificação insuficiente e/ou em alta rotatividade de profissionais capacitados.</w:t>
      </w:r>
    </w:p>
    <w:p w14:paraId="3BD765B3" w14:textId="1AA82CA9" w:rsidR="00350123" w:rsidRDefault="00350123" w:rsidP="000F131E">
      <w:pPr>
        <w:pStyle w:val="Primeirorecuodecorpodetexto"/>
        <w:spacing w:after="120"/>
        <w:ind w:firstLine="1134"/>
        <w:rPr>
          <w:rFonts w:ascii="Times New Roman" w:hAnsi="Times New Roman" w:cs="Times New Roman"/>
          <w:sz w:val="24"/>
          <w:szCs w:val="24"/>
        </w:rPr>
      </w:pPr>
      <w:r w:rsidRPr="00350123">
        <w:rPr>
          <w:rFonts w:ascii="Times New Roman" w:hAnsi="Times New Roman" w:cs="Times New Roman"/>
          <w:sz w:val="24"/>
          <w:szCs w:val="24"/>
        </w:rPr>
        <w:t>Ademais, cabe lembrar que a adequada prestação de serviços complexos como o objeto da contratação em tela requer investimento na ambientação do profissional terceirizado que consiste principalmente na passagem de conhecimentos acerca da realidade do órgão necessários à prestação do serviço. Por isso a rotatividade de pessoas neste tipo de contratação é inoportuna também para o contratante.</w:t>
      </w:r>
    </w:p>
    <w:p w14:paraId="40C6220A" w14:textId="0539EDB0" w:rsidR="00350123" w:rsidRDefault="00350123" w:rsidP="000F131E">
      <w:pPr>
        <w:pStyle w:val="Primeirorecuodecorpodetexto"/>
        <w:spacing w:after="120"/>
        <w:ind w:firstLine="1134"/>
        <w:rPr>
          <w:rFonts w:ascii="Times New Roman" w:hAnsi="Times New Roman" w:cs="Times New Roman"/>
          <w:sz w:val="24"/>
          <w:szCs w:val="24"/>
        </w:rPr>
      </w:pPr>
      <w:r w:rsidRPr="00350123">
        <w:rPr>
          <w:rFonts w:ascii="Times New Roman" w:hAnsi="Times New Roman" w:cs="Times New Roman"/>
          <w:sz w:val="24"/>
          <w:szCs w:val="24"/>
        </w:rPr>
        <w:t>Em síntese, considerando que o patamar salarial mínimo atualmente praticado no âmbito do</w:t>
      </w:r>
      <w:r>
        <w:rPr>
          <w:rFonts w:ascii="Times New Roman" w:hAnsi="Times New Roman" w:cs="Times New Roman"/>
          <w:sz w:val="24"/>
          <w:szCs w:val="24"/>
        </w:rPr>
        <w:t>s</w:t>
      </w:r>
      <w:r w:rsidRPr="00350123">
        <w:rPr>
          <w:rFonts w:ascii="Times New Roman" w:hAnsi="Times New Roman" w:cs="Times New Roman"/>
          <w:sz w:val="24"/>
          <w:szCs w:val="24"/>
        </w:rPr>
        <w:t xml:space="preserve"> Contrato</w:t>
      </w:r>
      <w:r>
        <w:rPr>
          <w:rFonts w:ascii="Times New Roman" w:hAnsi="Times New Roman" w:cs="Times New Roman"/>
          <w:sz w:val="24"/>
          <w:szCs w:val="24"/>
        </w:rPr>
        <w:t>s</w:t>
      </w:r>
      <w:r w:rsidRPr="00350123">
        <w:rPr>
          <w:rFonts w:ascii="Times New Roman" w:hAnsi="Times New Roman" w:cs="Times New Roman"/>
          <w:sz w:val="24"/>
          <w:szCs w:val="24"/>
        </w:rPr>
        <w:t xml:space="preserve"> </w:t>
      </w:r>
      <w:r>
        <w:rPr>
          <w:rFonts w:ascii="Times New Roman" w:hAnsi="Times New Roman" w:cs="Times New Roman"/>
          <w:sz w:val="24"/>
          <w:szCs w:val="24"/>
        </w:rPr>
        <w:t>27/2014, 19/2015 e 131/2017</w:t>
      </w:r>
      <w:r w:rsidRPr="00350123">
        <w:rPr>
          <w:rFonts w:ascii="Times New Roman" w:hAnsi="Times New Roman" w:cs="Times New Roman"/>
          <w:sz w:val="24"/>
          <w:szCs w:val="24"/>
        </w:rPr>
        <w:t xml:space="preserve"> é compatível com o mercado, que a sua eventual redução implicaria em afronta ao princípio da isonomia e seria inoportuna ao Tribunal, sugere-se a sua manutenção no certame ora proposto.</w:t>
      </w:r>
    </w:p>
    <w:p w14:paraId="0186A599" w14:textId="639FEF8A" w:rsidR="00931681" w:rsidRDefault="00931681" w:rsidP="00CF2DA6">
      <w:pPr>
        <w:pStyle w:val="Primeirorecuodecorpodetexto"/>
        <w:spacing w:after="120"/>
        <w:ind w:firstLine="1134"/>
        <w:rPr>
          <w:rFonts w:ascii="Times New Roman" w:hAnsi="Times New Roman" w:cs="Times New Roman"/>
          <w:color w:val="FF0000"/>
          <w:sz w:val="24"/>
          <w:szCs w:val="24"/>
        </w:rPr>
      </w:pPr>
      <w:r w:rsidRPr="00CE4AF2">
        <w:rPr>
          <w:rFonts w:ascii="Times New Roman" w:hAnsi="Times New Roman" w:cs="Times New Roman"/>
          <w:sz w:val="24"/>
          <w:szCs w:val="24"/>
        </w:rPr>
        <w:t>Pertinente ao custo de viagem técnica, determin</w:t>
      </w:r>
      <w:r w:rsidR="004C7561">
        <w:rPr>
          <w:rFonts w:ascii="Times New Roman" w:hAnsi="Times New Roman" w:cs="Times New Roman"/>
          <w:sz w:val="24"/>
          <w:szCs w:val="24"/>
        </w:rPr>
        <w:t>ou-se</w:t>
      </w:r>
      <w:r w:rsidRPr="00CE4AF2">
        <w:rPr>
          <w:rFonts w:ascii="Times New Roman" w:hAnsi="Times New Roman" w:cs="Times New Roman"/>
          <w:sz w:val="24"/>
          <w:szCs w:val="24"/>
        </w:rPr>
        <w:t xml:space="preserve"> um custo</w:t>
      </w:r>
      <w:r w:rsidR="00734751">
        <w:rPr>
          <w:rFonts w:ascii="Times New Roman" w:hAnsi="Times New Roman" w:cs="Times New Roman"/>
          <w:sz w:val="24"/>
          <w:szCs w:val="24"/>
        </w:rPr>
        <w:t xml:space="preserve"> de 2</w:t>
      </w:r>
      <w:r w:rsidR="006560AC">
        <w:rPr>
          <w:rFonts w:ascii="Times New Roman" w:hAnsi="Times New Roman" w:cs="Times New Roman"/>
          <w:sz w:val="24"/>
          <w:szCs w:val="24"/>
        </w:rPr>
        <w:t xml:space="preserve"> </w:t>
      </w:r>
      <w:r w:rsidR="00EA3F4C">
        <w:rPr>
          <w:rFonts w:ascii="Times New Roman" w:hAnsi="Times New Roman" w:cs="Times New Roman"/>
          <w:sz w:val="24"/>
          <w:szCs w:val="24"/>
        </w:rPr>
        <w:t xml:space="preserve">% sobre o valor total da contratação para o serviço de deslocamento técnico </w:t>
      </w:r>
      <w:r w:rsidRPr="00CE4AF2">
        <w:rPr>
          <w:rFonts w:ascii="Times New Roman" w:hAnsi="Times New Roman" w:cs="Times New Roman"/>
          <w:sz w:val="24"/>
          <w:szCs w:val="24"/>
        </w:rPr>
        <w:t xml:space="preserve">a ser </w:t>
      </w:r>
      <w:r w:rsidR="00EA3F4C">
        <w:rPr>
          <w:rFonts w:ascii="Times New Roman" w:hAnsi="Times New Roman" w:cs="Times New Roman"/>
          <w:sz w:val="24"/>
          <w:szCs w:val="24"/>
        </w:rPr>
        <w:t xml:space="preserve">utilizado </w:t>
      </w:r>
      <w:r w:rsidRPr="00CE4AF2">
        <w:rPr>
          <w:rFonts w:ascii="Times New Roman" w:hAnsi="Times New Roman" w:cs="Times New Roman"/>
          <w:sz w:val="24"/>
          <w:szCs w:val="24"/>
        </w:rPr>
        <w:t xml:space="preserve">durante a vigência contratual, para viagens a serem realizadas </w:t>
      </w:r>
      <w:r w:rsidR="00EA3F4C">
        <w:rPr>
          <w:rFonts w:ascii="Times New Roman" w:hAnsi="Times New Roman" w:cs="Times New Roman"/>
          <w:sz w:val="24"/>
          <w:szCs w:val="24"/>
        </w:rPr>
        <w:t>ao Conselho Nacional de Justiça-CNJ, visitas técnicas a outros órgãos públicos, ou outras demandas</w:t>
      </w:r>
      <w:r w:rsidR="009E4044">
        <w:rPr>
          <w:rFonts w:ascii="Times New Roman" w:hAnsi="Times New Roman" w:cs="Times New Roman"/>
          <w:sz w:val="24"/>
          <w:szCs w:val="24"/>
        </w:rPr>
        <w:t xml:space="preserve"> </w:t>
      </w:r>
      <w:r w:rsidR="005E361C">
        <w:rPr>
          <w:rFonts w:ascii="Times New Roman" w:hAnsi="Times New Roman" w:cs="Times New Roman"/>
          <w:sz w:val="24"/>
          <w:szCs w:val="24"/>
        </w:rPr>
        <w:t>que surgirem durante o período contratual</w:t>
      </w:r>
      <w:r w:rsidR="0082075E" w:rsidRPr="00CE4AF2">
        <w:rPr>
          <w:rFonts w:ascii="Times New Roman" w:hAnsi="Times New Roman" w:cs="Times New Roman"/>
          <w:sz w:val="24"/>
          <w:szCs w:val="24"/>
        </w:rPr>
        <w:t>.</w:t>
      </w:r>
      <w:r w:rsidR="00183A95" w:rsidRPr="00183A95">
        <w:rPr>
          <w:rFonts w:ascii="Times New Roman" w:hAnsi="Times New Roman" w:cs="Times New Roman"/>
          <w:color w:val="FF0000"/>
          <w:sz w:val="24"/>
          <w:szCs w:val="24"/>
        </w:rPr>
        <w:t xml:space="preserve"> </w:t>
      </w:r>
    </w:p>
    <w:p w14:paraId="5EE15B5B" w14:textId="67020449" w:rsidR="00823A8A" w:rsidRDefault="005E361C" w:rsidP="00CF2DA6">
      <w:pPr>
        <w:pStyle w:val="Primeirorecuodecorpodetexto"/>
        <w:spacing w:after="120"/>
        <w:ind w:firstLine="1134"/>
        <w:rPr>
          <w:rFonts w:ascii="Times New Roman" w:hAnsi="Times New Roman" w:cs="Times New Roman"/>
          <w:sz w:val="24"/>
          <w:szCs w:val="24"/>
        </w:rPr>
      </w:pPr>
      <w:r w:rsidRPr="00127F49">
        <w:rPr>
          <w:rFonts w:ascii="Times New Roman" w:hAnsi="Times New Roman" w:cs="Times New Roman"/>
          <w:sz w:val="24"/>
          <w:szCs w:val="24"/>
        </w:rPr>
        <w:t xml:space="preserve">Quanto </w:t>
      </w:r>
      <w:r w:rsidR="00825303" w:rsidRPr="00127F49">
        <w:rPr>
          <w:rFonts w:ascii="Times New Roman" w:hAnsi="Times New Roman" w:cs="Times New Roman"/>
          <w:sz w:val="24"/>
          <w:szCs w:val="24"/>
        </w:rPr>
        <w:t>à</w:t>
      </w:r>
      <w:r w:rsidRPr="00127F49">
        <w:rPr>
          <w:rFonts w:ascii="Times New Roman" w:hAnsi="Times New Roman" w:cs="Times New Roman"/>
          <w:sz w:val="24"/>
          <w:szCs w:val="24"/>
        </w:rPr>
        <w:t xml:space="preserve">s horas extras, </w:t>
      </w:r>
      <w:r w:rsidR="006560AC" w:rsidRPr="00127F49">
        <w:rPr>
          <w:rFonts w:ascii="Times New Roman" w:hAnsi="Times New Roman" w:cs="Times New Roman"/>
          <w:sz w:val="24"/>
          <w:szCs w:val="24"/>
        </w:rPr>
        <w:t>estabelece</w:t>
      </w:r>
      <w:r w:rsidR="00825303" w:rsidRPr="00127F49">
        <w:rPr>
          <w:rFonts w:ascii="Times New Roman" w:hAnsi="Times New Roman" w:cs="Times New Roman"/>
          <w:sz w:val="24"/>
          <w:szCs w:val="24"/>
        </w:rPr>
        <w:t>u-se</w:t>
      </w:r>
      <w:r w:rsidRPr="00127F49">
        <w:rPr>
          <w:rFonts w:ascii="Times New Roman" w:hAnsi="Times New Roman" w:cs="Times New Roman"/>
          <w:sz w:val="24"/>
          <w:szCs w:val="24"/>
        </w:rPr>
        <w:t xml:space="preserve"> </w:t>
      </w:r>
      <w:r w:rsidR="00825303" w:rsidRPr="00127F49">
        <w:rPr>
          <w:rFonts w:ascii="Times New Roman" w:hAnsi="Times New Roman" w:cs="Times New Roman"/>
          <w:sz w:val="24"/>
          <w:szCs w:val="24"/>
        </w:rPr>
        <w:t>um</w:t>
      </w:r>
      <w:r w:rsidRPr="00127F49">
        <w:rPr>
          <w:rFonts w:ascii="Times New Roman" w:hAnsi="Times New Roman" w:cs="Times New Roman"/>
          <w:sz w:val="24"/>
          <w:szCs w:val="24"/>
        </w:rPr>
        <w:t xml:space="preserve"> custo de 5% sobre o valor total da contratação, a serem utilizados em demandas </w:t>
      </w:r>
      <w:r w:rsidR="006560AC" w:rsidRPr="00127F49">
        <w:rPr>
          <w:rFonts w:ascii="Times New Roman" w:hAnsi="Times New Roman" w:cs="Times New Roman"/>
          <w:sz w:val="24"/>
          <w:szCs w:val="24"/>
        </w:rPr>
        <w:t>excepcionais</w:t>
      </w:r>
      <w:r w:rsidR="00825303" w:rsidRPr="00127F49">
        <w:rPr>
          <w:rFonts w:ascii="Times New Roman" w:hAnsi="Times New Roman" w:cs="Times New Roman"/>
          <w:sz w:val="24"/>
          <w:szCs w:val="24"/>
        </w:rPr>
        <w:t>,</w:t>
      </w:r>
      <w:r w:rsidRPr="00127F49">
        <w:rPr>
          <w:rFonts w:ascii="Times New Roman" w:hAnsi="Times New Roman" w:cs="Times New Roman"/>
          <w:sz w:val="24"/>
          <w:szCs w:val="24"/>
        </w:rPr>
        <w:t xml:space="preserve"> com autorização do fiscal técnico.</w:t>
      </w:r>
    </w:p>
    <w:p w14:paraId="742D437E" w14:textId="2F444046" w:rsidR="00567FB7" w:rsidRDefault="00567FB7" w:rsidP="00CF2DA6">
      <w:pPr>
        <w:pStyle w:val="Primeirorecuodecorpodetexto"/>
        <w:spacing w:after="120"/>
        <w:ind w:firstLine="1134"/>
        <w:rPr>
          <w:rFonts w:ascii="Times New Roman" w:hAnsi="Times New Roman" w:cs="Times New Roman"/>
          <w:sz w:val="24"/>
          <w:szCs w:val="24"/>
        </w:rPr>
      </w:pPr>
      <w:r>
        <w:rPr>
          <w:rFonts w:ascii="Times New Roman" w:hAnsi="Times New Roman" w:cs="Times New Roman"/>
          <w:sz w:val="24"/>
          <w:szCs w:val="24"/>
        </w:rPr>
        <w:t xml:space="preserve">Os valores referentes a composição da formação de preço dos perfis profissionais e orçamentos estão nos Anexos D e </w:t>
      </w:r>
      <w:proofErr w:type="spellStart"/>
      <w:r>
        <w:rPr>
          <w:rFonts w:ascii="Times New Roman" w:hAnsi="Times New Roman" w:cs="Times New Roman"/>
          <w:sz w:val="24"/>
          <w:szCs w:val="24"/>
        </w:rPr>
        <w:t>E</w:t>
      </w:r>
      <w:proofErr w:type="spellEnd"/>
      <w:r>
        <w:rPr>
          <w:rFonts w:ascii="Times New Roman" w:hAnsi="Times New Roman" w:cs="Times New Roman"/>
          <w:sz w:val="24"/>
          <w:szCs w:val="24"/>
        </w:rPr>
        <w:t>.</w:t>
      </w:r>
    </w:p>
    <w:p w14:paraId="2D82CC31" w14:textId="77777777" w:rsidR="00465A39" w:rsidRPr="00440FAA" w:rsidRDefault="00706271" w:rsidP="00036735">
      <w:pPr>
        <w:pStyle w:val="Ttulo2"/>
        <w:spacing w:after="120"/>
        <w:ind w:left="578" w:hanging="578"/>
        <w:rPr>
          <w:rFonts w:ascii="Times New Roman" w:hAnsi="Times New Roman" w:cs="Times New Roman"/>
        </w:rPr>
      </w:pPr>
      <w:bookmarkStart w:id="34" w:name="_Toc536709316"/>
      <w:r w:rsidRPr="00440FAA">
        <w:rPr>
          <w:rFonts w:ascii="Times New Roman" w:hAnsi="Times New Roman" w:cs="Times New Roman"/>
        </w:rPr>
        <w:t xml:space="preserve">Escolha </w:t>
      </w:r>
      <w:r w:rsidR="002D0FD3" w:rsidRPr="00440FAA">
        <w:rPr>
          <w:rFonts w:ascii="Times New Roman" w:hAnsi="Times New Roman" w:cs="Times New Roman"/>
        </w:rPr>
        <w:t xml:space="preserve">e Justificativa </w:t>
      </w:r>
      <w:r w:rsidRPr="00440FAA">
        <w:rPr>
          <w:rFonts w:ascii="Times New Roman" w:hAnsi="Times New Roman" w:cs="Times New Roman"/>
        </w:rPr>
        <w:t>da Solução</w:t>
      </w:r>
      <w:r w:rsidR="00AD538B" w:rsidRPr="00440FAA">
        <w:rPr>
          <w:rFonts w:ascii="Times New Roman" w:hAnsi="Times New Roman" w:cs="Times New Roman"/>
        </w:rPr>
        <w:t xml:space="preserve"> (Art. 14, IV)</w:t>
      </w:r>
      <w:bookmarkEnd w:id="34"/>
    </w:p>
    <w:p w14:paraId="00F9F5EB" w14:textId="3F8D16C5" w:rsidR="00B6465F" w:rsidRDefault="00B6465F" w:rsidP="00B6465F">
      <w:pPr>
        <w:ind w:firstLine="1134"/>
        <w:jc w:val="both"/>
        <w:rPr>
          <w:rFonts w:ascii="Times New Roman" w:hAnsi="Times New Roman" w:cs="Times New Roman"/>
          <w:color w:val="FF0000"/>
          <w:sz w:val="24"/>
          <w:szCs w:val="24"/>
        </w:rPr>
      </w:pPr>
      <w:r w:rsidRPr="00D72A23">
        <w:rPr>
          <w:rFonts w:ascii="Times New Roman" w:hAnsi="Times New Roman" w:cs="Times New Roman"/>
          <w:sz w:val="24"/>
          <w:szCs w:val="24"/>
        </w:rPr>
        <w:t xml:space="preserve">Conforme já explicitado na contextualização desta contratação, </w:t>
      </w:r>
      <w:r w:rsidR="008C2671" w:rsidRPr="00D72A23">
        <w:rPr>
          <w:rFonts w:ascii="Times New Roman" w:hAnsi="Times New Roman" w:cs="Times New Roman"/>
          <w:sz w:val="24"/>
          <w:szCs w:val="24"/>
        </w:rPr>
        <w:t>o Departamento</w:t>
      </w:r>
      <w:r w:rsidRPr="00D72A23">
        <w:rPr>
          <w:rFonts w:ascii="Times New Roman" w:hAnsi="Times New Roman" w:cs="Times New Roman"/>
          <w:sz w:val="24"/>
          <w:szCs w:val="24"/>
        </w:rPr>
        <w:t xml:space="preserve"> de </w:t>
      </w:r>
      <w:r w:rsidR="003B32C0">
        <w:rPr>
          <w:rFonts w:ascii="Times New Roman" w:hAnsi="Times New Roman" w:cs="Times New Roman"/>
          <w:sz w:val="24"/>
          <w:szCs w:val="24"/>
        </w:rPr>
        <w:t>Sistemas e Aplicações</w:t>
      </w:r>
      <w:r w:rsidR="00C5433C">
        <w:rPr>
          <w:rFonts w:ascii="Times New Roman" w:hAnsi="Times New Roman" w:cs="Times New Roman"/>
          <w:sz w:val="24"/>
          <w:szCs w:val="24"/>
        </w:rPr>
        <w:t>- D</w:t>
      </w:r>
      <w:r w:rsidR="003B32C0">
        <w:rPr>
          <w:rFonts w:ascii="Times New Roman" w:hAnsi="Times New Roman" w:cs="Times New Roman"/>
          <w:sz w:val="24"/>
          <w:szCs w:val="24"/>
        </w:rPr>
        <w:t>SA</w:t>
      </w:r>
      <w:r w:rsidR="00B566C1">
        <w:rPr>
          <w:rFonts w:ascii="Times New Roman" w:hAnsi="Times New Roman" w:cs="Times New Roman"/>
          <w:sz w:val="24"/>
          <w:szCs w:val="24"/>
        </w:rPr>
        <w:t xml:space="preserve"> –</w:t>
      </w:r>
      <w:r w:rsidRPr="00D72A23">
        <w:rPr>
          <w:rFonts w:ascii="Times New Roman" w:hAnsi="Times New Roman" w:cs="Times New Roman"/>
          <w:sz w:val="24"/>
          <w:szCs w:val="24"/>
        </w:rPr>
        <w:t xml:space="preserve"> </w:t>
      </w:r>
      <w:r w:rsidRPr="00127F49">
        <w:rPr>
          <w:rFonts w:ascii="Times New Roman" w:hAnsi="Times New Roman" w:cs="Times New Roman"/>
          <w:sz w:val="24"/>
          <w:szCs w:val="24"/>
        </w:rPr>
        <w:t xml:space="preserve">não dispõe de quadro permanente </w:t>
      </w:r>
      <w:r w:rsidR="00A74CEB" w:rsidRPr="00127F49">
        <w:rPr>
          <w:rFonts w:ascii="Times New Roman" w:hAnsi="Times New Roman" w:cs="Times New Roman"/>
          <w:sz w:val="24"/>
          <w:szCs w:val="24"/>
        </w:rPr>
        <w:t xml:space="preserve">de servidores </w:t>
      </w:r>
      <w:r w:rsidRPr="00127F49">
        <w:rPr>
          <w:rFonts w:ascii="Times New Roman" w:hAnsi="Times New Roman" w:cs="Times New Roman"/>
          <w:sz w:val="24"/>
          <w:szCs w:val="24"/>
        </w:rPr>
        <w:t>d</w:t>
      </w:r>
      <w:r w:rsidR="00A74CEB" w:rsidRPr="00127F49">
        <w:rPr>
          <w:rFonts w:ascii="Times New Roman" w:hAnsi="Times New Roman" w:cs="Times New Roman"/>
          <w:sz w:val="24"/>
          <w:szCs w:val="24"/>
        </w:rPr>
        <w:t>este</w:t>
      </w:r>
      <w:r w:rsidRPr="00127F49">
        <w:rPr>
          <w:rFonts w:ascii="Times New Roman" w:hAnsi="Times New Roman" w:cs="Times New Roman"/>
          <w:sz w:val="24"/>
          <w:szCs w:val="24"/>
        </w:rPr>
        <w:t xml:space="preserve"> PJMT para o desempenho d</w:t>
      </w:r>
      <w:r w:rsidR="00A74CEB" w:rsidRPr="00127F49">
        <w:rPr>
          <w:rFonts w:ascii="Times New Roman" w:hAnsi="Times New Roman" w:cs="Times New Roman"/>
          <w:sz w:val="24"/>
          <w:szCs w:val="24"/>
        </w:rPr>
        <w:t>a</w:t>
      </w:r>
      <w:r w:rsidRPr="00127F49">
        <w:rPr>
          <w:rFonts w:ascii="Times New Roman" w:hAnsi="Times New Roman" w:cs="Times New Roman"/>
          <w:sz w:val="24"/>
          <w:szCs w:val="24"/>
        </w:rPr>
        <w:t>s funções</w:t>
      </w:r>
      <w:r w:rsidR="00F949E3" w:rsidRPr="00127F49">
        <w:rPr>
          <w:rFonts w:ascii="Times New Roman" w:hAnsi="Times New Roman" w:cs="Times New Roman"/>
          <w:sz w:val="24"/>
          <w:szCs w:val="24"/>
        </w:rPr>
        <w:t xml:space="preserve"> embarcadas no</w:t>
      </w:r>
      <w:r w:rsidR="00EE500E" w:rsidRPr="00127F49">
        <w:rPr>
          <w:rFonts w:ascii="Times New Roman" w:hAnsi="Times New Roman" w:cs="Times New Roman"/>
          <w:sz w:val="24"/>
          <w:szCs w:val="24"/>
        </w:rPr>
        <w:t>s</w:t>
      </w:r>
      <w:r w:rsidR="00F949E3" w:rsidRPr="00127F49">
        <w:rPr>
          <w:rFonts w:ascii="Times New Roman" w:hAnsi="Times New Roman" w:cs="Times New Roman"/>
          <w:sz w:val="24"/>
          <w:szCs w:val="24"/>
        </w:rPr>
        <w:t xml:space="preserve"> contrato</w:t>
      </w:r>
      <w:r w:rsidR="00EE500E" w:rsidRPr="00127F49">
        <w:rPr>
          <w:rFonts w:ascii="Times New Roman" w:hAnsi="Times New Roman" w:cs="Times New Roman"/>
          <w:sz w:val="24"/>
          <w:szCs w:val="24"/>
        </w:rPr>
        <w:t>s atuais</w:t>
      </w:r>
      <w:r w:rsidRPr="00127F49">
        <w:rPr>
          <w:rFonts w:ascii="Times New Roman" w:hAnsi="Times New Roman" w:cs="Times New Roman"/>
          <w:sz w:val="24"/>
          <w:szCs w:val="24"/>
        </w:rPr>
        <w:t>.</w:t>
      </w:r>
      <w:r w:rsidRPr="00D72A23">
        <w:rPr>
          <w:rFonts w:ascii="Times New Roman" w:hAnsi="Times New Roman" w:cs="Times New Roman"/>
          <w:sz w:val="24"/>
          <w:szCs w:val="24"/>
        </w:rPr>
        <w:t xml:space="preserve"> </w:t>
      </w:r>
      <w:r w:rsidR="00A74CEB">
        <w:rPr>
          <w:rFonts w:ascii="Times New Roman" w:hAnsi="Times New Roman" w:cs="Times New Roman"/>
          <w:sz w:val="24"/>
          <w:szCs w:val="24"/>
        </w:rPr>
        <w:t xml:space="preserve"> </w:t>
      </w:r>
    </w:p>
    <w:p w14:paraId="64D49ACB" w14:textId="7038700A" w:rsidR="00537F03" w:rsidRPr="00537F03" w:rsidRDefault="00537F03" w:rsidP="00B6465F">
      <w:pPr>
        <w:ind w:firstLine="1134"/>
        <w:jc w:val="both"/>
        <w:rPr>
          <w:rFonts w:ascii="Times New Roman" w:hAnsi="Times New Roman" w:cs="Times New Roman"/>
          <w:sz w:val="24"/>
          <w:szCs w:val="24"/>
        </w:rPr>
      </w:pPr>
      <w:r w:rsidRPr="00537F03">
        <w:rPr>
          <w:rFonts w:ascii="Times New Roman" w:hAnsi="Times New Roman" w:cs="Times New Roman"/>
          <w:sz w:val="24"/>
          <w:szCs w:val="24"/>
        </w:rPr>
        <w:t>Das so</w:t>
      </w:r>
      <w:r>
        <w:rPr>
          <w:rFonts w:ascii="Times New Roman" w:hAnsi="Times New Roman" w:cs="Times New Roman"/>
          <w:sz w:val="24"/>
          <w:szCs w:val="24"/>
        </w:rPr>
        <w:t>luções apresentas no Item 1.3 – Soluções Disponíveis no Mercado abaixo esclarecemos porque os modelos de remunerações 01, 03 e 04 não estão condizente</w:t>
      </w:r>
      <w:r w:rsidR="005927E4">
        <w:rPr>
          <w:rFonts w:ascii="Times New Roman" w:hAnsi="Times New Roman" w:cs="Times New Roman"/>
          <w:sz w:val="24"/>
          <w:szCs w:val="24"/>
        </w:rPr>
        <w:t>s</w:t>
      </w:r>
      <w:r>
        <w:rPr>
          <w:rFonts w:ascii="Times New Roman" w:hAnsi="Times New Roman" w:cs="Times New Roman"/>
          <w:sz w:val="24"/>
          <w:szCs w:val="24"/>
        </w:rPr>
        <w:t xml:space="preserve"> com nosso cenário de desenvolvimento: </w:t>
      </w:r>
    </w:p>
    <w:p w14:paraId="09539B32" w14:textId="77777777" w:rsidR="00537F03" w:rsidRDefault="00537F03" w:rsidP="00B6465F">
      <w:pPr>
        <w:ind w:firstLine="1134"/>
        <w:jc w:val="both"/>
        <w:rPr>
          <w:rFonts w:ascii="Times New Roman" w:hAnsi="Times New Roman" w:cs="Times New Roman"/>
          <w:color w:val="FF0000"/>
          <w:sz w:val="24"/>
          <w:szCs w:val="24"/>
        </w:rPr>
      </w:pPr>
    </w:p>
    <w:p w14:paraId="22A169D7" w14:textId="39131389" w:rsidR="00537F03" w:rsidRPr="009E5601" w:rsidRDefault="00537F03" w:rsidP="00537F03">
      <w:pPr>
        <w:pStyle w:val="Textopadro"/>
        <w:spacing w:line="276" w:lineRule="auto"/>
        <w:ind w:left="720"/>
        <w:jc w:val="both"/>
        <w:rPr>
          <w:b/>
          <w:color w:val="FF0000"/>
          <w:szCs w:val="24"/>
          <w:lang w:val="pt-BR"/>
        </w:rPr>
      </w:pPr>
      <w:r w:rsidRPr="002354FA">
        <w:rPr>
          <w:b/>
          <w:szCs w:val="24"/>
          <w:lang w:val="pt-BR"/>
        </w:rPr>
        <w:t>Modelo</w:t>
      </w:r>
      <w:r>
        <w:rPr>
          <w:b/>
          <w:szCs w:val="24"/>
          <w:lang w:val="pt-BR"/>
        </w:rPr>
        <w:t xml:space="preserve"> de remuneração</w:t>
      </w:r>
      <w:r w:rsidRPr="002354FA">
        <w:rPr>
          <w:b/>
          <w:szCs w:val="24"/>
          <w:lang w:val="pt-BR"/>
        </w:rPr>
        <w:t xml:space="preserve"> 01: </w:t>
      </w:r>
      <w:r w:rsidRPr="002354FA">
        <w:rPr>
          <w:szCs w:val="24"/>
          <w:u w:val="single"/>
          <w:lang w:val="pt-BR"/>
        </w:rPr>
        <w:t>Contratação por postos de trabalho</w:t>
      </w:r>
      <w:r w:rsidRPr="002354FA">
        <w:rPr>
          <w:szCs w:val="24"/>
          <w:lang w:val="pt-BR"/>
        </w:rPr>
        <w:t>. Neste modelo de contratação emprega-se a alocação de postos de trabalho</w:t>
      </w:r>
      <w:r>
        <w:rPr>
          <w:szCs w:val="24"/>
          <w:lang w:val="pt-BR"/>
        </w:rPr>
        <w:t>, sem a medição de resultados. Ou seja, será pago o valor integral dos salários independentemente se os postos estão trabalhando a contento ou não.</w:t>
      </w:r>
      <w:r w:rsidRPr="002354FA">
        <w:rPr>
          <w:szCs w:val="24"/>
          <w:lang w:val="pt-BR"/>
        </w:rPr>
        <w:t xml:space="preserve"> </w:t>
      </w:r>
    </w:p>
    <w:p w14:paraId="256617DA" w14:textId="77777777" w:rsidR="00537F03" w:rsidRPr="002354FA" w:rsidRDefault="00537F03" w:rsidP="00537F03">
      <w:pPr>
        <w:pStyle w:val="Textopadro"/>
        <w:spacing w:line="276" w:lineRule="auto"/>
        <w:ind w:left="720"/>
        <w:jc w:val="both"/>
        <w:rPr>
          <w:b/>
          <w:szCs w:val="24"/>
          <w:lang w:val="pt-BR"/>
        </w:rPr>
      </w:pPr>
    </w:p>
    <w:p w14:paraId="7A0C14DE" w14:textId="7E3B1476" w:rsidR="00537F03" w:rsidRPr="005C510C" w:rsidRDefault="00537F03" w:rsidP="00537F03">
      <w:pPr>
        <w:pStyle w:val="Textopadro"/>
        <w:spacing w:line="276" w:lineRule="auto"/>
        <w:ind w:left="720"/>
        <w:jc w:val="both"/>
        <w:rPr>
          <w:color w:val="FF0000"/>
          <w:szCs w:val="24"/>
          <w:lang w:val="pt-BR"/>
        </w:rPr>
      </w:pPr>
      <w:r w:rsidRPr="002354FA">
        <w:rPr>
          <w:b/>
          <w:szCs w:val="24"/>
          <w:lang w:val="pt-BR"/>
        </w:rPr>
        <w:t>Modelo</w:t>
      </w:r>
      <w:r>
        <w:rPr>
          <w:b/>
          <w:szCs w:val="24"/>
          <w:lang w:val="pt-BR"/>
        </w:rPr>
        <w:t xml:space="preserve"> de remuneração</w:t>
      </w:r>
      <w:r w:rsidRPr="002354FA">
        <w:rPr>
          <w:b/>
          <w:szCs w:val="24"/>
          <w:lang w:val="pt-BR"/>
        </w:rPr>
        <w:t xml:space="preserve"> 03: </w:t>
      </w:r>
      <w:r w:rsidRPr="002354FA">
        <w:rPr>
          <w:szCs w:val="24"/>
          <w:u w:val="single"/>
          <w:lang w:val="pt-BR"/>
        </w:rPr>
        <w:t>Prestação de serviços por preço variável</w:t>
      </w:r>
      <w:r>
        <w:rPr>
          <w:szCs w:val="24"/>
          <w:lang w:val="pt-BR"/>
        </w:rPr>
        <w:t xml:space="preserve">, </w:t>
      </w:r>
      <w:r w:rsidRPr="007600CE">
        <w:rPr>
          <w:szCs w:val="24"/>
          <w:u w:val="single"/>
          <w:lang w:val="pt-BR"/>
        </w:rPr>
        <w:t>remuneração baseada somente no uso da métrica de Unidade de Serviço Técnico (UST)</w:t>
      </w:r>
      <w:r>
        <w:rPr>
          <w:szCs w:val="24"/>
          <w:u w:val="single"/>
          <w:lang w:val="pt-BR"/>
        </w:rPr>
        <w:t xml:space="preserve"> ou Chamados</w:t>
      </w:r>
      <w:r w:rsidRPr="007600CE">
        <w:rPr>
          <w:szCs w:val="24"/>
          <w:u w:val="single"/>
          <w:lang w:val="pt-BR"/>
        </w:rPr>
        <w:t>:</w:t>
      </w:r>
      <w:r>
        <w:rPr>
          <w:szCs w:val="24"/>
          <w:lang w:val="pt-BR"/>
        </w:rPr>
        <w:t xml:space="preserve"> </w:t>
      </w:r>
      <w:r w:rsidRPr="002354FA">
        <w:rPr>
          <w:szCs w:val="24"/>
          <w:lang w:val="pt-BR"/>
        </w:rPr>
        <w:t xml:space="preserve"> Neste modelo, a CONTRATANTE fornece o Catálogo de Serviços, especificando as ofertas com classificações de complexidade e tempo de </w:t>
      </w:r>
      <w:r w:rsidRPr="005927E4">
        <w:rPr>
          <w:color w:val="auto"/>
          <w:szCs w:val="24"/>
          <w:lang w:val="pt-BR"/>
        </w:rPr>
        <w:t>execução</w:t>
      </w:r>
      <w:r w:rsidR="005927E4" w:rsidRPr="005927E4">
        <w:rPr>
          <w:color w:val="auto"/>
          <w:szCs w:val="24"/>
          <w:lang w:val="pt-BR"/>
        </w:rPr>
        <w:t xml:space="preserve">. </w:t>
      </w:r>
      <w:r w:rsidRPr="005927E4">
        <w:rPr>
          <w:color w:val="auto"/>
          <w:szCs w:val="24"/>
          <w:lang w:val="pt-BR"/>
        </w:rPr>
        <w:t>Entretanto, a presente solução não é viável, pois atualmente a CTI não dispõe de elementos e dados suficientes (prazos para atendimento, critérios para priorização, número real de atendimentos realizados, dentre outros) para planejar esse modelo de contratação, tampouco de recursos humano</w:t>
      </w:r>
      <w:r w:rsidR="005927E4" w:rsidRPr="005927E4">
        <w:rPr>
          <w:color w:val="auto"/>
          <w:szCs w:val="24"/>
          <w:lang w:val="pt-BR"/>
        </w:rPr>
        <w:t>s necessários para fiscalização.</w:t>
      </w:r>
    </w:p>
    <w:p w14:paraId="3C8985C7" w14:textId="7EA163D6" w:rsidR="00537F03" w:rsidRDefault="00537F03" w:rsidP="00537F03">
      <w:pPr>
        <w:pStyle w:val="Textopadro"/>
        <w:spacing w:line="276" w:lineRule="auto"/>
        <w:ind w:left="720"/>
        <w:jc w:val="both"/>
        <w:rPr>
          <w:szCs w:val="24"/>
          <w:lang w:val="pt-BR"/>
        </w:rPr>
      </w:pPr>
      <w:r w:rsidRPr="0011035C">
        <w:rPr>
          <w:szCs w:val="24"/>
          <w:lang w:val="pt-BR"/>
        </w:rPr>
        <w:t>Modelo de contratação de serviços com remuneração unicamente por uso da métrica de Unidades de Serviço Técnico (UST), mostra-se ineficiente pois não gera resultados ou produtos aferíveis pela Contratante</w:t>
      </w:r>
      <w:r w:rsidRPr="00946E7B">
        <w:rPr>
          <w:color w:val="FF0000"/>
          <w:szCs w:val="24"/>
          <w:lang w:val="pt-BR"/>
        </w:rPr>
        <w:t xml:space="preserve"> </w:t>
      </w:r>
      <w:r w:rsidRPr="0011035C">
        <w:rPr>
          <w:szCs w:val="24"/>
          <w:lang w:val="pt-BR"/>
        </w:rPr>
        <w:t>Neste modelo a contratada recebe exclusivamente pela quantidade de incidentes e problemas resolvidos sem se preocupar com a melhoria de sua eficiê</w:t>
      </w:r>
      <w:r>
        <w:rPr>
          <w:szCs w:val="24"/>
          <w:lang w:val="pt-BR"/>
        </w:rPr>
        <w:t>ncia na prestação dos serviços.</w:t>
      </w:r>
    </w:p>
    <w:p w14:paraId="02DE0A53" w14:textId="77777777" w:rsidR="00537F03" w:rsidRDefault="00537F03" w:rsidP="00537F03">
      <w:pPr>
        <w:pStyle w:val="Textopadro"/>
        <w:spacing w:line="276" w:lineRule="auto"/>
        <w:ind w:left="720"/>
        <w:jc w:val="both"/>
        <w:rPr>
          <w:b/>
          <w:szCs w:val="24"/>
          <w:lang w:val="pt-BR"/>
        </w:rPr>
      </w:pPr>
    </w:p>
    <w:p w14:paraId="1B3EBC44" w14:textId="77777777" w:rsidR="00537F03" w:rsidRPr="00DC1893" w:rsidRDefault="00537F03" w:rsidP="00537F03">
      <w:pPr>
        <w:pStyle w:val="Textopadro"/>
        <w:spacing w:line="276" w:lineRule="auto"/>
        <w:ind w:left="720"/>
        <w:jc w:val="both"/>
        <w:rPr>
          <w:szCs w:val="24"/>
          <w:lang w:val="pt-BR"/>
        </w:rPr>
      </w:pPr>
      <w:r w:rsidRPr="002354FA">
        <w:rPr>
          <w:b/>
          <w:szCs w:val="24"/>
          <w:lang w:val="pt-BR"/>
        </w:rPr>
        <w:t>Modelo</w:t>
      </w:r>
      <w:r>
        <w:rPr>
          <w:b/>
          <w:szCs w:val="24"/>
          <w:lang w:val="pt-BR"/>
        </w:rPr>
        <w:t xml:space="preserve"> de remuneração 04</w:t>
      </w:r>
      <w:r w:rsidRPr="002354FA">
        <w:rPr>
          <w:b/>
          <w:szCs w:val="24"/>
          <w:lang w:val="pt-BR"/>
        </w:rPr>
        <w:t xml:space="preserve">: </w:t>
      </w:r>
      <w:r w:rsidRPr="002354FA">
        <w:rPr>
          <w:szCs w:val="24"/>
          <w:u w:val="single"/>
          <w:lang w:val="pt-BR"/>
        </w:rPr>
        <w:t>Prestação de serviços por preço variável</w:t>
      </w:r>
      <w:r>
        <w:rPr>
          <w:szCs w:val="24"/>
          <w:lang w:val="pt-BR"/>
        </w:rPr>
        <w:t xml:space="preserve">, </w:t>
      </w:r>
      <w:r w:rsidRPr="007600CE">
        <w:rPr>
          <w:szCs w:val="24"/>
          <w:u w:val="single"/>
          <w:lang w:val="pt-BR"/>
        </w:rPr>
        <w:t xml:space="preserve">remuneração baseada somente no uso da métrica de </w:t>
      </w:r>
      <w:r>
        <w:rPr>
          <w:szCs w:val="24"/>
          <w:u w:val="single"/>
          <w:lang w:val="pt-BR"/>
        </w:rPr>
        <w:t xml:space="preserve">Pontos de Função (PF): </w:t>
      </w:r>
      <w:r w:rsidRPr="00DC1893">
        <w:rPr>
          <w:szCs w:val="24"/>
          <w:lang w:val="pt-BR"/>
        </w:rPr>
        <w:t xml:space="preserve">O Ponto de Função (PF) é a unidade de medida que tem por objetivo tornar a medição independente da tecnologia utilizada para a construção do software. Essa medida está diretamente relacionada aos requisitos de negócio que o software se destina a abordar, ou seja, busca medir o que o software faz e não como ele foi construído. </w:t>
      </w:r>
    </w:p>
    <w:p w14:paraId="50C93354" w14:textId="77777777" w:rsidR="00537F03" w:rsidRDefault="00537F03" w:rsidP="00537F03">
      <w:pPr>
        <w:pStyle w:val="Textopadro"/>
        <w:spacing w:line="276" w:lineRule="auto"/>
        <w:ind w:left="720"/>
        <w:jc w:val="both"/>
        <w:rPr>
          <w:szCs w:val="24"/>
          <w:lang w:val="pt-BR"/>
        </w:rPr>
      </w:pPr>
      <w:r>
        <w:rPr>
          <w:szCs w:val="24"/>
          <w:lang w:val="pt-BR"/>
        </w:rPr>
        <w:t>No entanto este modelo de remuneração para uma metodologia ágil envolve risco para a contratação. O desenvolvedor contratado pode resistir a executar tarefas que não aumentem o tamanho funcional do software, pois o comportamento incentivado é a produção de pontos de função, e não a execução de tarefas necessárias com qualidade.</w:t>
      </w:r>
    </w:p>
    <w:p w14:paraId="3D2994CC" w14:textId="46189527" w:rsidR="00441A68" w:rsidRPr="00D34AAC" w:rsidRDefault="00441A68" w:rsidP="00D34AAC">
      <w:pPr>
        <w:ind w:firstLine="1134"/>
        <w:jc w:val="both"/>
        <w:rPr>
          <w:rFonts w:ascii="Times New Roman" w:hAnsi="Times New Roman" w:cs="Times New Roman"/>
          <w:sz w:val="24"/>
          <w:szCs w:val="24"/>
        </w:rPr>
      </w:pPr>
      <w:r w:rsidRPr="002A5FF9">
        <w:rPr>
          <w:rFonts w:ascii="Times New Roman" w:hAnsi="Times New Roman" w:cs="Times New Roman"/>
          <w:sz w:val="24"/>
          <w:szCs w:val="24"/>
        </w:rPr>
        <w:t xml:space="preserve">A metodologia utilizada para remunerar os serviços originou-se de adaptação que concilia a contratação por postos de trabalho com a remuneração vinculada ao </w:t>
      </w:r>
      <w:r w:rsidRPr="003E7014">
        <w:rPr>
          <w:rFonts w:ascii="Times New Roman" w:hAnsi="Times New Roman" w:cs="Times New Roman"/>
          <w:sz w:val="24"/>
          <w:szCs w:val="24"/>
        </w:rPr>
        <w:t>cumprimento de níveis de serviços para as particularidades do desenvolvimento de software com práticas ágeis, denominada modelo híbrido</w:t>
      </w:r>
      <w:r w:rsidR="005927E4" w:rsidRPr="003E7014">
        <w:rPr>
          <w:rFonts w:ascii="Times New Roman" w:hAnsi="Times New Roman" w:cs="Times New Roman"/>
          <w:sz w:val="24"/>
          <w:szCs w:val="24"/>
        </w:rPr>
        <w:t xml:space="preserve"> - Modelo de remuneração 2 do Item 1.3-</w:t>
      </w:r>
      <w:r w:rsidR="00402AA4" w:rsidRPr="003E7014">
        <w:rPr>
          <w:rFonts w:ascii="Times New Roman" w:hAnsi="Times New Roman" w:cs="Times New Roman"/>
          <w:color w:val="FF0000"/>
          <w:sz w:val="24"/>
          <w:szCs w:val="24"/>
        </w:rPr>
        <w:t xml:space="preserve"> </w:t>
      </w:r>
      <w:r w:rsidRPr="003E7014">
        <w:rPr>
          <w:rFonts w:ascii="Times New Roman" w:hAnsi="Times New Roman" w:cs="Times New Roman"/>
          <w:sz w:val="24"/>
          <w:szCs w:val="24"/>
        </w:rPr>
        <w:t>na jurisprudência do Tribunal</w:t>
      </w:r>
      <w:r w:rsidR="000D13F4" w:rsidRPr="003E7014">
        <w:rPr>
          <w:rFonts w:ascii="Times New Roman" w:hAnsi="Times New Roman" w:cs="Times New Roman"/>
          <w:sz w:val="24"/>
          <w:szCs w:val="24"/>
        </w:rPr>
        <w:t xml:space="preserve"> de Contas da União</w:t>
      </w:r>
      <w:r w:rsidR="00E03D3A" w:rsidRPr="003E7014">
        <w:rPr>
          <w:rFonts w:ascii="Times New Roman" w:hAnsi="Times New Roman" w:cs="Times New Roman"/>
          <w:color w:val="FF0000"/>
          <w:sz w:val="24"/>
          <w:szCs w:val="24"/>
        </w:rPr>
        <w:t xml:space="preserve"> </w:t>
      </w:r>
      <w:r w:rsidRPr="003E7014">
        <w:rPr>
          <w:rFonts w:ascii="Times New Roman" w:hAnsi="Times New Roman" w:cs="Times New Roman"/>
          <w:sz w:val="24"/>
          <w:szCs w:val="24"/>
        </w:rPr>
        <w:t>(Acórdãos 47/2013 e 1.125/2009, ambos do Plenário</w:t>
      </w:r>
      <w:r w:rsidR="000D13F4" w:rsidRPr="003E7014">
        <w:rPr>
          <w:rFonts w:ascii="Times New Roman" w:hAnsi="Times New Roman" w:cs="Times New Roman"/>
          <w:sz w:val="24"/>
          <w:szCs w:val="24"/>
        </w:rPr>
        <w:t xml:space="preserve"> TCU</w:t>
      </w:r>
      <w:r w:rsidR="00D12D7E" w:rsidRPr="003E7014">
        <w:rPr>
          <w:rFonts w:ascii="Times New Roman" w:hAnsi="Times New Roman" w:cs="Times New Roman"/>
          <w:sz w:val="24"/>
          <w:szCs w:val="24"/>
        </w:rPr>
        <w:t>.</w:t>
      </w:r>
    </w:p>
    <w:p w14:paraId="05BABCBE" w14:textId="7A6F62B0" w:rsidR="008B5AD0" w:rsidRPr="000D13F4" w:rsidRDefault="00B6465F" w:rsidP="000D13F4">
      <w:pPr>
        <w:ind w:firstLine="1134"/>
        <w:jc w:val="both"/>
        <w:rPr>
          <w:rFonts w:ascii="Times New Roman" w:hAnsi="Times New Roman" w:cs="Times New Roman"/>
          <w:color w:val="FF0000"/>
          <w:sz w:val="24"/>
          <w:szCs w:val="24"/>
        </w:rPr>
      </w:pPr>
      <w:r w:rsidRPr="00D72A23">
        <w:rPr>
          <w:rFonts w:ascii="Times New Roman" w:hAnsi="Times New Roman" w:cs="Times New Roman"/>
          <w:sz w:val="24"/>
          <w:szCs w:val="24"/>
        </w:rPr>
        <w:t xml:space="preserve">Assim, a contratação ora pretendida parte da premissa de que não há alternativas a curto e médio prazo para o atendimento das necessidades </w:t>
      </w:r>
      <w:r w:rsidR="00507033">
        <w:rPr>
          <w:rFonts w:ascii="Times New Roman" w:hAnsi="Times New Roman" w:cs="Times New Roman"/>
          <w:sz w:val="24"/>
          <w:szCs w:val="24"/>
        </w:rPr>
        <w:t xml:space="preserve">de </w:t>
      </w:r>
      <w:r w:rsidR="00507033" w:rsidRPr="0056674C">
        <w:rPr>
          <w:rFonts w:ascii="Times New Roman" w:hAnsi="Times New Roman" w:cs="Times New Roman"/>
          <w:sz w:val="24"/>
          <w:szCs w:val="24"/>
        </w:rPr>
        <w:t>desenvolvimento</w:t>
      </w:r>
      <w:r w:rsidR="0056674C" w:rsidRPr="0056674C">
        <w:rPr>
          <w:rFonts w:ascii="Times New Roman" w:hAnsi="Times New Roman" w:cs="Times New Roman"/>
          <w:sz w:val="24"/>
          <w:szCs w:val="24"/>
        </w:rPr>
        <w:t xml:space="preserve"> e </w:t>
      </w:r>
      <w:r w:rsidR="00507033" w:rsidRPr="0056674C">
        <w:rPr>
          <w:rFonts w:ascii="Times New Roman" w:hAnsi="Times New Roman" w:cs="Times New Roman"/>
          <w:sz w:val="24"/>
          <w:szCs w:val="24"/>
        </w:rPr>
        <w:t xml:space="preserve">manutenção de sistemas </w:t>
      </w:r>
      <w:r w:rsidRPr="00D72A23">
        <w:rPr>
          <w:rFonts w:ascii="Times New Roman" w:hAnsi="Times New Roman" w:cs="Times New Roman"/>
          <w:sz w:val="24"/>
          <w:szCs w:val="24"/>
        </w:rPr>
        <w:t>do TJMT</w:t>
      </w:r>
      <w:r w:rsidR="00B13E45">
        <w:rPr>
          <w:rFonts w:ascii="Times New Roman" w:hAnsi="Times New Roman" w:cs="Times New Roman"/>
          <w:sz w:val="24"/>
          <w:szCs w:val="24"/>
        </w:rPr>
        <w:t>.</w:t>
      </w:r>
      <w:r w:rsidRPr="00532F91">
        <w:rPr>
          <w:rFonts w:ascii="Times New Roman" w:hAnsi="Times New Roman" w:cs="Times New Roman"/>
          <w:color w:val="FF0000"/>
          <w:sz w:val="24"/>
          <w:szCs w:val="24"/>
        </w:rPr>
        <w:t xml:space="preserve"> </w:t>
      </w:r>
      <w:r w:rsidRPr="00D72A23">
        <w:rPr>
          <w:rFonts w:ascii="Times New Roman" w:hAnsi="Times New Roman" w:cs="Times New Roman"/>
          <w:sz w:val="24"/>
          <w:szCs w:val="24"/>
        </w:rPr>
        <w:t xml:space="preserve">Portanto, não </w:t>
      </w:r>
      <w:r w:rsidR="00556820" w:rsidRPr="00D72A23">
        <w:rPr>
          <w:rFonts w:ascii="Times New Roman" w:hAnsi="Times New Roman" w:cs="Times New Roman"/>
          <w:sz w:val="24"/>
          <w:szCs w:val="24"/>
        </w:rPr>
        <w:t>se visualiza</w:t>
      </w:r>
      <w:r w:rsidRPr="00D72A23">
        <w:rPr>
          <w:rFonts w:ascii="Times New Roman" w:hAnsi="Times New Roman" w:cs="Times New Roman"/>
          <w:sz w:val="24"/>
          <w:szCs w:val="24"/>
        </w:rPr>
        <w:t xml:space="preserve"> outra solução </w:t>
      </w:r>
      <w:r w:rsidR="00A575A7">
        <w:rPr>
          <w:rFonts w:ascii="Times New Roman" w:hAnsi="Times New Roman" w:cs="Times New Roman"/>
          <w:sz w:val="24"/>
          <w:szCs w:val="24"/>
        </w:rPr>
        <w:t xml:space="preserve">imediata </w:t>
      </w:r>
      <w:r w:rsidRPr="00D72A23">
        <w:rPr>
          <w:rFonts w:ascii="Times New Roman" w:hAnsi="Times New Roman" w:cs="Times New Roman"/>
          <w:sz w:val="24"/>
          <w:szCs w:val="24"/>
        </w:rPr>
        <w:t>a não ser a contratação do serviço especificado neste</w:t>
      </w:r>
      <w:r w:rsidR="004245D0">
        <w:rPr>
          <w:rFonts w:ascii="Times New Roman" w:hAnsi="Times New Roman" w:cs="Times New Roman"/>
          <w:sz w:val="24"/>
          <w:szCs w:val="24"/>
        </w:rPr>
        <w:t xml:space="preserve"> Estudo</w:t>
      </w:r>
      <w:r w:rsidRPr="00D72A23">
        <w:rPr>
          <w:rFonts w:ascii="Times New Roman" w:hAnsi="Times New Roman" w:cs="Times New Roman"/>
          <w:sz w:val="24"/>
          <w:szCs w:val="24"/>
        </w:rPr>
        <w:t xml:space="preserve"> Preliminar.</w:t>
      </w:r>
      <w:r w:rsidR="008A76EE">
        <w:rPr>
          <w:rFonts w:ascii="Times New Roman" w:hAnsi="Times New Roman" w:cs="Times New Roman"/>
          <w:sz w:val="24"/>
          <w:szCs w:val="24"/>
        </w:rPr>
        <w:t xml:space="preserve"> </w:t>
      </w:r>
    </w:p>
    <w:p w14:paraId="0655F60E" w14:textId="4D09101C" w:rsidR="00D72A23" w:rsidRPr="000D13F4" w:rsidRDefault="00D72A23" w:rsidP="00620269">
      <w:pPr>
        <w:ind w:firstLine="1134"/>
        <w:jc w:val="both"/>
        <w:rPr>
          <w:rFonts w:ascii="Times New Roman" w:hAnsi="Times New Roman" w:cs="Times New Roman"/>
          <w:strike/>
          <w:sz w:val="24"/>
          <w:szCs w:val="24"/>
        </w:rPr>
      </w:pPr>
      <w:r w:rsidRPr="00557CCA">
        <w:rPr>
          <w:rFonts w:ascii="Times New Roman" w:hAnsi="Times New Roman" w:cs="Times New Roman"/>
          <w:sz w:val="24"/>
          <w:szCs w:val="24"/>
        </w:rPr>
        <w:t>O</w:t>
      </w:r>
      <w:r w:rsidR="005F334D">
        <w:rPr>
          <w:rFonts w:ascii="Times New Roman" w:hAnsi="Times New Roman" w:cs="Times New Roman"/>
          <w:sz w:val="24"/>
          <w:szCs w:val="24"/>
        </w:rPr>
        <w:t xml:space="preserve"> principal </w:t>
      </w:r>
      <w:r w:rsidRPr="00557CCA">
        <w:rPr>
          <w:rFonts w:ascii="Times New Roman" w:hAnsi="Times New Roman" w:cs="Times New Roman"/>
          <w:sz w:val="24"/>
          <w:szCs w:val="24"/>
        </w:rPr>
        <w:t>motivo para que estas atividades sejam realizadas por empresas contratadas</w:t>
      </w:r>
      <w:r w:rsidR="005F334D">
        <w:rPr>
          <w:rFonts w:ascii="Times New Roman" w:hAnsi="Times New Roman" w:cs="Times New Roman"/>
          <w:sz w:val="24"/>
          <w:szCs w:val="24"/>
        </w:rPr>
        <w:t xml:space="preserve"> é o custo</w:t>
      </w:r>
      <w:r w:rsidRPr="00557CCA">
        <w:rPr>
          <w:rFonts w:ascii="Times New Roman" w:hAnsi="Times New Roman" w:cs="Times New Roman"/>
          <w:sz w:val="24"/>
          <w:szCs w:val="24"/>
        </w:rPr>
        <w:t>: o “preço” final pago por cada profissional dedicado para as atividades em questão, geralmente é bem inferior ao custo de um servidor público, que pode ser utilizado em atividades que precisem ser desempenhadas por profissionais do órgão, ou atividades mais complexas e gerenciais</w:t>
      </w:r>
      <w:r w:rsidR="005F334D">
        <w:rPr>
          <w:rFonts w:ascii="Times New Roman" w:hAnsi="Times New Roman" w:cs="Times New Roman"/>
          <w:sz w:val="24"/>
          <w:szCs w:val="24"/>
        </w:rPr>
        <w:t>.</w:t>
      </w:r>
      <w:r w:rsidRPr="000D13F4">
        <w:rPr>
          <w:rFonts w:ascii="Times New Roman" w:hAnsi="Times New Roman" w:cs="Times New Roman"/>
          <w:strike/>
          <w:sz w:val="24"/>
          <w:szCs w:val="24"/>
        </w:rPr>
        <w:t xml:space="preserve"> </w:t>
      </w:r>
    </w:p>
    <w:p w14:paraId="2ACD1E5A" w14:textId="1F4E6CDB" w:rsidR="00D72A23" w:rsidRPr="00001731" w:rsidRDefault="00D72A23" w:rsidP="00D72A23">
      <w:pPr>
        <w:ind w:firstLine="1134"/>
        <w:jc w:val="both"/>
        <w:rPr>
          <w:rFonts w:ascii="Times New Roman" w:hAnsi="Times New Roman" w:cs="Times New Roman"/>
          <w:sz w:val="24"/>
          <w:szCs w:val="24"/>
        </w:rPr>
      </w:pPr>
      <w:r w:rsidRPr="00E378D5">
        <w:rPr>
          <w:rFonts w:ascii="Times New Roman" w:hAnsi="Times New Roman" w:cs="Times New Roman"/>
          <w:sz w:val="24"/>
          <w:szCs w:val="24"/>
        </w:rPr>
        <w:t xml:space="preserve">Cabe ressaltar que as atividades de </w:t>
      </w:r>
      <w:r w:rsidR="00E378D5" w:rsidRPr="00E378D5">
        <w:rPr>
          <w:rFonts w:ascii="Times New Roman" w:hAnsi="Times New Roman" w:cs="Times New Roman"/>
          <w:sz w:val="24"/>
          <w:szCs w:val="24"/>
        </w:rPr>
        <w:t>desenvolvimento</w:t>
      </w:r>
      <w:r w:rsidR="00E378D5">
        <w:rPr>
          <w:rFonts w:ascii="Times New Roman" w:hAnsi="Times New Roman" w:cs="Times New Roman"/>
          <w:sz w:val="24"/>
          <w:szCs w:val="24"/>
        </w:rPr>
        <w:t xml:space="preserve"> e manutenção de softwares</w:t>
      </w:r>
      <w:r w:rsidRPr="00557CCA">
        <w:rPr>
          <w:rFonts w:ascii="Times New Roman" w:hAnsi="Times New Roman" w:cs="Times New Roman"/>
          <w:sz w:val="24"/>
          <w:szCs w:val="24"/>
        </w:rPr>
        <w:t>, apesar de proporcionarem um serviço de natureza continuada para o TJMT, não fazem parte do rol de atribuições dos cargos de servidores</w:t>
      </w:r>
      <w:r w:rsidR="00D20EAD">
        <w:rPr>
          <w:rFonts w:ascii="Times New Roman" w:hAnsi="Times New Roman" w:cs="Times New Roman"/>
          <w:sz w:val="24"/>
          <w:szCs w:val="24"/>
        </w:rPr>
        <w:t xml:space="preserve"> (SDCR)</w:t>
      </w:r>
      <w:r w:rsidRPr="00557CCA">
        <w:rPr>
          <w:rFonts w:ascii="Times New Roman" w:hAnsi="Times New Roman" w:cs="Times New Roman"/>
          <w:sz w:val="24"/>
          <w:szCs w:val="24"/>
        </w:rPr>
        <w:t xml:space="preserve"> do Tribunal</w:t>
      </w:r>
      <w:r w:rsidR="00D20EAD">
        <w:rPr>
          <w:rFonts w:ascii="Times New Roman" w:hAnsi="Times New Roman" w:cs="Times New Roman"/>
          <w:sz w:val="24"/>
          <w:szCs w:val="24"/>
        </w:rPr>
        <w:t xml:space="preserve"> de </w:t>
      </w:r>
      <w:r w:rsidR="00D20EAD" w:rsidRPr="00001731">
        <w:rPr>
          <w:rFonts w:ascii="Times New Roman" w:hAnsi="Times New Roman" w:cs="Times New Roman"/>
          <w:sz w:val="24"/>
          <w:szCs w:val="24"/>
        </w:rPr>
        <w:t>Justiça</w:t>
      </w:r>
      <w:r w:rsidRPr="00001731">
        <w:rPr>
          <w:rFonts w:ascii="Times New Roman" w:hAnsi="Times New Roman" w:cs="Times New Roman"/>
          <w:sz w:val="24"/>
          <w:szCs w:val="24"/>
        </w:rPr>
        <w:t xml:space="preserve">, sendo, portanto, passível de terceirização. </w:t>
      </w:r>
    </w:p>
    <w:p w14:paraId="1C2C21D5" w14:textId="0BCB0B53" w:rsidR="00D72A23" w:rsidRPr="00001731" w:rsidRDefault="00D72A23" w:rsidP="00D72A23">
      <w:pPr>
        <w:ind w:firstLine="1134"/>
        <w:jc w:val="both"/>
        <w:rPr>
          <w:rFonts w:ascii="Times New Roman" w:hAnsi="Times New Roman" w:cs="Times New Roman"/>
          <w:sz w:val="24"/>
          <w:szCs w:val="24"/>
        </w:rPr>
      </w:pPr>
      <w:r w:rsidRPr="00001731">
        <w:rPr>
          <w:rFonts w:ascii="Times New Roman" w:hAnsi="Times New Roman" w:cs="Times New Roman"/>
          <w:sz w:val="24"/>
          <w:szCs w:val="24"/>
        </w:rPr>
        <w:t xml:space="preserve">Desta forma, o modelo de terceirização é adequado ao escopo da contratação pretendida, </w:t>
      </w:r>
      <w:r w:rsidR="00D67232" w:rsidRPr="00001731">
        <w:rPr>
          <w:rFonts w:ascii="Times New Roman" w:hAnsi="Times New Roman" w:cs="Times New Roman"/>
          <w:sz w:val="24"/>
          <w:szCs w:val="24"/>
        </w:rPr>
        <w:t>com definições da</w:t>
      </w:r>
      <w:r w:rsidRPr="00001731">
        <w:rPr>
          <w:rFonts w:ascii="Times New Roman" w:hAnsi="Times New Roman" w:cs="Times New Roman"/>
          <w:sz w:val="24"/>
          <w:szCs w:val="24"/>
        </w:rPr>
        <w:t xml:space="preserve">s formas de mensuração do desempenho da contratada na prestação do serviço. </w:t>
      </w:r>
    </w:p>
    <w:p w14:paraId="52A25DF4" w14:textId="76073B9D" w:rsidR="009C0EE6" w:rsidRDefault="009C0EE6" w:rsidP="009C0EE6">
      <w:pPr>
        <w:ind w:firstLine="1134"/>
        <w:jc w:val="both"/>
        <w:rPr>
          <w:rFonts w:ascii="Times New Roman" w:hAnsi="Times New Roman" w:cs="Times New Roman"/>
          <w:sz w:val="24"/>
          <w:szCs w:val="24"/>
        </w:rPr>
      </w:pPr>
      <w:r w:rsidRPr="00001731">
        <w:rPr>
          <w:rFonts w:ascii="Times New Roman" w:hAnsi="Times New Roman" w:cs="Times New Roman"/>
          <w:sz w:val="24"/>
          <w:szCs w:val="24"/>
        </w:rPr>
        <w:t xml:space="preserve">Em síntese, o modelo de contratação prevê que a empresa contratada proverá </w:t>
      </w:r>
      <w:r w:rsidRPr="009C0EE6">
        <w:rPr>
          <w:rFonts w:ascii="Times New Roman" w:hAnsi="Times New Roman" w:cs="Times New Roman"/>
          <w:sz w:val="24"/>
          <w:szCs w:val="24"/>
        </w:rPr>
        <w:t>equipe de desenvolvimento para prestação do serviço, sob</w:t>
      </w:r>
      <w:r>
        <w:rPr>
          <w:rFonts w:ascii="Times New Roman" w:hAnsi="Times New Roman" w:cs="Times New Roman"/>
          <w:sz w:val="24"/>
          <w:szCs w:val="24"/>
        </w:rPr>
        <w:t xml:space="preserve"> </w:t>
      </w:r>
      <w:r w:rsidRPr="009C0EE6">
        <w:rPr>
          <w:rFonts w:ascii="Times New Roman" w:hAnsi="Times New Roman" w:cs="Times New Roman"/>
          <w:sz w:val="24"/>
          <w:szCs w:val="24"/>
        </w:rPr>
        <w:t>demanda</w:t>
      </w:r>
      <w:r w:rsidR="00415A3F">
        <w:rPr>
          <w:rFonts w:ascii="Times New Roman" w:hAnsi="Times New Roman" w:cs="Times New Roman"/>
          <w:sz w:val="24"/>
          <w:szCs w:val="24"/>
        </w:rPr>
        <w:t>,</w:t>
      </w:r>
      <w:r w:rsidRPr="009C0EE6">
        <w:rPr>
          <w:rFonts w:ascii="Times New Roman" w:hAnsi="Times New Roman" w:cs="Times New Roman"/>
          <w:sz w:val="24"/>
          <w:szCs w:val="24"/>
        </w:rPr>
        <w:t xml:space="preserve"> qu</w:t>
      </w:r>
      <w:r w:rsidR="00415A3F">
        <w:rPr>
          <w:rFonts w:ascii="Times New Roman" w:hAnsi="Times New Roman" w:cs="Times New Roman"/>
          <w:sz w:val="24"/>
          <w:szCs w:val="24"/>
        </w:rPr>
        <w:t>e será formalizada por meio de Ordem de S</w:t>
      </w:r>
      <w:r w:rsidRPr="009C0EE6">
        <w:rPr>
          <w:rFonts w:ascii="Times New Roman" w:hAnsi="Times New Roman" w:cs="Times New Roman"/>
          <w:sz w:val="24"/>
          <w:szCs w:val="24"/>
        </w:rPr>
        <w:t>erviço – OS e durante período a</w:t>
      </w:r>
      <w:r>
        <w:rPr>
          <w:rFonts w:ascii="Times New Roman" w:hAnsi="Times New Roman" w:cs="Times New Roman"/>
          <w:sz w:val="24"/>
          <w:szCs w:val="24"/>
        </w:rPr>
        <w:t xml:space="preserve"> </w:t>
      </w:r>
      <w:r w:rsidRPr="009C0EE6">
        <w:rPr>
          <w:rFonts w:ascii="Times New Roman" w:hAnsi="Times New Roman" w:cs="Times New Roman"/>
          <w:sz w:val="24"/>
          <w:szCs w:val="24"/>
        </w:rPr>
        <w:t>ser definido de acordo com o projeto a ser executado, com a composição e qualificação</w:t>
      </w:r>
      <w:r>
        <w:rPr>
          <w:rFonts w:ascii="Times New Roman" w:hAnsi="Times New Roman" w:cs="Times New Roman"/>
          <w:sz w:val="24"/>
          <w:szCs w:val="24"/>
        </w:rPr>
        <w:t xml:space="preserve"> </w:t>
      </w:r>
      <w:r w:rsidRPr="009C0EE6">
        <w:rPr>
          <w:rFonts w:ascii="Times New Roman" w:hAnsi="Times New Roman" w:cs="Times New Roman"/>
          <w:sz w:val="24"/>
          <w:szCs w:val="24"/>
        </w:rPr>
        <w:t>mínimas exigidas e será remunerada pelos postos de trabalho mediante atendimento de</w:t>
      </w:r>
      <w:r>
        <w:rPr>
          <w:rFonts w:ascii="Times New Roman" w:hAnsi="Times New Roman" w:cs="Times New Roman"/>
          <w:sz w:val="24"/>
          <w:szCs w:val="24"/>
        </w:rPr>
        <w:t xml:space="preserve"> </w:t>
      </w:r>
      <w:r w:rsidRPr="009C0EE6">
        <w:rPr>
          <w:rFonts w:ascii="Times New Roman" w:hAnsi="Times New Roman" w:cs="Times New Roman"/>
          <w:sz w:val="24"/>
          <w:szCs w:val="24"/>
        </w:rPr>
        <w:t>níveis mínimos de serviço previstos no instrumento convocatório. Ou seja, caso haja</w:t>
      </w:r>
      <w:r>
        <w:rPr>
          <w:rFonts w:ascii="Times New Roman" w:hAnsi="Times New Roman" w:cs="Times New Roman"/>
          <w:sz w:val="24"/>
          <w:szCs w:val="24"/>
        </w:rPr>
        <w:t xml:space="preserve"> </w:t>
      </w:r>
      <w:r w:rsidRPr="009C0EE6">
        <w:rPr>
          <w:rFonts w:ascii="Times New Roman" w:hAnsi="Times New Roman" w:cs="Times New Roman"/>
          <w:sz w:val="24"/>
          <w:szCs w:val="24"/>
        </w:rPr>
        <w:t>descumprimento de nível mínimo de serviço, haverá desconto no valor ofertado pela</w:t>
      </w:r>
      <w:r>
        <w:rPr>
          <w:rFonts w:ascii="Times New Roman" w:hAnsi="Times New Roman" w:cs="Times New Roman"/>
          <w:sz w:val="24"/>
          <w:szCs w:val="24"/>
        </w:rPr>
        <w:t xml:space="preserve"> </w:t>
      </w:r>
      <w:r w:rsidRPr="009C0EE6">
        <w:rPr>
          <w:rFonts w:ascii="Times New Roman" w:hAnsi="Times New Roman" w:cs="Times New Roman"/>
          <w:sz w:val="24"/>
          <w:szCs w:val="24"/>
        </w:rPr>
        <w:t xml:space="preserve">contratada, de acordo com as regras estabelecidas no </w:t>
      </w:r>
      <w:r>
        <w:rPr>
          <w:rFonts w:ascii="Times New Roman" w:hAnsi="Times New Roman" w:cs="Times New Roman"/>
          <w:sz w:val="24"/>
          <w:szCs w:val="24"/>
        </w:rPr>
        <w:t>Termo de Referência/Edital</w:t>
      </w:r>
      <w:r w:rsidRPr="009C0EE6">
        <w:rPr>
          <w:rFonts w:ascii="Times New Roman" w:hAnsi="Times New Roman" w:cs="Times New Roman"/>
          <w:sz w:val="24"/>
          <w:szCs w:val="24"/>
        </w:rPr>
        <w:t>.</w:t>
      </w:r>
    </w:p>
    <w:p w14:paraId="709F9B44" w14:textId="77777777" w:rsidR="00D72A23" w:rsidRPr="00557CCA" w:rsidRDefault="00D72A23" w:rsidP="00D72A23">
      <w:pPr>
        <w:ind w:firstLine="1134"/>
        <w:jc w:val="both"/>
        <w:rPr>
          <w:rFonts w:ascii="Times New Roman" w:hAnsi="Times New Roman" w:cs="Times New Roman"/>
          <w:sz w:val="24"/>
          <w:szCs w:val="24"/>
        </w:rPr>
      </w:pPr>
      <w:r w:rsidRPr="00557CCA">
        <w:rPr>
          <w:rFonts w:ascii="Times New Roman" w:hAnsi="Times New Roman" w:cs="Times New Roman"/>
          <w:sz w:val="24"/>
          <w:szCs w:val="24"/>
        </w:rPr>
        <w:t xml:space="preserve">Com a utilização desse modelo é possível acompanhar a prestação de serviços, identificar deficiências e não conformidades que prejudiquem a qualidade e, consequentemente, definir ajustes necessários aos processos de trabalho e implementar ações para a melhoria contínua. </w:t>
      </w:r>
    </w:p>
    <w:p w14:paraId="20C4EB38" w14:textId="3462267A" w:rsidR="009C0EE6" w:rsidRPr="009C0EE6" w:rsidRDefault="009C0EE6" w:rsidP="009C0EE6">
      <w:pPr>
        <w:ind w:firstLine="1134"/>
        <w:jc w:val="both"/>
        <w:rPr>
          <w:rFonts w:ascii="Times New Roman" w:hAnsi="Times New Roman" w:cs="Times New Roman"/>
          <w:sz w:val="24"/>
          <w:szCs w:val="24"/>
        </w:rPr>
      </w:pPr>
      <w:r>
        <w:rPr>
          <w:rFonts w:ascii="Times New Roman" w:hAnsi="Times New Roman" w:cs="Times New Roman"/>
          <w:sz w:val="24"/>
          <w:szCs w:val="24"/>
        </w:rPr>
        <w:t>E</w:t>
      </w:r>
      <w:r w:rsidRPr="009C0EE6">
        <w:rPr>
          <w:rFonts w:ascii="Times New Roman" w:hAnsi="Times New Roman" w:cs="Times New Roman"/>
          <w:sz w:val="24"/>
          <w:szCs w:val="24"/>
        </w:rPr>
        <w:t>ntende-se que não há relação</w:t>
      </w:r>
      <w:r>
        <w:rPr>
          <w:rFonts w:ascii="Times New Roman" w:hAnsi="Times New Roman" w:cs="Times New Roman"/>
          <w:sz w:val="24"/>
          <w:szCs w:val="24"/>
        </w:rPr>
        <w:t xml:space="preserve"> de subordinação hierárquica no </w:t>
      </w:r>
      <w:r w:rsidRPr="009C0EE6">
        <w:rPr>
          <w:rFonts w:ascii="Times New Roman" w:hAnsi="Times New Roman" w:cs="Times New Roman"/>
          <w:sz w:val="24"/>
          <w:szCs w:val="24"/>
        </w:rPr>
        <w:t>modelo ora proposto pelo fato de que na dinâmica de trabalho em metodologias ágeis</w:t>
      </w:r>
      <w:r w:rsidR="002A5AC0">
        <w:rPr>
          <w:rFonts w:ascii="Times New Roman" w:hAnsi="Times New Roman" w:cs="Times New Roman"/>
          <w:sz w:val="24"/>
          <w:szCs w:val="24"/>
        </w:rPr>
        <w:t>,</w:t>
      </w:r>
      <w:r w:rsidRPr="009C0EE6">
        <w:rPr>
          <w:rFonts w:ascii="Times New Roman" w:hAnsi="Times New Roman" w:cs="Times New Roman"/>
          <w:sz w:val="24"/>
          <w:szCs w:val="24"/>
        </w:rPr>
        <w:t xml:space="preserve"> a</w:t>
      </w:r>
      <w:r>
        <w:rPr>
          <w:rFonts w:ascii="Times New Roman" w:hAnsi="Times New Roman" w:cs="Times New Roman"/>
          <w:sz w:val="24"/>
          <w:szCs w:val="24"/>
        </w:rPr>
        <w:t xml:space="preserve"> </w:t>
      </w:r>
      <w:r w:rsidRPr="009C0EE6">
        <w:rPr>
          <w:rFonts w:ascii="Times New Roman" w:hAnsi="Times New Roman" w:cs="Times New Roman"/>
          <w:sz w:val="24"/>
          <w:szCs w:val="24"/>
        </w:rPr>
        <w:t>comunicação que ocorre entre a equipe de desenvolvimento e os demais participantes do</w:t>
      </w:r>
      <w:r>
        <w:rPr>
          <w:rFonts w:ascii="Times New Roman" w:hAnsi="Times New Roman" w:cs="Times New Roman"/>
          <w:sz w:val="24"/>
          <w:szCs w:val="24"/>
        </w:rPr>
        <w:t xml:space="preserve"> </w:t>
      </w:r>
      <w:r w:rsidRPr="009C0EE6">
        <w:rPr>
          <w:rFonts w:ascii="Times New Roman" w:hAnsi="Times New Roman" w:cs="Times New Roman"/>
          <w:sz w:val="24"/>
          <w:szCs w:val="24"/>
        </w:rPr>
        <w:t>projeto não é a transmissão de ordens de uma parte para outra, e sim o intercâmbio de</w:t>
      </w:r>
      <w:r>
        <w:rPr>
          <w:rFonts w:ascii="Times New Roman" w:hAnsi="Times New Roman" w:cs="Times New Roman"/>
          <w:sz w:val="24"/>
          <w:szCs w:val="24"/>
        </w:rPr>
        <w:t xml:space="preserve"> </w:t>
      </w:r>
      <w:r w:rsidRPr="009C0EE6">
        <w:rPr>
          <w:rFonts w:ascii="Times New Roman" w:hAnsi="Times New Roman" w:cs="Times New Roman"/>
          <w:sz w:val="24"/>
          <w:szCs w:val="24"/>
        </w:rPr>
        <w:t>informações a que se refere o Acórdão nº 2.132/2010-TCU –Plenário no trecho do voto do</w:t>
      </w:r>
      <w:r>
        <w:rPr>
          <w:rFonts w:ascii="Times New Roman" w:hAnsi="Times New Roman" w:cs="Times New Roman"/>
          <w:sz w:val="24"/>
          <w:szCs w:val="24"/>
        </w:rPr>
        <w:t xml:space="preserve"> </w:t>
      </w:r>
      <w:r w:rsidRPr="009C0EE6">
        <w:rPr>
          <w:rFonts w:ascii="Times New Roman" w:hAnsi="Times New Roman" w:cs="Times New Roman"/>
          <w:sz w:val="24"/>
          <w:szCs w:val="24"/>
        </w:rPr>
        <w:t>relator transcrito a seguir:</w:t>
      </w:r>
    </w:p>
    <w:p w14:paraId="093873B4" w14:textId="3F9AA861" w:rsidR="009C0EE6" w:rsidRPr="009C0EE6" w:rsidRDefault="009C0EE6" w:rsidP="00297758">
      <w:pPr>
        <w:ind w:left="2268"/>
        <w:jc w:val="both"/>
        <w:rPr>
          <w:rFonts w:ascii="Times New Roman" w:hAnsi="Times New Roman" w:cs="Times New Roman"/>
        </w:rPr>
      </w:pPr>
      <w:r w:rsidRPr="009C0EE6">
        <w:rPr>
          <w:rFonts w:ascii="Times New Roman" w:hAnsi="Times New Roman" w:cs="Times New Roman"/>
        </w:rPr>
        <w:t>45. Por outro lado, não se pode negar que, sendo lícito o objeto para efeito de</w:t>
      </w:r>
      <w:r>
        <w:rPr>
          <w:rFonts w:ascii="Times New Roman" w:hAnsi="Times New Roman" w:cs="Times New Roman"/>
        </w:rPr>
        <w:t xml:space="preserve"> </w:t>
      </w:r>
      <w:r w:rsidRPr="009C0EE6">
        <w:rPr>
          <w:rFonts w:ascii="Times New Roman" w:hAnsi="Times New Roman" w:cs="Times New Roman"/>
        </w:rPr>
        <w:t xml:space="preserve">terceirização, </w:t>
      </w:r>
      <w:r w:rsidRPr="00297758">
        <w:rPr>
          <w:rFonts w:ascii="Times New Roman" w:hAnsi="Times New Roman" w:cs="Times New Roman"/>
          <w:u w:val="single"/>
        </w:rPr>
        <w:t>o sucesso da contratação</w:t>
      </w:r>
      <w:r w:rsidRPr="009C0EE6">
        <w:rPr>
          <w:rFonts w:ascii="Times New Roman" w:hAnsi="Times New Roman" w:cs="Times New Roman"/>
        </w:rPr>
        <w:t>, sob a ó</w:t>
      </w:r>
      <w:r>
        <w:rPr>
          <w:rFonts w:ascii="Times New Roman" w:hAnsi="Times New Roman" w:cs="Times New Roman"/>
        </w:rPr>
        <w:t xml:space="preserve">tica da eficiência das empresas </w:t>
      </w:r>
      <w:r w:rsidRPr="009C0EE6">
        <w:rPr>
          <w:rFonts w:ascii="Times New Roman" w:hAnsi="Times New Roman" w:cs="Times New Roman"/>
        </w:rPr>
        <w:t xml:space="preserve">estatais, </w:t>
      </w:r>
      <w:r w:rsidRPr="00297758">
        <w:rPr>
          <w:rFonts w:ascii="Times New Roman" w:hAnsi="Times New Roman" w:cs="Times New Roman"/>
          <w:u w:val="single"/>
        </w:rPr>
        <w:t>pode estar sujeito ao intercâmbio de informações entre profissionais do quadro e da empresa terceirizada</w:t>
      </w:r>
      <w:r w:rsidRPr="009C0EE6">
        <w:rPr>
          <w:rFonts w:ascii="Times New Roman" w:hAnsi="Times New Roman" w:cs="Times New Roman"/>
        </w:rPr>
        <w:t>, mormente</w:t>
      </w:r>
      <w:r>
        <w:rPr>
          <w:rFonts w:ascii="Times New Roman" w:hAnsi="Times New Roman" w:cs="Times New Roman"/>
        </w:rPr>
        <w:t xml:space="preserve"> quando aqueles assumem o papel </w:t>
      </w:r>
      <w:r w:rsidRPr="009C0EE6">
        <w:rPr>
          <w:rFonts w:ascii="Times New Roman" w:hAnsi="Times New Roman" w:cs="Times New Roman"/>
        </w:rPr>
        <w:t>de clientes destes, a exemplo dos contr</w:t>
      </w:r>
      <w:r w:rsidR="00297758">
        <w:rPr>
          <w:rFonts w:ascii="Times New Roman" w:hAnsi="Times New Roman" w:cs="Times New Roman"/>
        </w:rPr>
        <w:t xml:space="preserve">atos do BNDES acima examinados. </w:t>
      </w:r>
      <w:r w:rsidRPr="009C0EE6">
        <w:rPr>
          <w:rFonts w:ascii="Times New Roman" w:hAnsi="Times New Roman" w:cs="Times New Roman"/>
        </w:rPr>
        <w:t>Naqueles casos, os objetos não se referiram a atividad</w:t>
      </w:r>
      <w:r w:rsidR="00297758">
        <w:rPr>
          <w:rFonts w:ascii="Times New Roman" w:hAnsi="Times New Roman" w:cs="Times New Roman"/>
        </w:rPr>
        <w:t xml:space="preserve">es-fim, tampouco ficou </w:t>
      </w:r>
      <w:r w:rsidRPr="009C0EE6">
        <w:rPr>
          <w:rFonts w:ascii="Times New Roman" w:hAnsi="Times New Roman" w:cs="Times New Roman"/>
        </w:rPr>
        <w:t>demonstrado pela equipe relação de</w:t>
      </w:r>
      <w:r w:rsidR="00297758">
        <w:rPr>
          <w:rFonts w:ascii="Times New Roman" w:hAnsi="Times New Roman" w:cs="Times New Roman"/>
        </w:rPr>
        <w:t xml:space="preserve"> subordinação direta. </w:t>
      </w:r>
      <w:r w:rsidR="00297758" w:rsidRPr="00297758">
        <w:rPr>
          <w:rFonts w:ascii="Times New Roman" w:hAnsi="Times New Roman" w:cs="Times New Roman"/>
          <w:u w:val="single"/>
        </w:rPr>
        <w:t xml:space="preserve">Destarte entendo que </w:t>
      </w:r>
      <w:r w:rsidRPr="00297758">
        <w:rPr>
          <w:rFonts w:ascii="Times New Roman" w:hAnsi="Times New Roman" w:cs="Times New Roman"/>
          <w:u w:val="single"/>
        </w:rPr>
        <w:t>a existência de habitualidade e pessoalid</w:t>
      </w:r>
      <w:r w:rsidR="00297758" w:rsidRPr="00297758">
        <w:rPr>
          <w:rFonts w:ascii="Times New Roman" w:hAnsi="Times New Roman" w:cs="Times New Roman"/>
          <w:u w:val="single"/>
        </w:rPr>
        <w:t xml:space="preserve">ade, sem a comprovação cabal de </w:t>
      </w:r>
      <w:r w:rsidRPr="00297758">
        <w:rPr>
          <w:rFonts w:ascii="Times New Roman" w:hAnsi="Times New Roman" w:cs="Times New Roman"/>
          <w:u w:val="single"/>
        </w:rPr>
        <w:t>relação subordinativa, não implica ilegalid</w:t>
      </w:r>
      <w:r w:rsidR="00297758" w:rsidRPr="00297758">
        <w:rPr>
          <w:rFonts w:ascii="Times New Roman" w:hAnsi="Times New Roman" w:cs="Times New Roman"/>
          <w:u w:val="single"/>
        </w:rPr>
        <w:t xml:space="preserve">ade do contrato de prestação de </w:t>
      </w:r>
      <w:r w:rsidRPr="00297758">
        <w:rPr>
          <w:rFonts w:ascii="Times New Roman" w:hAnsi="Times New Roman" w:cs="Times New Roman"/>
          <w:u w:val="single"/>
        </w:rPr>
        <w:t>serviço</w:t>
      </w:r>
      <w:r w:rsidRPr="009C0EE6">
        <w:rPr>
          <w:rFonts w:ascii="Times New Roman" w:hAnsi="Times New Roman" w:cs="Times New Roman"/>
        </w:rPr>
        <w:t>. (grifo nosso)</w:t>
      </w:r>
    </w:p>
    <w:p w14:paraId="55BB6D46" w14:textId="77777777" w:rsidR="009C0EE6" w:rsidRDefault="009C0EE6" w:rsidP="009C0EE6">
      <w:pPr>
        <w:ind w:firstLine="1134"/>
        <w:jc w:val="both"/>
        <w:rPr>
          <w:rFonts w:ascii="Times New Roman" w:hAnsi="Times New Roman" w:cs="Times New Roman"/>
          <w:sz w:val="24"/>
          <w:szCs w:val="24"/>
        </w:rPr>
      </w:pPr>
    </w:p>
    <w:p w14:paraId="00ADF50F" w14:textId="77777777" w:rsidR="00D72A23" w:rsidRPr="003E7014" w:rsidRDefault="00D72A23" w:rsidP="00D72A23">
      <w:pPr>
        <w:ind w:firstLine="1134"/>
        <w:jc w:val="both"/>
        <w:rPr>
          <w:rFonts w:ascii="Times New Roman" w:hAnsi="Times New Roman" w:cs="Times New Roman"/>
          <w:sz w:val="24"/>
          <w:szCs w:val="24"/>
        </w:rPr>
      </w:pPr>
      <w:r w:rsidRPr="00557CCA">
        <w:rPr>
          <w:rFonts w:ascii="Times New Roman" w:hAnsi="Times New Roman" w:cs="Times New Roman"/>
          <w:sz w:val="24"/>
          <w:szCs w:val="24"/>
        </w:rPr>
        <w:t xml:space="preserve">Essas características evidenciam que o modelo de contratação por serviço baseado na entrega de </w:t>
      </w:r>
      <w:r w:rsidRPr="003E7014">
        <w:rPr>
          <w:rFonts w:ascii="Times New Roman" w:hAnsi="Times New Roman" w:cs="Times New Roman"/>
          <w:sz w:val="24"/>
          <w:szCs w:val="24"/>
        </w:rPr>
        <w:t xml:space="preserve">resultados é a solução mais vantajosa para a Administração. </w:t>
      </w:r>
    </w:p>
    <w:p w14:paraId="1A3D5ED0" w14:textId="3D4B7B18" w:rsidR="003B52CE" w:rsidRPr="003E7014" w:rsidRDefault="009571A1" w:rsidP="003B52CE">
      <w:pPr>
        <w:autoSpaceDE w:val="0"/>
        <w:autoSpaceDN w:val="0"/>
        <w:adjustRightInd w:val="0"/>
        <w:ind w:firstLine="709"/>
        <w:jc w:val="both"/>
        <w:rPr>
          <w:rFonts w:ascii="Times New Roman" w:hAnsi="Times New Roman" w:cs="Times New Roman"/>
          <w:sz w:val="24"/>
          <w:szCs w:val="24"/>
        </w:rPr>
      </w:pPr>
      <w:r w:rsidRPr="003E7014">
        <w:rPr>
          <w:rFonts w:ascii="Times New Roman" w:hAnsi="Times New Roman" w:cs="Times New Roman"/>
          <w:color w:val="000000"/>
          <w:sz w:val="24"/>
          <w:szCs w:val="24"/>
        </w:rPr>
        <w:t xml:space="preserve">      </w:t>
      </w:r>
      <w:r w:rsidRPr="003E7014">
        <w:rPr>
          <w:rFonts w:ascii="Times New Roman" w:hAnsi="Times New Roman" w:cs="Times New Roman"/>
          <w:sz w:val="24"/>
          <w:szCs w:val="24"/>
        </w:rPr>
        <w:t>A</w:t>
      </w:r>
      <w:r w:rsidR="003B52CE" w:rsidRPr="003E7014">
        <w:rPr>
          <w:rFonts w:ascii="Times New Roman" w:hAnsi="Times New Roman" w:cs="Times New Roman"/>
          <w:sz w:val="24"/>
          <w:szCs w:val="24"/>
        </w:rPr>
        <w:t xml:space="preserve"> força de trabalho dos</w:t>
      </w:r>
      <w:r w:rsidR="002A5AC0" w:rsidRPr="003E7014">
        <w:rPr>
          <w:rFonts w:ascii="Times New Roman" w:hAnsi="Times New Roman" w:cs="Times New Roman"/>
          <w:sz w:val="24"/>
          <w:szCs w:val="24"/>
        </w:rPr>
        <w:t xml:space="preserve"> parcos</w:t>
      </w:r>
      <w:r w:rsidR="003B52CE" w:rsidRPr="003E7014">
        <w:rPr>
          <w:rFonts w:ascii="Times New Roman" w:hAnsi="Times New Roman" w:cs="Times New Roman"/>
          <w:sz w:val="24"/>
          <w:szCs w:val="24"/>
        </w:rPr>
        <w:t xml:space="preserve"> servidores do D</w:t>
      </w:r>
      <w:r w:rsidRPr="003E7014">
        <w:rPr>
          <w:rFonts w:ascii="Times New Roman" w:hAnsi="Times New Roman" w:cs="Times New Roman"/>
          <w:sz w:val="24"/>
          <w:szCs w:val="24"/>
        </w:rPr>
        <w:t xml:space="preserve">epartamento de </w:t>
      </w:r>
      <w:r w:rsidR="00297758" w:rsidRPr="003E7014">
        <w:rPr>
          <w:rFonts w:ascii="Times New Roman" w:hAnsi="Times New Roman" w:cs="Times New Roman"/>
          <w:sz w:val="24"/>
          <w:szCs w:val="24"/>
        </w:rPr>
        <w:t xml:space="preserve">Sistemas e Aplicações </w:t>
      </w:r>
      <w:r w:rsidR="003B52CE" w:rsidRPr="003E7014">
        <w:rPr>
          <w:rFonts w:ascii="Times New Roman" w:hAnsi="Times New Roman" w:cs="Times New Roman"/>
          <w:sz w:val="24"/>
          <w:szCs w:val="24"/>
        </w:rPr>
        <w:t xml:space="preserve">está focada em atividades de planejamento, coordenação e controle. Assim, as atividades de </w:t>
      </w:r>
      <w:r w:rsidR="00297758" w:rsidRPr="003E7014">
        <w:rPr>
          <w:rFonts w:ascii="Times New Roman" w:hAnsi="Times New Roman" w:cs="Times New Roman"/>
          <w:sz w:val="24"/>
          <w:szCs w:val="24"/>
        </w:rPr>
        <w:t xml:space="preserve">desenvolvimento e </w:t>
      </w:r>
      <w:r w:rsidR="003B52CE" w:rsidRPr="003E7014">
        <w:rPr>
          <w:rFonts w:ascii="Times New Roman" w:hAnsi="Times New Roman" w:cs="Times New Roman"/>
          <w:sz w:val="24"/>
          <w:szCs w:val="24"/>
        </w:rPr>
        <w:t xml:space="preserve">sustentação </w:t>
      </w:r>
      <w:r w:rsidR="00297758" w:rsidRPr="003E7014">
        <w:rPr>
          <w:rFonts w:ascii="Times New Roman" w:hAnsi="Times New Roman" w:cs="Times New Roman"/>
          <w:sz w:val="24"/>
          <w:szCs w:val="24"/>
        </w:rPr>
        <w:t>de softwares</w:t>
      </w:r>
      <w:r w:rsidR="003B52CE" w:rsidRPr="003E7014">
        <w:rPr>
          <w:rFonts w:ascii="Times New Roman" w:hAnsi="Times New Roman" w:cs="Times New Roman"/>
          <w:sz w:val="24"/>
          <w:szCs w:val="24"/>
        </w:rPr>
        <w:t xml:space="preserve"> são prestadas por profissionais terceirizados, por meio do</w:t>
      </w:r>
      <w:r w:rsidR="00297758" w:rsidRPr="003E7014">
        <w:rPr>
          <w:rFonts w:ascii="Times New Roman" w:hAnsi="Times New Roman" w:cs="Times New Roman"/>
          <w:sz w:val="24"/>
          <w:szCs w:val="24"/>
        </w:rPr>
        <w:t>s</w:t>
      </w:r>
      <w:r w:rsidR="003B52CE" w:rsidRPr="003E7014">
        <w:rPr>
          <w:rFonts w:ascii="Times New Roman" w:hAnsi="Times New Roman" w:cs="Times New Roman"/>
          <w:sz w:val="24"/>
          <w:szCs w:val="24"/>
        </w:rPr>
        <w:t xml:space="preserve"> Contrato</w:t>
      </w:r>
      <w:r w:rsidR="00297758" w:rsidRPr="003E7014">
        <w:rPr>
          <w:rFonts w:ascii="Times New Roman" w:hAnsi="Times New Roman" w:cs="Times New Roman"/>
          <w:sz w:val="24"/>
          <w:szCs w:val="24"/>
        </w:rPr>
        <w:t>s</w:t>
      </w:r>
      <w:r w:rsidR="003B52CE" w:rsidRPr="003E7014">
        <w:rPr>
          <w:rFonts w:ascii="Times New Roman" w:hAnsi="Times New Roman" w:cs="Times New Roman"/>
          <w:sz w:val="24"/>
          <w:szCs w:val="24"/>
        </w:rPr>
        <w:t xml:space="preserve"> </w:t>
      </w:r>
      <w:r w:rsidR="00297758" w:rsidRPr="003E7014">
        <w:rPr>
          <w:rFonts w:ascii="Times New Roman" w:hAnsi="Times New Roman" w:cs="Times New Roman"/>
          <w:sz w:val="24"/>
          <w:szCs w:val="24"/>
        </w:rPr>
        <w:t>TJMT nº 27</w:t>
      </w:r>
      <w:r w:rsidR="003B52CE" w:rsidRPr="003E7014">
        <w:rPr>
          <w:rFonts w:ascii="Times New Roman" w:hAnsi="Times New Roman" w:cs="Times New Roman"/>
          <w:sz w:val="24"/>
          <w:szCs w:val="24"/>
        </w:rPr>
        <w:t>/2014</w:t>
      </w:r>
      <w:r w:rsidR="00297758" w:rsidRPr="003E7014">
        <w:rPr>
          <w:rFonts w:ascii="Times New Roman" w:hAnsi="Times New Roman" w:cs="Times New Roman"/>
          <w:sz w:val="24"/>
          <w:szCs w:val="24"/>
        </w:rPr>
        <w:t xml:space="preserve"> e 19/2015</w:t>
      </w:r>
      <w:r w:rsidR="003B52CE" w:rsidRPr="003E7014">
        <w:rPr>
          <w:rFonts w:ascii="Times New Roman" w:hAnsi="Times New Roman" w:cs="Times New Roman"/>
          <w:sz w:val="24"/>
          <w:szCs w:val="24"/>
        </w:rPr>
        <w:t xml:space="preserve">. </w:t>
      </w:r>
      <w:r w:rsidR="00A34070" w:rsidRPr="003E7014">
        <w:rPr>
          <w:rFonts w:ascii="Times New Roman" w:hAnsi="Times New Roman" w:cs="Times New Roman"/>
          <w:sz w:val="24"/>
          <w:szCs w:val="24"/>
        </w:rPr>
        <w:t>Considerando que o C</w:t>
      </w:r>
      <w:r w:rsidR="003B52CE" w:rsidRPr="003E7014">
        <w:rPr>
          <w:rFonts w:ascii="Times New Roman" w:hAnsi="Times New Roman" w:cs="Times New Roman"/>
          <w:sz w:val="24"/>
          <w:szCs w:val="24"/>
        </w:rPr>
        <w:t xml:space="preserve">ontrato </w:t>
      </w:r>
      <w:r w:rsidR="00B52100" w:rsidRPr="003E7014">
        <w:rPr>
          <w:rFonts w:ascii="Times New Roman" w:hAnsi="Times New Roman" w:cs="Times New Roman"/>
          <w:sz w:val="24"/>
          <w:szCs w:val="24"/>
        </w:rPr>
        <w:t>27/2014</w:t>
      </w:r>
      <w:r w:rsidR="009B2B0F" w:rsidRPr="003E7014">
        <w:rPr>
          <w:rFonts w:ascii="Times New Roman" w:hAnsi="Times New Roman" w:cs="Times New Roman"/>
          <w:sz w:val="24"/>
          <w:szCs w:val="24"/>
        </w:rPr>
        <w:t xml:space="preserve"> </w:t>
      </w:r>
      <w:r w:rsidR="003B52CE" w:rsidRPr="003E7014">
        <w:rPr>
          <w:rFonts w:ascii="Times New Roman" w:hAnsi="Times New Roman" w:cs="Times New Roman"/>
          <w:sz w:val="24"/>
          <w:szCs w:val="24"/>
        </w:rPr>
        <w:t xml:space="preserve">tem término de vigência previsto para </w:t>
      </w:r>
      <w:r w:rsidR="00297758" w:rsidRPr="003E7014">
        <w:rPr>
          <w:rFonts w:ascii="Times New Roman" w:hAnsi="Times New Roman" w:cs="Times New Roman"/>
          <w:sz w:val="24"/>
          <w:szCs w:val="24"/>
        </w:rPr>
        <w:t>maio</w:t>
      </w:r>
      <w:r w:rsidR="003B52CE" w:rsidRPr="003E7014">
        <w:rPr>
          <w:rFonts w:ascii="Times New Roman" w:hAnsi="Times New Roman" w:cs="Times New Roman"/>
          <w:sz w:val="24"/>
          <w:szCs w:val="24"/>
        </w:rPr>
        <w:t xml:space="preserve"> de 2019, e sendo os serviços prestados nele imprescindíveis ao pleno funcionamento dos recursos tecnológicos providos pelo </w:t>
      </w:r>
      <w:r w:rsidR="00297758" w:rsidRPr="003E7014">
        <w:rPr>
          <w:rFonts w:ascii="Times New Roman" w:hAnsi="Times New Roman" w:cs="Times New Roman"/>
          <w:sz w:val="24"/>
          <w:szCs w:val="24"/>
        </w:rPr>
        <w:t>DSA</w:t>
      </w:r>
      <w:r w:rsidR="003B52CE" w:rsidRPr="003E7014">
        <w:rPr>
          <w:rFonts w:ascii="Times New Roman" w:hAnsi="Times New Roman" w:cs="Times New Roman"/>
          <w:sz w:val="24"/>
          <w:szCs w:val="24"/>
        </w:rPr>
        <w:t xml:space="preserve"> da Coordenadoria de Tecnologia da Informação, é evidente a necessidade de nova contratação para</w:t>
      </w:r>
      <w:r w:rsidR="009B2B0F" w:rsidRPr="003E7014">
        <w:rPr>
          <w:rFonts w:ascii="Times New Roman" w:hAnsi="Times New Roman" w:cs="Times New Roman"/>
          <w:sz w:val="24"/>
          <w:szCs w:val="24"/>
        </w:rPr>
        <w:t xml:space="preserve"> dar continuidade e</w:t>
      </w:r>
      <w:r w:rsidR="003B52CE" w:rsidRPr="003E7014">
        <w:rPr>
          <w:rFonts w:ascii="Times New Roman" w:hAnsi="Times New Roman" w:cs="Times New Roman"/>
          <w:sz w:val="24"/>
          <w:szCs w:val="24"/>
        </w:rPr>
        <w:t xml:space="preserve"> atender com eficiência os clientes que necessitam do Poder Judiciário de Mato Grosso.</w:t>
      </w:r>
    </w:p>
    <w:p w14:paraId="3F6B08DC" w14:textId="70892E57" w:rsidR="003B52CE" w:rsidRPr="00D72A23" w:rsidRDefault="003B52CE" w:rsidP="003B52CE">
      <w:pPr>
        <w:autoSpaceDE w:val="0"/>
        <w:autoSpaceDN w:val="0"/>
        <w:adjustRightInd w:val="0"/>
        <w:ind w:firstLine="709"/>
        <w:jc w:val="both"/>
        <w:rPr>
          <w:rFonts w:ascii="Times New Roman" w:hAnsi="Times New Roman" w:cs="Times New Roman"/>
          <w:sz w:val="24"/>
          <w:szCs w:val="24"/>
        </w:rPr>
      </w:pPr>
      <w:r w:rsidRPr="003E7014">
        <w:rPr>
          <w:rFonts w:ascii="Times New Roman" w:hAnsi="Times New Roman" w:cs="Times New Roman"/>
          <w:sz w:val="24"/>
          <w:szCs w:val="24"/>
        </w:rPr>
        <w:t xml:space="preserve">Cabe ressaltar que as atividades a serem desenvolvidas pelos prestadores </w:t>
      </w:r>
      <w:r w:rsidRPr="00D72A23">
        <w:rPr>
          <w:rFonts w:ascii="Times New Roman" w:hAnsi="Times New Roman" w:cs="Times New Roman"/>
          <w:color w:val="000000"/>
          <w:sz w:val="24"/>
          <w:szCs w:val="24"/>
        </w:rPr>
        <w:t xml:space="preserve">de serviços </w:t>
      </w:r>
      <w:r w:rsidR="009B2B0F">
        <w:rPr>
          <w:rFonts w:ascii="Times New Roman" w:hAnsi="Times New Roman" w:cs="Times New Roman"/>
          <w:color w:val="000000"/>
          <w:sz w:val="24"/>
          <w:szCs w:val="24"/>
        </w:rPr>
        <w:t xml:space="preserve">ocorrerão </w:t>
      </w:r>
      <w:r w:rsidRPr="00D72A23">
        <w:rPr>
          <w:rFonts w:ascii="Times New Roman" w:hAnsi="Times New Roman" w:cs="Times New Roman"/>
          <w:color w:val="000000"/>
          <w:sz w:val="24"/>
          <w:szCs w:val="24"/>
        </w:rPr>
        <w:t>nas dependências do TJMT, o que nos remete para a necessidade de estabelecer meios de garantia do pagamento dos encargos sociais e trabalhistas pela Contratada, conforme dispõem as Resoluções</w:t>
      </w:r>
      <w:r w:rsidRPr="00D72A23">
        <w:rPr>
          <w:rFonts w:ascii="Times New Roman" w:hAnsi="Times New Roman" w:cs="Times New Roman"/>
          <w:sz w:val="24"/>
          <w:szCs w:val="24"/>
        </w:rPr>
        <w:t xml:space="preserve"> CNJ nº 169/2013 e 183/2013.</w:t>
      </w:r>
    </w:p>
    <w:p w14:paraId="083FBBB6" w14:textId="52D13C81" w:rsidR="003B52CE" w:rsidRPr="00D72A23" w:rsidRDefault="003B52CE" w:rsidP="003B52CE">
      <w:pPr>
        <w:spacing w:after="120"/>
        <w:ind w:firstLine="1134"/>
        <w:jc w:val="both"/>
        <w:rPr>
          <w:rFonts w:ascii="Times New Roman" w:hAnsi="Times New Roman" w:cs="Times New Roman"/>
          <w:sz w:val="24"/>
          <w:szCs w:val="24"/>
        </w:rPr>
      </w:pPr>
      <w:r w:rsidRPr="00D72A23">
        <w:rPr>
          <w:rFonts w:ascii="Times New Roman" w:hAnsi="Times New Roman" w:cs="Times New Roman"/>
          <w:sz w:val="24"/>
          <w:szCs w:val="24"/>
        </w:rPr>
        <w:t xml:space="preserve">Contudo, o controle e o acompanhamento das atividades executadas ficarão sob a responsabilidade da própria Contratada, mediante a disponibilização de um </w:t>
      </w:r>
      <w:r w:rsidR="00297758">
        <w:rPr>
          <w:rFonts w:ascii="Times New Roman" w:hAnsi="Times New Roman" w:cs="Times New Roman"/>
          <w:sz w:val="24"/>
          <w:szCs w:val="24"/>
        </w:rPr>
        <w:t>preposto</w:t>
      </w:r>
      <w:r w:rsidRPr="00D72A23">
        <w:rPr>
          <w:rFonts w:ascii="Times New Roman" w:hAnsi="Times New Roman" w:cs="Times New Roman"/>
          <w:sz w:val="24"/>
          <w:szCs w:val="24"/>
        </w:rPr>
        <w:t>, uma vez que os serviços serão pagos mediante res</w:t>
      </w:r>
      <w:r w:rsidR="00146277">
        <w:rPr>
          <w:rFonts w:ascii="Times New Roman" w:hAnsi="Times New Roman" w:cs="Times New Roman"/>
          <w:sz w:val="24"/>
          <w:szCs w:val="24"/>
        </w:rPr>
        <w:t>ultados efetivamente alcançados</w:t>
      </w:r>
      <w:r w:rsidRPr="00D72A23">
        <w:rPr>
          <w:rFonts w:ascii="Times New Roman" w:hAnsi="Times New Roman" w:cs="Times New Roman"/>
          <w:sz w:val="24"/>
          <w:szCs w:val="24"/>
        </w:rPr>
        <w:t>.</w:t>
      </w:r>
    </w:p>
    <w:p w14:paraId="0550FE06" w14:textId="47DC27F6" w:rsidR="00557CCA" w:rsidRDefault="00557CCA" w:rsidP="00D72A23">
      <w:pPr>
        <w:ind w:firstLine="1134"/>
        <w:jc w:val="both"/>
        <w:rPr>
          <w:rFonts w:ascii="Times New Roman" w:hAnsi="Times New Roman" w:cs="Times New Roman"/>
          <w:sz w:val="24"/>
          <w:szCs w:val="24"/>
        </w:rPr>
      </w:pPr>
      <w:r w:rsidRPr="00297758">
        <w:rPr>
          <w:rFonts w:ascii="Times New Roman" w:hAnsi="Times New Roman" w:cs="Times New Roman"/>
          <w:sz w:val="24"/>
          <w:szCs w:val="24"/>
        </w:rPr>
        <w:t xml:space="preserve">Por fim, em ressalva sobre o modelo </w:t>
      </w:r>
      <w:r w:rsidR="00E006CA" w:rsidRPr="00297758">
        <w:rPr>
          <w:rFonts w:ascii="Times New Roman" w:hAnsi="Times New Roman" w:cs="Times New Roman"/>
          <w:sz w:val="24"/>
          <w:szCs w:val="24"/>
        </w:rPr>
        <w:t>hibrido</w:t>
      </w:r>
      <w:r w:rsidRPr="00297758">
        <w:rPr>
          <w:rFonts w:ascii="Times New Roman" w:hAnsi="Times New Roman" w:cs="Times New Roman"/>
          <w:sz w:val="24"/>
          <w:szCs w:val="24"/>
        </w:rPr>
        <w:t xml:space="preserve"> com medição de resultados observou-se as contratações públicas similares,</w:t>
      </w:r>
      <w:r w:rsidRPr="00557CCA">
        <w:rPr>
          <w:rFonts w:ascii="Times New Roman" w:hAnsi="Times New Roman" w:cs="Times New Roman"/>
          <w:sz w:val="24"/>
          <w:szCs w:val="24"/>
        </w:rPr>
        <w:t xml:space="preserve"> em especial a realizada pelo </w:t>
      </w:r>
      <w:r w:rsidR="00E006CA">
        <w:rPr>
          <w:rFonts w:ascii="Times New Roman" w:hAnsi="Times New Roman" w:cs="Times New Roman"/>
          <w:sz w:val="24"/>
          <w:szCs w:val="24"/>
        </w:rPr>
        <w:t>Tribunal de Contas da União</w:t>
      </w:r>
      <w:r w:rsidR="000956B5">
        <w:rPr>
          <w:rFonts w:ascii="Times New Roman" w:hAnsi="Times New Roman" w:cs="Times New Roman"/>
          <w:sz w:val="24"/>
          <w:szCs w:val="24"/>
        </w:rPr>
        <w:t xml:space="preserve"> – </w:t>
      </w:r>
      <w:r w:rsidR="00E006CA">
        <w:rPr>
          <w:rFonts w:ascii="Times New Roman" w:hAnsi="Times New Roman" w:cs="Times New Roman"/>
          <w:sz w:val="24"/>
          <w:szCs w:val="24"/>
        </w:rPr>
        <w:t>TCU</w:t>
      </w:r>
      <w:r w:rsidR="000956B5">
        <w:rPr>
          <w:rFonts w:ascii="Times New Roman" w:hAnsi="Times New Roman" w:cs="Times New Roman"/>
          <w:sz w:val="24"/>
          <w:szCs w:val="24"/>
        </w:rPr>
        <w:t xml:space="preserve"> -</w:t>
      </w:r>
      <w:r w:rsidRPr="00557CCA">
        <w:rPr>
          <w:rFonts w:ascii="Times New Roman" w:hAnsi="Times New Roman" w:cs="Times New Roman"/>
          <w:sz w:val="24"/>
          <w:szCs w:val="24"/>
        </w:rPr>
        <w:t xml:space="preserve"> Pregão Eletrônico </w:t>
      </w:r>
      <w:r w:rsidR="00455BE1" w:rsidRPr="00455BE1">
        <w:rPr>
          <w:rFonts w:ascii="Times New Roman" w:hAnsi="Times New Roman" w:cs="Times New Roman"/>
          <w:sz w:val="24"/>
          <w:szCs w:val="24"/>
        </w:rPr>
        <w:t>4</w:t>
      </w:r>
      <w:r w:rsidR="00E006CA">
        <w:rPr>
          <w:rFonts w:ascii="Times New Roman" w:hAnsi="Times New Roman" w:cs="Times New Roman"/>
          <w:sz w:val="24"/>
          <w:szCs w:val="24"/>
        </w:rPr>
        <w:t>6</w:t>
      </w:r>
      <w:r w:rsidR="00455BE1" w:rsidRPr="00455BE1">
        <w:rPr>
          <w:rFonts w:ascii="Times New Roman" w:hAnsi="Times New Roman" w:cs="Times New Roman"/>
          <w:sz w:val="24"/>
          <w:szCs w:val="24"/>
        </w:rPr>
        <w:t>/</w:t>
      </w:r>
      <w:r w:rsidR="00B564E9" w:rsidRPr="00455BE1">
        <w:rPr>
          <w:rFonts w:ascii="Times New Roman" w:hAnsi="Times New Roman" w:cs="Times New Roman"/>
          <w:sz w:val="24"/>
          <w:szCs w:val="24"/>
        </w:rPr>
        <w:t>201</w:t>
      </w:r>
      <w:r w:rsidR="00E006CA">
        <w:rPr>
          <w:rFonts w:ascii="Times New Roman" w:hAnsi="Times New Roman" w:cs="Times New Roman"/>
          <w:sz w:val="24"/>
          <w:szCs w:val="24"/>
        </w:rPr>
        <w:t>8</w:t>
      </w:r>
      <w:r w:rsidR="00B564E9" w:rsidRPr="00455BE1">
        <w:rPr>
          <w:rFonts w:ascii="Times New Roman" w:hAnsi="Times New Roman" w:cs="Times New Roman"/>
          <w:sz w:val="24"/>
          <w:szCs w:val="24"/>
        </w:rPr>
        <w:t>,</w:t>
      </w:r>
      <w:r w:rsidR="00B564E9" w:rsidRPr="00557CCA">
        <w:rPr>
          <w:rFonts w:ascii="Times New Roman" w:hAnsi="Times New Roman" w:cs="Times New Roman"/>
          <w:sz w:val="24"/>
          <w:szCs w:val="24"/>
        </w:rPr>
        <w:t xml:space="preserve"> </w:t>
      </w:r>
      <w:r w:rsidR="00E006CA">
        <w:rPr>
          <w:rFonts w:ascii="Times New Roman" w:hAnsi="Times New Roman" w:cs="Times New Roman"/>
          <w:sz w:val="24"/>
          <w:szCs w:val="24"/>
        </w:rPr>
        <w:t>Tribunal de Contas do Estado do Espírito Santo</w:t>
      </w:r>
      <w:r w:rsidR="000956B5">
        <w:rPr>
          <w:rFonts w:ascii="Times New Roman" w:hAnsi="Times New Roman" w:cs="Times New Roman"/>
          <w:sz w:val="24"/>
          <w:szCs w:val="24"/>
        </w:rPr>
        <w:t xml:space="preserve"> –</w:t>
      </w:r>
      <w:r w:rsidR="00E006CA">
        <w:rPr>
          <w:rFonts w:ascii="Times New Roman" w:hAnsi="Times New Roman" w:cs="Times New Roman"/>
          <w:sz w:val="24"/>
          <w:szCs w:val="24"/>
        </w:rPr>
        <w:t>TCE-ES</w:t>
      </w:r>
      <w:r w:rsidR="000956B5">
        <w:rPr>
          <w:rFonts w:ascii="Times New Roman" w:hAnsi="Times New Roman" w:cs="Times New Roman"/>
          <w:sz w:val="24"/>
          <w:szCs w:val="24"/>
        </w:rPr>
        <w:t>-</w:t>
      </w:r>
      <w:r w:rsidRPr="00557CCA">
        <w:rPr>
          <w:rFonts w:ascii="Times New Roman" w:hAnsi="Times New Roman" w:cs="Times New Roman"/>
          <w:sz w:val="24"/>
          <w:szCs w:val="24"/>
        </w:rPr>
        <w:t xml:space="preserve"> Pregão Eletrônico </w:t>
      </w:r>
      <w:r w:rsidR="00E006CA">
        <w:rPr>
          <w:rFonts w:ascii="Times New Roman" w:hAnsi="Times New Roman" w:cs="Times New Roman"/>
          <w:sz w:val="24"/>
          <w:szCs w:val="24"/>
        </w:rPr>
        <w:t>6/2017, Caixa Econômica Federal – Pregão Eletrônico 51/7066-2017</w:t>
      </w:r>
      <w:r w:rsidR="00455BE1" w:rsidRPr="00455BE1">
        <w:rPr>
          <w:rFonts w:ascii="Times New Roman" w:hAnsi="Times New Roman" w:cs="Times New Roman"/>
          <w:sz w:val="24"/>
          <w:szCs w:val="24"/>
        </w:rPr>
        <w:t xml:space="preserve"> e </w:t>
      </w:r>
      <w:r w:rsidR="00E006CA">
        <w:rPr>
          <w:rFonts w:ascii="Times New Roman" w:hAnsi="Times New Roman" w:cs="Times New Roman"/>
          <w:sz w:val="24"/>
          <w:szCs w:val="24"/>
        </w:rPr>
        <w:t xml:space="preserve">Superior Tribunal de Justiça </w:t>
      </w:r>
      <w:r w:rsidR="000956B5">
        <w:rPr>
          <w:rFonts w:ascii="Times New Roman" w:hAnsi="Times New Roman" w:cs="Times New Roman"/>
          <w:sz w:val="24"/>
          <w:szCs w:val="24"/>
        </w:rPr>
        <w:t xml:space="preserve">- </w:t>
      </w:r>
      <w:r w:rsidR="00E006CA">
        <w:rPr>
          <w:rFonts w:ascii="Times New Roman" w:hAnsi="Times New Roman" w:cs="Times New Roman"/>
          <w:sz w:val="24"/>
          <w:szCs w:val="24"/>
        </w:rPr>
        <w:t>STJ</w:t>
      </w:r>
      <w:r w:rsidR="000956B5">
        <w:rPr>
          <w:rFonts w:ascii="Times New Roman" w:hAnsi="Times New Roman" w:cs="Times New Roman"/>
          <w:sz w:val="24"/>
          <w:szCs w:val="24"/>
        </w:rPr>
        <w:t>-</w:t>
      </w:r>
      <w:r w:rsidR="00455BE1" w:rsidRPr="00455BE1">
        <w:rPr>
          <w:rFonts w:ascii="Times New Roman" w:hAnsi="Times New Roman" w:cs="Times New Roman"/>
          <w:sz w:val="24"/>
          <w:szCs w:val="24"/>
        </w:rPr>
        <w:t xml:space="preserve"> Pregão Eletrônico </w:t>
      </w:r>
      <w:r w:rsidR="00E006CA">
        <w:rPr>
          <w:rFonts w:ascii="Times New Roman" w:hAnsi="Times New Roman" w:cs="Times New Roman"/>
          <w:sz w:val="24"/>
          <w:szCs w:val="24"/>
        </w:rPr>
        <w:t>129/2018</w:t>
      </w:r>
      <w:r w:rsidRPr="00557CCA">
        <w:rPr>
          <w:rFonts w:ascii="Times New Roman" w:hAnsi="Times New Roman" w:cs="Times New Roman"/>
          <w:sz w:val="24"/>
          <w:szCs w:val="24"/>
        </w:rPr>
        <w:t>. Em leitura do</w:t>
      </w:r>
      <w:r w:rsidR="00FB4F39">
        <w:rPr>
          <w:rFonts w:ascii="Times New Roman" w:hAnsi="Times New Roman" w:cs="Times New Roman"/>
          <w:sz w:val="24"/>
          <w:szCs w:val="24"/>
        </w:rPr>
        <w:t>s editais,</w:t>
      </w:r>
      <w:r w:rsidRPr="00557CCA">
        <w:rPr>
          <w:rFonts w:ascii="Times New Roman" w:hAnsi="Times New Roman" w:cs="Times New Roman"/>
          <w:sz w:val="24"/>
          <w:szCs w:val="24"/>
        </w:rPr>
        <w:t xml:space="preserve"> bem como do</w:t>
      </w:r>
      <w:r w:rsidR="00FB4F39">
        <w:rPr>
          <w:rFonts w:ascii="Times New Roman" w:hAnsi="Times New Roman" w:cs="Times New Roman"/>
          <w:sz w:val="24"/>
          <w:szCs w:val="24"/>
        </w:rPr>
        <w:t>s</w:t>
      </w:r>
      <w:r w:rsidRPr="00557CCA">
        <w:rPr>
          <w:rFonts w:ascii="Times New Roman" w:hAnsi="Times New Roman" w:cs="Times New Roman"/>
          <w:sz w:val="24"/>
          <w:szCs w:val="24"/>
        </w:rPr>
        <w:t xml:space="preserve"> Termo</w:t>
      </w:r>
      <w:r w:rsidR="00FB4F39">
        <w:rPr>
          <w:rFonts w:ascii="Times New Roman" w:hAnsi="Times New Roman" w:cs="Times New Roman"/>
          <w:sz w:val="24"/>
          <w:szCs w:val="24"/>
        </w:rPr>
        <w:t>s</w:t>
      </w:r>
      <w:r w:rsidRPr="00557CCA">
        <w:rPr>
          <w:rFonts w:ascii="Times New Roman" w:hAnsi="Times New Roman" w:cs="Times New Roman"/>
          <w:sz w:val="24"/>
          <w:szCs w:val="24"/>
        </w:rPr>
        <w:t xml:space="preserve"> de Referência dos referidos Pregões, constatou-se que</w:t>
      </w:r>
      <w:r w:rsidR="00FB4F39">
        <w:rPr>
          <w:rFonts w:ascii="Times New Roman" w:hAnsi="Times New Roman" w:cs="Times New Roman"/>
          <w:sz w:val="24"/>
          <w:szCs w:val="24"/>
        </w:rPr>
        <w:t xml:space="preserve"> a prática </w:t>
      </w:r>
      <w:r w:rsidRPr="00557CCA">
        <w:rPr>
          <w:rFonts w:ascii="Times New Roman" w:hAnsi="Times New Roman" w:cs="Times New Roman"/>
          <w:sz w:val="24"/>
          <w:szCs w:val="24"/>
        </w:rPr>
        <w:t xml:space="preserve">indica remuneração mínima para os técnicos a serem contratados, em nítido objetivo de nivelamento  entre os profissionais a serem disponibilizados, bem como para a conveniente e necessária diminuição da rotatividade dos profissionais dedicados à sustentação de sistemas estratégicos, nos quais </w:t>
      </w:r>
      <w:r w:rsidR="00FB4F39">
        <w:rPr>
          <w:rFonts w:ascii="Times New Roman" w:hAnsi="Times New Roman" w:cs="Times New Roman"/>
          <w:sz w:val="24"/>
          <w:szCs w:val="24"/>
        </w:rPr>
        <w:t xml:space="preserve">o </w:t>
      </w:r>
      <w:r w:rsidRPr="00557CCA">
        <w:rPr>
          <w:rFonts w:ascii="Times New Roman" w:hAnsi="Times New Roman" w:cs="Times New Roman"/>
          <w:sz w:val="24"/>
          <w:szCs w:val="24"/>
        </w:rPr>
        <w:t>atendimento deve ser ágil e célere, pressupondo conhecimento acerca de sistemas e infr</w:t>
      </w:r>
      <w:r w:rsidR="00D71275">
        <w:rPr>
          <w:rFonts w:ascii="Times New Roman" w:hAnsi="Times New Roman" w:cs="Times New Roman"/>
          <w:sz w:val="24"/>
          <w:szCs w:val="24"/>
        </w:rPr>
        <w:t>aestrutura existentes.</w:t>
      </w:r>
    </w:p>
    <w:p w14:paraId="47A86213" w14:textId="2B7BC957" w:rsidR="00E51AD7" w:rsidRPr="00F15A38" w:rsidRDefault="00E51AD7" w:rsidP="00E51AD7">
      <w:pPr>
        <w:autoSpaceDE w:val="0"/>
        <w:autoSpaceDN w:val="0"/>
        <w:adjustRightInd w:val="0"/>
        <w:spacing w:line="240" w:lineRule="auto"/>
        <w:ind w:firstLine="1134"/>
        <w:jc w:val="both"/>
        <w:rPr>
          <w:rFonts w:ascii="Times New Roman" w:hAnsi="Times New Roman" w:cs="Times New Roman"/>
          <w:strike/>
          <w:color w:val="FF0000"/>
          <w:sz w:val="24"/>
          <w:szCs w:val="24"/>
        </w:rPr>
      </w:pPr>
      <w:r w:rsidRPr="00E51AD7">
        <w:rPr>
          <w:rFonts w:ascii="Times New Roman" w:hAnsi="Times New Roman" w:cs="Times New Roman"/>
          <w:sz w:val="24"/>
          <w:szCs w:val="24"/>
        </w:rPr>
        <w:t>Cabe ainda destacar que, devido à adoção de</w:t>
      </w:r>
      <w:r>
        <w:rPr>
          <w:rFonts w:ascii="Times New Roman" w:hAnsi="Times New Roman" w:cs="Times New Roman"/>
          <w:sz w:val="24"/>
          <w:szCs w:val="24"/>
        </w:rPr>
        <w:t xml:space="preserve"> práticas ágeis, todo membro da </w:t>
      </w:r>
      <w:r w:rsidRPr="00E51AD7">
        <w:rPr>
          <w:rFonts w:ascii="Times New Roman" w:hAnsi="Times New Roman" w:cs="Times New Roman"/>
          <w:sz w:val="24"/>
          <w:szCs w:val="24"/>
        </w:rPr>
        <w:t xml:space="preserve">equipe de desenvolvimento irá interagir diretamente </w:t>
      </w:r>
      <w:r>
        <w:rPr>
          <w:rFonts w:ascii="Times New Roman" w:hAnsi="Times New Roman" w:cs="Times New Roman"/>
          <w:sz w:val="24"/>
          <w:szCs w:val="24"/>
        </w:rPr>
        <w:t xml:space="preserve">com representantes das áreas de </w:t>
      </w:r>
      <w:r w:rsidRPr="00E51AD7">
        <w:rPr>
          <w:rFonts w:ascii="Times New Roman" w:hAnsi="Times New Roman" w:cs="Times New Roman"/>
          <w:sz w:val="24"/>
          <w:szCs w:val="24"/>
        </w:rPr>
        <w:t>negócio do Tribunal, sendo que estes últimos poderão pertencer a diferentes níveis</w:t>
      </w:r>
      <w:r>
        <w:rPr>
          <w:rFonts w:ascii="Times New Roman" w:hAnsi="Times New Roman" w:cs="Times New Roman"/>
          <w:sz w:val="24"/>
          <w:szCs w:val="24"/>
        </w:rPr>
        <w:t xml:space="preserve"> </w:t>
      </w:r>
      <w:r w:rsidRPr="00E51AD7">
        <w:rPr>
          <w:rFonts w:ascii="Times New Roman" w:hAnsi="Times New Roman" w:cs="Times New Roman"/>
          <w:sz w:val="24"/>
          <w:szCs w:val="24"/>
        </w:rPr>
        <w:t>hierárquicos do T</w:t>
      </w:r>
      <w:r>
        <w:rPr>
          <w:rFonts w:ascii="Times New Roman" w:hAnsi="Times New Roman" w:cs="Times New Roman"/>
          <w:sz w:val="24"/>
          <w:szCs w:val="24"/>
        </w:rPr>
        <w:t>JMT</w:t>
      </w:r>
      <w:r w:rsidRPr="00E51AD7">
        <w:rPr>
          <w:rFonts w:ascii="Times New Roman" w:hAnsi="Times New Roman" w:cs="Times New Roman"/>
          <w:sz w:val="24"/>
          <w:szCs w:val="24"/>
        </w:rPr>
        <w:t xml:space="preserve">. </w:t>
      </w:r>
    </w:p>
    <w:p w14:paraId="76736FEF" w14:textId="51964C94" w:rsidR="00E51AD7" w:rsidRPr="00E51AD7" w:rsidRDefault="00E51AD7" w:rsidP="00E51AD7">
      <w:pPr>
        <w:autoSpaceDE w:val="0"/>
        <w:autoSpaceDN w:val="0"/>
        <w:adjustRightInd w:val="0"/>
        <w:spacing w:line="240" w:lineRule="auto"/>
        <w:ind w:firstLine="1134"/>
        <w:jc w:val="both"/>
        <w:rPr>
          <w:rFonts w:ascii="Times New Roman" w:hAnsi="Times New Roman" w:cs="Times New Roman"/>
          <w:sz w:val="24"/>
          <w:szCs w:val="24"/>
        </w:rPr>
      </w:pPr>
      <w:r w:rsidRPr="00E51AD7">
        <w:rPr>
          <w:rFonts w:ascii="Times New Roman" w:hAnsi="Times New Roman" w:cs="Times New Roman"/>
          <w:sz w:val="24"/>
          <w:szCs w:val="24"/>
        </w:rPr>
        <w:t>Outrossim, a experiência ao longo dos anos nas</w:t>
      </w:r>
      <w:r w:rsidR="00793DF9">
        <w:rPr>
          <w:rFonts w:ascii="Times New Roman" w:hAnsi="Times New Roman" w:cs="Times New Roman"/>
          <w:sz w:val="24"/>
          <w:szCs w:val="24"/>
        </w:rPr>
        <w:t xml:space="preserve"> unidades de TI deste</w:t>
      </w:r>
      <w:r>
        <w:rPr>
          <w:rFonts w:ascii="Times New Roman" w:hAnsi="Times New Roman" w:cs="Times New Roman"/>
          <w:sz w:val="24"/>
          <w:szCs w:val="24"/>
        </w:rPr>
        <w:t xml:space="preserve"> Tribunal tem </w:t>
      </w:r>
      <w:r w:rsidRPr="00E51AD7">
        <w:rPr>
          <w:rFonts w:ascii="Times New Roman" w:hAnsi="Times New Roman" w:cs="Times New Roman"/>
          <w:sz w:val="24"/>
          <w:szCs w:val="24"/>
        </w:rPr>
        <w:t>demonstrado que o custo-benefício de se ter profissionais de menor remuneração e,</w:t>
      </w:r>
      <w:r>
        <w:rPr>
          <w:rFonts w:ascii="Times New Roman" w:hAnsi="Times New Roman" w:cs="Times New Roman"/>
          <w:sz w:val="24"/>
          <w:szCs w:val="24"/>
        </w:rPr>
        <w:t xml:space="preserve"> </w:t>
      </w:r>
      <w:r w:rsidRPr="00E51AD7">
        <w:rPr>
          <w:rFonts w:ascii="Times New Roman" w:hAnsi="Times New Roman" w:cs="Times New Roman"/>
          <w:sz w:val="24"/>
          <w:szCs w:val="24"/>
        </w:rPr>
        <w:t>consequentemente, de menor competência atendendo às necessidades do órgão tem se</w:t>
      </w:r>
      <w:r>
        <w:rPr>
          <w:rFonts w:ascii="Times New Roman" w:hAnsi="Times New Roman" w:cs="Times New Roman"/>
          <w:sz w:val="24"/>
          <w:szCs w:val="24"/>
        </w:rPr>
        <w:t xml:space="preserve"> </w:t>
      </w:r>
      <w:r w:rsidRPr="00E51AD7">
        <w:rPr>
          <w:rFonts w:ascii="Times New Roman" w:hAnsi="Times New Roman" w:cs="Times New Roman"/>
          <w:sz w:val="24"/>
          <w:szCs w:val="24"/>
        </w:rPr>
        <w:t xml:space="preserve">mostrado </w:t>
      </w:r>
      <w:r w:rsidRPr="002C6C9F">
        <w:rPr>
          <w:rFonts w:ascii="Times New Roman" w:hAnsi="Times New Roman" w:cs="Times New Roman"/>
          <w:sz w:val="24"/>
          <w:szCs w:val="24"/>
        </w:rPr>
        <w:t>desfavorável</w:t>
      </w:r>
      <w:r w:rsidR="002C6C9F" w:rsidRPr="002C6C9F">
        <w:rPr>
          <w:rFonts w:ascii="Times New Roman" w:hAnsi="Times New Roman" w:cs="Times New Roman"/>
          <w:sz w:val="24"/>
          <w:szCs w:val="24"/>
        </w:rPr>
        <w:t xml:space="preserve"> (R</w:t>
      </w:r>
      <w:r w:rsidR="00F15A38" w:rsidRPr="002C6C9F">
        <w:rPr>
          <w:rFonts w:ascii="Times New Roman" w:hAnsi="Times New Roman" w:cs="Times New Roman"/>
          <w:sz w:val="24"/>
          <w:szCs w:val="24"/>
        </w:rPr>
        <w:t xml:space="preserve">elatório </w:t>
      </w:r>
      <w:r w:rsidR="002C6C9F" w:rsidRPr="002C6C9F">
        <w:rPr>
          <w:rFonts w:ascii="Times New Roman" w:hAnsi="Times New Roman" w:cs="Times New Roman"/>
          <w:sz w:val="24"/>
          <w:szCs w:val="24"/>
        </w:rPr>
        <w:t>d</w:t>
      </w:r>
      <w:r w:rsidR="00F15A38" w:rsidRPr="002C6C9F">
        <w:rPr>
          <w:rFonts w:ascii="Times New Roman" w:hAnsi="Times New Roman" w:cs="Times New Roman"/>
          <w:sz w:val="24"/>
          <w:szCs w:val="24"/>
        </w:rPr>
        <w:t xml:space="preserve">e auditoria sobre contratação de desenvolvimento de software </w:t>
      </w:r>
      <w:r w:rsidR="002C6C9F" w:rsidRPr="002C6C9F">
        <w:rPr>
          <w:rFonts w:ascii="Times New Roman" w:hAnsi="Times New Roman" w:cs="Times New Roman"/>
          <w:sz w:val="24"/>
          <w:szCs w:val="24"/>
        </w:rPr>
        <w:t>realizado pelo</w:t>
      </w:r>
      <w:r w:rsidR="00F15A38" w:rsidRPr="002C6C9F">
        <w:rPr>
          <w:rFonts w:ascii="Times New Roman" w:hAnsi="Times New Roman" w:cs="Times New Roman"/>
          <w:sz w:val="24"/>
          <w:szCs w:val="24"/>
        </w:rPr>
        <w:t xml:space="preserve"> TCU </w:t>
      </w:r>
      <w:r w:rsidR="002C6C9F" w:rsidRPr="002C6C9F">
        <w:rPr>
          <w:rFonts w:ascii="Times New Roman" w:hAnsi="Times New Roman" w:cs="Times New Roman"/>
          <w:sz w:val="24"/>
          <w:szCs w:val="24"/>
        </w:rPr>
        <w:t>-</w:t>
      </w:r>
      <w:r w:rsidR="00F15A38" w:rsidRPr="002C6C9F">
        <w:rPr>
          <w:rFonts w:ascii="Times New Roman" w:hAnsi="Times New Roman" w:cs="Times New Roman"/>
          <w:sz w:val="24"/>
          <w:szCs w:val="24"/>
        </w:rPr>
        <w:t xml:space="preserve"> TC n. 002.116/2015-4)</w:t>
      </w:r>
    </w:p>
    <w:p w14:paraId="2593AC03" w14:textId="486774B4" w:rsidR="00E51AD7" w:rsidRPr="00E51AD7" w:rsidRDefault="00E51AD7" w:rsidP="00E51AD7">
      <w:pPr>
        <w:autoSpaceDE w:val="0"/>
        <w:autoSpaceDN w:val="0"/>
        <w:adjustRightInd w:val="0"/>
        <w:spacing w:line="240" w:lineRule="auto"/>
        <w:ind w:firstLine="1134"/>
        <w:jc w:val="both"/>
        <w:rPr>
          <w:rFonts w:ascii="Times New Roman" w:hAnsi="Times New Roman" w:cs="Times New Roman"/>
          <w:sz w:val="24"/>
          <w:szCs w:val="24"/>
        </w:rPr>
      </w:pPr>
      <w:r w:rsidRPr="00E51AD7">
        <w:rPr>
          <w:rFonts w:ascii="Times New Roman" w:hAnsi="Times New Roman" w:cs="Times New Roman"/>
          <w:sz w:val="24"/>
          <w:szCs w:val="24"/>
        </w:rPr>
        <w:t>Ou seja, acredita-se que a eventual econom</w:t>
      </w:r>
      <w:r>
        <w:rPr>
          <w:rFonts w:ascii="Times New Roman" w:hAnsi="Times New Roman" w:cs="Times New Roman"/>
          <w:sz w:val="24"/>
          <w:szCs w:val="24"/>
        </w:rPr>
        <w:t xml:space="preserve">ia na menor remuneração paga ao </w:t>
      </w:r>
      <w:r w:rsidRPr="00E51AD7">
        <w:rPr>
          <w:rFonts w:ascii="Times New Roman" w:hAnsi="Times New Roman" w:cs="Times New Roman"/>
          <w:sz w:val="24"/>
          <w:szCs w:val="24"/>
        </w:rPr>
        <w:t>contratado não compensa as desvantagens e riscos decorrentes, como atraso e baixa</w:t>
      </w:r>
      <w:r>
        <w:rPr>
          <w:rFonts w:ascii="Times New Roman" w:hAnsi="Times New Roman" w:cs="Times New Roman"/>
          <w:sz w:val="24"/>
          <w:szCs w:val="24"/>
        </w:rPr>
        <w:t xml:space="preserve"> </w:t>
      </w:r>
      <w:r w:rsidRPr="00E51AD7">
        <w:rPr>
          <w:rFonts w:ascii="Times New Roman" w:hAnsi="Times New Roman" w:cs="Times New Roman"/>
          <w:sz w:val="24"/>
          <w:szCs w:val="24"/>
        </w:rPr>
        <w:t>qualidade dos produtos entregues, insatisfação das unidades de negócio que acabam mal</w:t>
      </w:r>
      <w:r>
        <w:rPr>
          <w:rFonts w:ascii="Times New Roman" w:hAnsi="Times New Roman" w:cs="Times New Roman"/>
          <w:sz w:val="24"/>
          <w:szCs w:val="24"/>
        </w:rPr>
        <w:t xml:space="preserve"> </w:t>
      </w:r>
      <w:r w:rsidRPr="00E51AD7">
        <w:rPr>
          <w:rFonts w:ascii="Times New Roman" w:hAnsi="Times New Roman" w:cs="Times New Roman"/>
          <w:sz w:val="24"/>
          <w:szCs w:val="24"/>
        </w:rPr>
        <w:t>atendidas, o não alcance dos benefícios esperados com o projeto, necessidade de</w:t>
      </w:r>
      <w:r>
        <w:rPr>
          <w:rFonts w:ascii="Times New Roman" w:hAnsi="Times New Roman" w:cs="Times New Roman"/>
          <w:sz w:val="24"/>
          <w:szCs w:val="24"/>
        </w:rPr>
        <w:t xml:space="preserve"> </w:t>
      </w:r>
      <w:r w:rsidRPr="00E51AD7">
        <w:rPr>
          <w:rFonts w:ascii="Times New Roman" w:hAnsi="Times New Roman" w:cs="Times New Roman"/>
          <w:sz w:val="24"/>
          <w:szCs w:val="24"/>
        </w:rPr>
        <w:t>retrabalho futuro, etc.</w:t>
      </w:r>
    </w:p>
    <w:p w14:paraId="58AFC0A7" w14:textId="79751174" w:rsidR="00E51AD7" w:rsidRPr="00E51AD7" w:rsidRDefault="00E51AD7" w:rsidP="00E51AD7">
      <w:pPr>
        <w:autoSpaceDE w:val="0"/>
        <w:autoSpaceDN w:val="0"/>
        <w:adjustRightInd w:val="0"/>
        <w:spacing w:line="240" w:lineRule="auto"/>
        <w:ind w:firstLine="1134"/>
        <w:jc w:val="both"/>
        <w:rPr>
          <w:rFonts w:ascii="Times New Roman" w:hAnsi="Times New Roman" w:cs="Times New Roman"/>
          <w:sz w:val="24"/>
          <w:szCs w:val="24"/>
        </w:rPr>
      </w:pPr>
      <w:r w:rsidRPr="00E51AD7">
        <w:rPr>
          <w:rFonts w:ascii="Times New Roman" w:hAnsi="Times New Roman" w:cs="Times New Roman"/>
          <w:sz w:val="24"/>
          <w:szCs w:val="24"/>
        </w:rPr>
        <w:t>Diante das experiências anteriores, acredita-</w:t>
      </w:r>
      <w:r w:rsidRPr="002C6C9F">
        <w:rPr>
          <w:rFonts w:ascii="Times New Roman" w:hAnsi="Times New Roman" w:cs="Times New Roman"/>
          <w:sz w:val="24"/>
          <w:szCs w:val="24"/>
        </w:rPr>
        <w:t>se</w:t>
      </w:r>
      <w:r w:rsidR="00EE7F9D" w:rsidRPr="002C6C9F">
        <w:rPr>
          <w:rFonts w:ascii="Times New Roman" w:hAnsi="Times New Roman" w:cs="Times New Roman"/>
          <w:sz w:val="24"/>
          <w:szCs w:val="24"/>
        </w:rPr>
        <w:t xml:space="preserve">, por experiência própria, </w:t>
      </w:r>
      <w:r w:rsidR="00E31A2F">
        <w:rPr>
          <w:rFonts w:ascii="Times New Roman" w:hAnsi="Times New Roman" w:cs="Times New Roman"/>
          <w:sz w:val="24"/>
          <w:szCs w:val="24"/>
        </w:rPr>
        <w:t xml:space="preserve">que </w:t>
      </w:r>
      <w:r w:rsidRPr="00E51AD7">
        <w:rPr>
          <w:rFonts w:ascii="Times New Roman" w:hAnsi="Times New Roman" w:cs="Times New Roman"/>
          <w:sz w:val="24"/>
          <w:szCs w:val="24"/>
        </w:rPr>
        <w:t>o r</w:t>
      </w:r>
      <w:r>
        <w:rPr>
          <w:rFonts w:ascii="Times New Roman" w:hAnsi="Times New Roman" w:cs="Times New Roman"/>
          <w:sz w:val="24"/>
          <w:szCs w:val="24"/>
        </w:rPr>
        <w:t xml:space="preserve">esultado obtido com a prestação </w:t>
      </w:r>
      <w:r w:rsidRPr="00E51AD7">
        <w:rPr>
          <w:rFonts w:ascii="Times New Roman" w:hAnsi="Times New Roman" w:cs="Times New Roman"/>
          <w:sz w:val="24"/>
          <w:szCs w:val="24"/>
        </w:rPr>
        <w:t>do serviço por profissionais de TI altamente qualificados torna vantajosa a análise custo</w:t>
      </w:r>
      <w:r w:rsidR="00E31A2F">
        <w:rPr>
          <w:rFonts w:ascii="Times New Roman" w:hAnsi="Times New Roman" w:cs="Times New Roman"/>
          <w:sz w:val="24"/>
          <w:szCs w:val="24"/>
        </w:rPr>
        <w:t xml:space="preserve"> x </w:t>
      </w:r>
      <w:r w:rsidRPr="00E51AD7">
        <w:rPr>
          <w:rFonts w:ascii="Times New Roman" w:hAnsi="Times New Roman" w:cs="Times New Roman"/>
          <w:sz w:val="24"/>
          <w:szCs w:val="24"/>
        </w:rPr>
        <w:t>benefício</w:t>
      </w:r>
      <w:r>
        <w:rPr>
          <w:rFonts w:ascii="Times New Roman" w:hAnsi="Times New Roman" w:cs="Times New Roman"/>
          <w:sz w:val="24"/>
          <w:szCs w:val="24"/>
        </w:rPr>
        <w:t xml:space="preserve"> </w:t>
      </w:r>
      <w:r w:rsidRPr="00E51AD7">
        <w:rPr>
          <w:rFonts w:ascii="Times New Roman" w:hAnsi="Times New Roman" w:cs="Times New Roman"/>
          <w:sz w:val="24"/>
          <w:szCs w:val="24"/>
        </w:rPr>
        <w:t>desta escolha, mesmo aumentando o valo</w:t>
      </w:r>
      <w:r>
        <w:rPr>
          <w:rFonts w:ascii="Times New Roman" w:hAnsi="Times New Roman" w:cs="Times New Roman"/>
          <w:sz w:val="24"/>
          <w:szCs w:val="24"/>
        </w:rPr>
        <w:t xml:space="preserve">r a ser investido em virtude da </w:t>
      </w:r>
      <w:r w:rsidRPr="00E51AD7">
        <w:rPr>
          <w:rFonts w:ascii="Times New Roman" w:hAnsi="Times New Roman" w:cs="Times New Roman"/>
          <w:sz w:val="24"/>
          <w:szCs w:val="24"/>
        </w:rPr>
        <w:t xml:space="preserve">necessidade </w:t>
      </w:r>
      <w:r w:rsidR="00E31A2F">
        <w:rPr>
          <w:rFonts w:ascii="Times New Roman" w:hAnsi="Times New Roman" w:cs="Times New Roman"/>
          <w:sz w:val="24"/>
          <w:szCs w:val="24"/>
        </w:rPr>
        <w:t xml:space="preserve">de </w:t>
      </w:r>
      <w:r w:rsidRPr="00E51AD7">
        <w:rPr>
          <w:rFonts w:ascii="Times New Roman" w:hAnsi="Times New Roman" w:cs="Times New Roman"/>
          <w:sz w:val="24"/>
          <w:szCs w:val="24"/>
        </w:rPr>
        <w:t>remuneração compatível.</w:t>
      </w:r>
    </w:p>
    <w:p w14:paraId="7F1A6094" w14:textId="188658FF" w:rsidR="00E51AD7" w:rsidRPr="00557CCA" w:rsidRDefault="00E51AD7" w:rsidP="00E51AD7">
      <w:pPr>
        <w:autoSpaceDE w:val="0"/>
        <w:autoSpaceDN w:val="0"/>
        <w:adjustRightInd w:val="0"/>
        <w:spacing w:line="240" w:lineRule="auto"/>
        <w:ind w:firstLine="1134"/>
        <w:jc w:val="both"/>
        <w:rPr>
          <w:rFonts w:ascii="Times New Roman" w:hAnsi="Times New Roman" w:cs="Times New Roman"/>
          <w:sz w:val="24"/>
          <w:szCs w:val="24"/>
        </w:rPr>
      </w:pPr>
      <w:r w:rsidRPr="00E51AD7">
        <w:rPr>
          <w:rFonts w:ascii="Times New Roman" w:hAnsi="Times New Roman" w:cs="Times New Roman"/>
          <w:sz w:val="24"/>
          <w:szCs w:val="24"/>
        </w:rPr>
        <w:t>E como benefício complementar a</w:t>
      </w:r>
      <w:r w:rsidR="00AA3120">
        <w:rPr>
          <w:rFonts w:ascii="Times New Roman" w:hAnsi="Times New Roman" w:cs="Times New Roman"/>
          <w:sz w:val="24"/>
          <w:szCs w:val="24"/>
        </w:rPr>
        <w:t xml:space="preserve"> este</w:t>
      </w:r>
      <w:r w:rsidRPr="00E51AD7">
        <w:rPr>
          <w:rFonts w:ascii="Times New Roman" w:hAnsi="Times New Roman" w:cs="Times New Roman"/>
          <w:sz w:val="24"/>
          <w:szCs w:val="24"/>
        </w:rPr>
        <w:t xml:space="preserve"> Tribunal, há de </w:t>
      </w:r>
      <w:r>
        <w:rPr>
          <w:rFonts w:ascii="Times New Roman" w:hAnsi="Times New Roman" w:cs="Times New Roman"/>
          <w:sz w:val="24"/>
          <w:szCs w:val="24"/>
        </w:rPr>
        <w:t xml:space="preserve">se ressaltar que quanto maior o </w:t>
      </w:r>
      <w:r w:rsidRPr="00E51AD7">
        <w:rPr>
          <w:rFonts w:ascii="Times New Roman" w:hAnsi="Times New Roman" w:cs="Times New Roman"/>
          <w:sz w:val="24"/>
          <w:szCs w:val="24"/>
        </w:rPr>
        <w:t>nível do</w:t>
      </w:r>
      <w:r w:rsidR="007450C8">
        <w:rPr>
          <w:rFonts w:ascii="Times New Roman" w:hAnsi="Times New Roman" w:cs="Times New Roman"/>
          <w:sz w:val="24"/>
          <w:szCs w:val="24"/>
        </w:rPr>
        <w:t>s</w:t>
      </w:r>
      <w:r w:rsidRPr="00E51AD7">
        <w:rPr>
          <w:rFonts w:ascii="Times New Roman" w:hAnsi="Times New Roman" w:cs="Times New Roman"/>
          <w:sz w:val="24"/>
          <w:szCs w:val="24"/>
        </w:rPr>
        <w:t xml:space="preserve"> </w:t>
      </w:r>
      <w:r w:rsidRPr="002C6C9F">
        <w:rPr>
          <w:rFonts w:ascii="Times New Roman" w:hAnsi="Times New Roman" w:cs="Times New Roman"/>
          <w:sz w:val="24"/>
          <w:szCs w:val="24"/>
        </w:rPr>
        <w:t>analista</w:t>
      </w:r>
      <w:r w:rsidR="007450C8" w:rsidRPr="002C6C9F">
        <w:rPr>
          <w:rFonts w:ascii="Times New Roman" w:hAnsi="Times New Roman" w:cs="Times New Roman"/>
          <w:sz w:val="24"/>
          <w:szCs w:val="24"/>
        </w:rPr>
        <w:t>s, arquitetos e desenvolvedores</w:t>
      </w:r>
      <w:r w:rsidRPr="002C6C9F">
        <w:rPr>
          <w:rFonts w:ascii="Times New Roman" w:hAnsi="Times New Roman" w:cs="Times New Roman"/>
          <w:color w:val="FF0000"/>
          <w:sz w:val="24"/>
          <w:szCs w:val="24"/>
        </w:rPr>
        <w:t xml:space="preserve"> </w:t>
      </w:r>
      <w:r w:rsidRPr="002C6C9F">
        <w:rPr>
          <w:rFonts w:ascii="Times New Roman" w:hAnsi="Times New Roman" w:cs="Times New Roman"/>
          <w:sz w:val="24"/>
          <w:szCs w:val="24"/>
        </w:rPr>
        <w:t>de</w:t>
      </w:r>
      <w:r w:rsidRPr="00E51AD7">
        <w:rPr>
          <w:rFonts w:ascii="Times New Roman" w:hAnsi="Times New Roman" w:cs="Times New Roman"/>
          <w:sz w:val="24"/>
          <w:szCs w:val="24"/>
        </w:rPr>
        <w:t xml:space="preserve"> TI e, consequentemente, da sua remuneração, menor o risco de</w:t>
      </w:r>
      <w:r>
        <w:rPr>
          <w:rFonts w:ascii="Times New Roman" w:hAnsi="Times New Roman" w:cs="Times New Roman"/>
          <w:sz w:val="24"/>
          <w:szCs w:val="24"/>
        </w:rPr>
        <w:t xml:space="preserve"> </w:t>
      </w:r>
      <w:r w:rsidRPr="00E51AD7">
        <w:rPr>
          <w:rFonts w:ascii="Times New Roman" w:hAnsi="Times New Roman" w:cs="Times New Roman"/>
          <w:sz w:val="24"/>
          <w:szCs w:val="24"/>
        </w:rPr>
        <w:t>rotatividade deste profissional. Sabe-se que rotatividade de pessoal implica, em regra,</w:t>
      </w:r>
      <w:r>
        <w:rPr>
          <w:rFonts w:ascii="Times New Roman" w:hAnsi="Times New Roman" w:cs="Times New Roman"/>
          <w:sz w:val="24"/>
          <w:szCs w:val="24"/>
        </w:rPr>
        <w:t xml:space="preserve"> </w:t>
      </w:r>
      <w:r w:rsidRPr="00E51AD7">
        <w:rPr>
          <w:rFonts w:ascii="Times New Roman" w:hAnsi="Times New Roman" w:cs="Times New Roman"/>
          <w:sz w:val="24"/>
          <w:szCs w:val="24"/>
        </w:rPr>
        <w:t>perda de produtividade. Tais fatos já foram constatados pelas unidades de tecnologia da</w:t>
      </w:r>
      <w:r>
        <w:rPr>
          <w:rFonts w:ascii="Times New Roman" w:hAnsi="Times New Roman" w:cs="Times New Roman"/>
          <w:sz w:val="24"/>
          <w:szCs w:val="24"/>
        </w:rPr>
        <w:t xml:space="preserve"> </w:t>
      </w:r>
      <w:r w:rsidR="00AA3120">
        <w:rPr>
          <w:rFonts w:ascii="Times New Roman" w:hAnsi="Times New Roman" w:cs="Times New Roman"/>
          <w:sz w:val="24"/>
          <w:szCs w:val="24"/>
        </w:rPr>
        <w:t>informação deste TJMT</w:t>
      </w:r>
      <w:r w:rsidRPr="00E51AD7">
        <w:rPr>
          <w:rFonts w:ascii="Times New Roman" w:hAnsi="Times New Roman" w:cs="Times New Roman"/>
          <w:sz w:val="24"/>
          <w:szCs w:val="24"/>
        </w:rPr>
        <w:t xml:space="preserve"> no âmbito de vários contratos.</w:t>
      </w:r>
    </w:p>
    <w:p w14:paraId="4D16B258" w14:textId="4EAF5B68" w:rsidR="00557CCA" w:rsidRPr="00557CCA" w:rsidRDefault="00557CCA" w:rsidP="00D72A23">
      <w:pPr>
        <w:ind w:firstLine="1134"/>
        <w:jc w:val="both"/>
        <w:rPr>
          <w:rFonts w:ascii="Times New Roman" w:hAnsi="Times New Roman" w:cs="Times New Roman"/>
          <w:sz w:val="24"/>
          <w:szCs w:val="24"/>
        </w:rPr>
      </w:pPr>
      <w:r w:rsidRPr="00557CCA">
        <w:rPr>
          <w:rFonts w:ascii="Times New Roman" w:hAnsi="Times New Roman" w:cs="Times New Roman"/>
          <w:sz w:val="24"/>
          <w:szCs w:val="24"/>
        </w:rPr>
        <w:t xml:space="preserve">A contratação permitirá que o PJMT exerça uma Gestão de TI mais eficiente e contribuirá de maneira decisiva para a qualidade da prestação jurisdicional, já que os usuários poderão beneficiar-se dos recursos computacionais de modo mais seguro e produtivo. </w:t>
      </w:r>
    </w:p>
    <w:p w14:paraId="5A3A9019" w14:textId="455C3C1E" w:rsidR="00BC6957" w:rsidRPr="0019791E" w:rsidRDefault="00BC6957" w:rsidP="00C316F2">
      <w:pPr>
        <w:tabs>
          <w:tab w:val="left" w:pos="2977"/>
        </w:tabs>
        <w:ind w:firstLine="1134"/>
        <w:jc w:val="both"/>
        <w:rPr>
          <w:rFonts w:ascii="Times New Roman" w:hAnsi="Times New Roman" w:cs="Times New Roman"/>
          <w:sz w:val="24"/>
          <w:szCs w:val="24"/>
        </w:rPr>
      </w:pPr>
      <w:r w:rsidRPr="004374CF">
        <w:rPr>
          <w:rFonts w:ascii="Times New Roman" w:hAnsi="Times New Roman" w:cs="Times New Roman"/>
          <w:sz w:val="24"/>
          <w:szCs w:val="24"/>
        </w:rPr>
        <w:t>Diante do exposto e consider</w:t>
      </w:r>
      <w:r w:rsidR="007450C8">
        <w:rPr>
          <w:rFonts w:ascii="Times New Roman" w:hAnsi="Times New Roman" w:cs="Times New Roman"/>
          <w:sz w:val="24"/>
          <w:szCs w:val="24"/>
        </w:rPr>
        <w:t xml:space="preserve">ando a importância do desenvolvimento </w:t>
      </w:r>
      <w:r w:rsidR="002C6C9F">
        <w:rPr>
          <w:rFonts w:ascii="Times New Roman" w:hAnsi="Times New Roman" w:cs="Times New Roman"/>
          <w:sz w:val="24"/>
          <w:szCs w:val="24"/>
        </w:rPr>
        <w:t xml:space="preserve">e </w:t>
      </w:r>
      <w:r w:rsidR="002C6C9F" w:rsidRPr="004374CF">
        <w:rPr>
          <w:rFonts w:ascii="Times New Roman" w:hAnsi="Times New Roman" w:cs="Times New Roman"/>
          <w:sz w:val="24"/>
          <w:szCs w:val="24"/>
        </w:rPr>
        <w:t>sustentação</w:t>
      </w:r>
      <w:r w:rsidRPr="004374CF">
        <w:rPr>
          <w:rFonts w:ascii="Times New Roman" w:hAnsi="Times New Roman" w:cs="Times New Roman"/>
          <w:sz w:val="24"/>
          <w:szCs w:val="24"/>
        </w:rPr>
        <w:t xml:space="preserve"> d</w:t>
      </w:r>
      <w:r w:rsidR="00E006CA">
        <w:rPr>
          <w:rFonts w:ascii="Times New Roman" w:hAnsi="Times New Roman" w:cs="Times New Roman"/>
          <w:sz w:val="24"/>
          <w:szCs w:val="24"/>
        </w:rPr>
        <w:t xml:space="preserve">e </w:t>
      </w:r>
      <w:r w:rsidR="007839B8">
        <w:rPr>
          <w:rFonts w:ascii="Times New Roman" w:hAnsi="Times New Roman" w:cs="Times New Roman"/>
          <w:sz w:val="24"/>
          <w:szCs w:val="24"/>
        </w:rPr>
        <w:t>software</w:t>
      </w:r>
      <w:r w:rsidR="00C316F2">
        <w:rPr>
          <w:rFonts w:ascii="Times New Roman" w:hAnsi="Times New Roman" w:cs="Times New Roman"/>
          <w:sz w:val="24"/>
          <w:szCs w:val="24"/>
        </w:rPr>
        <w:t>s</w:t>
      </w:r>
      <w:r w:rsidR="007839B8">
        <w:rPr>
          <w:rFonts w:ascii="Times New Roman" w:hAnsi="Times New Roman" w:cs="Times New Roman"/>
          <w:sz w:val="24"/>
          <w:szCs w:val="24"/>
        </w:rPr>
        <w:t xml:space="preserve"> </w:t>
      </w:r>
      <w:r w:rsidR="007839B8" w:rsidRPr="004374CF">
        <w:rPr>
          <w:rFonts w:ascii="Times New Roman" w:hAnsi="Times New Roman" w:cs="Times New Roman"/>
          <w:sz w:val="24"/>
          <w:szCs w:val="24"/>
        </w:rPr>
        <w:t>d</w:t>
      </w:r>
      <w:r w:rsidR="00C316F2">
        <w:rPr>
          <w:rFonts w:ascii="Times New Roman" w:hAnsi="Times New Roman" w:cs="Times New Roman"/>
          <w:sz w:val="24"/>
          <w:szCs w:val="24"/>
        </w:rPr>
        <w:t xml:space="preserve">e </w:t>
      </w:r>
      <w:r w:rsidRPr="004374CF">
        <w:rPr>
          <w:rFonts w:ascii="Times New Roman" w:hAnsi="Times New Roman" w:cs="Times New Roman"/>
          <w:sz w:val="24"/>
          <w:szCs w:val="24"/>
        </w:rPr>
        <w:t>TI ao</w:t>
      </w:r>
      <w:r w:rsidR="00C316F2">
        <w:rPr>
          <w:rFonts w:ascii="Times New Roman" w:hAnsi="Times New Roman" w:cs="Times New Roman"/>
          <w:sz w:val="24"/>
          <w:szCs w:val="24"/>
        </w:rPr>
        <w:t>s sistemas de informação, aliada</w:t>
      </w:r>
      <w:r w:rsidRPr="004374CF">
        <w:rPr>
          <w:rFonts w:ascii="Times New Roman" w:hAnsi="Times New Roman" w:cs="Times New Roman"/>
          <w:sz w:val="24"/>
          <w:szCs w:val="24"/>
        </w:rPr>
        <w:t xml:space="preserve"> à </w:t>
      </w:r>
      <w:r w:rsidRPr="002C6C9F">
        <w:rPr>
          <w:rFonts w:ascii="Times New Roman" w:hAnsi="Times New Roman" w:cs="Times New Roman"/>
          <w:sz w:val="24"/>
          <w:szCs w:val="24"/>
        </w:rPr>
        <w:t xml:space="preserve">atual </w:t>
      </w:r>
      <w:r w:rsidR="00C316F2" w:rsidRPr="002C6C9F">
        <w:rPr>
          <w:rFonts w:ascii="Times New Roman" w:hAnsi="Times New Roman" w:cs="Times New Roman"/>
          <w:sz w:val="24"/>
          <w:szCs w:val="24"/>
        </w:rPr>
        <w:t>inexistência de</w:t>
      </w:r>
      <w:r w:rsidRPr="002C6C9F">
        <w:rPr>
          <w:rFonts w:ascii="Times New Roman" w:hAnsi="Times New Roman" w:cs="Times New Roman"/>
          <w:sz w:val="24"/>
          <w:szCs w:val="24"/>
        </w:rPr>
        <w:t xml:space="preserve"> quadro de servidores de TI</w:t>
      </w:r>
      <w:r w:rsidR="00DC245F" w:rsidRPr="002C6C9F">
        <w:rPr>
          <w:rFonts w:ascii="Times New Roman" w:hAnsi="Times New Roman" w:cs="Times New Roman"/>
          <w:sz w:val="24"/>
          <w:szCs w:val="24"/>
        </w:rPr>
        <w:t>C</w:t>
      </w:r>
      <w:r w:rsidRPr="002C6C9F">
        <w:rPr>
          <w:rFonts w:ascii="Times New Roman" w:hAnsi="Times New Roman" w:cs="Times New Roman"/>
          <w:sz w:val="24"/>
          <w:szCs w:val="24"/>
        </w:rPr>
        <w:t xml:space="preserve"> </w:t>
      </w:r>
      <w:r w:rsidR="00DC245F" w:rsidRPr="002C6C9F">
        <w:rPr>
          <w:rFonts w:ascii="Times New Roman" w:hAnsi="Times New Roman" w:cs="Times New Roman"/>
          <w:sz w:val="24"/>
          <w:szCs w:val="24"/>
        </w:rPr>
        <w:t>neste</w:t>
      </w:r>
      <w:r w:rsidRPr="002C6C9F">
        <w:rPr>
          <w:rFonts w:ascii="Times New Roman" w:hAnsi="Times New Roman" w:cs="Times New Roman"/>
          <w:sz w:val="24"/>
          <w:szCs w:val="24"/>
        </w:rPr>
        <w:t xml:space="preserve"> TJMT, torna-se essencial para o adequado </w:t>
      </w:r>
      <w:r w:rsidRPr="00147E05">
        <w:rPr>
          <w:rFonts w:ascii="Times New Roman" w:hAnsi="Times New Roman" w:cs="Times New Roman"/>
          <w:sz w:val="24"/>
          <w:szCs w:val="24"/>
        </w:rPr>
        <w:t>funcionamento desse ambiente, a contratação dos serviços continuados de</w:t>
      </w:r>
      <w:r w:rsidR="007839B8" w:rsidRPr="00147E05">
        <w:rPr>
          <w:rFonts w:ascii="Times New Roman" w:hAnsi="Times New Roman" w:cs="Times New Roman"/>
          <w:sz w:val="24"/>
          <w:szCs w:val="24"/>
        </w:rPr>
        <w:t xml:space="preserve"> desenvolvimento </w:t>
      </w:r>
      <w:r w:rsidR="00CF1A1D" w:rsidRPr="00147E05">
        <w:rPr>
          <w:rFonts w:ascii="Times New Roman" w:hAnsi="Times New Roman" w:cs="Times New Roman"/>
          <w:sz w:val="24"/>
          <w:szCs w:val="24"/>
        </w:rPr>
        <w:t>e sustentação</w:t>
      </w:r>
      <w:r w:rsidRPr="00147E05">
        <w:rPr>
          <w:rFonts w:ascii="Times New Roman" w:hAnsi="Times New Roman" w:cs="Times New Roman"/>
          <w:sz w:val="24"/>
          <w:szCs w:val="24"/>
        </w:rPr>
        <w:t xml:space="preserve"> </w:t>
      </w:r>
      <w:r w:rsidR="00147E05">
        <w:rPr>
          <w:rFonts w:ascii="Times New Roman" w:hAnsi="Times New Roman" w:cs="Times New Roman"/>
          <w:sz w:val="24"/>
          <w:szCs w:val="24"/>
        </w:rPr>
        <w:t>de softwares</w:t>
      </w:r>
      <w:r w:rsidR="00DC245F">
        <w:rPr>
          <w:rFonts w:ascii="Times New Roman" w:hAnsi="Times New Roman" w:cs="Times New Roman"/>
          <w:sz w:val="24"/>
          <w:szCs w:val="24"/>
        </w:rPr>
        <w:t>,</w:t>
      </w:r>
      <w:r w:rsidR="00147E05">
        <w:rPr>
          <w:rFonts w:ascii="Times New Roman" w:hAnsi="Times New Roman" w:cs="Times New Roman"/>
          <w:sz w:val="24"/>
          <w:szCs w:val="24"/>
        </w:rPr>
        <w:t xml:space="preserve"> com práticas ágeis.</w:t>
      </w:r>
    </w:p>
    <w:p w14:paraId="1C76D0E3" w14:textId="77777777" w:rsidR="00A83FF5" w:rsidRPr="00440FAA" w:rsidRDefault="00A83FF5" w:rsidP="00036735">
      <w:pPr>
        <w:pStyle w:val="Ttulo3"/>
        <w:spacing w:after="120"/>
        <w:ind w:left="567" w:firstLine="0"/>
        <w:rPr>
          <w:rFonts w:ascii="Times New Roman" w:hAnsi="Times New Roman" w:cs="Times New Roman"/>
          <w:sz w:val="24"/>
          <w:szCs w:val="24"/>
        </w:rPr>
      </w:pPr>
      <w:bookmarkStart w:id="35" w:name="_Toc536709317"/>
      <w:r w:rsidRPr="00440FAA">
        <w:rPr>
          <w:rFonts w:ascii="Times New Roman" w:hAnsi="Times New Roman" w:cs="Times New Roman"/>
          <w:sz w:val="24"/>
          <w:szCs w:val="24"/>
        </w:rPr>
        <w:t>Descrição d</w:t>
      </w:r>
      <w:r w:rsidR="00941FD7" w:rsidRPr="00440FAA">
        <w:rPr>
          <w:rFonts w:ascii="Times New Roman" w:hAnsi="Times New Roman" w:cs="Times New Roman"/>
          <w:sz w:val="24"/>
          <w:szCs w:val="24"/>
        </w:rPr>
        <w:t>a Solução</w:t>
      </w:r>
      <w:r w:rsidRPr="00440FAA">
        <w:rPr>
          <w:rFonts w:ascii="Times New Roman" w:hAnsi="Times New Roman" w:cs="Times New Roman"/>
          <w:sz w:val="24"/>
          <w:szCs w:val="24"/>
        </w:rPr>
        <w:t xml:space="preserve"> (Art. 14, IV,</w:t>
      </w:r>
      <w:r w:rsidR="00B662E0" w:rsidRPr="00440FAA">
        <w:rPr>
          <w:rFonts w:ascii="Times New Roman" w:hAnsi="Times New Roman" w:cs="Times New Roman"/>
          <w:sz w:val="24"/>
          <w:szCs w:val="24"/>
        </w:rPr>
        <w:t xml:space="preserve"> </w:t>
      </w:r>
      <w:r w:rsidRPr="00440FAA">
        <w:rPr>
          <w:rFonts w:ascii="Times New Roman" w:hAnsi="Times New Roman" w:cs="Times New Roman"/>
          <w:sz w:val="24"/>
          <w:szCs w:val="24"/>
        </w:rPr>
        <w:t>a)</w:t>
      </w:r>
      <w:bookmarkEnd w:id="35"/>
    </w:p>
    <w:p w14:paraId="640D1DC7" w14:textId="2E3DEA38" w:rsidR="0004718A" w:rsidRDefault="00B6465F" w:rsidP="00B6465F">
      <w:pPr>
        <w:ind w:firstLine="1134"/>
        <w:jc w:val="both"/>
        <w:rPr>
          <w:rFonts w:ascii="Times New Roman" w:hAnsi="Times New Roman" w:cs="Times New Roman"/>
          <w:sz w:val="24"/>
          <w:szCs w:val="24"/>
        </w:rPr>
      </w:pPr>
      <w:r w:rsidRPr="003E7014">
        <w:rPr>
          <w:rFonts w:ascii="Times New Roman" w:hAnsi="Times New Roman" w:cs="Times New Roman"/>
          <w:sz w:val="24"/>
          <w:szCs w:val="24"/>
        </w:rPr>
        <w:t xml:space="preserve">Prestação continuada de serviços técnicos especializados para a sustentação </w:t>
      </w:r>
      <w:r w:rsidR="00D05557" w:rsidRPr="003E7014">
        <w:rPr>
          <w:rFonts w:ascii="Times New Roman" w:hAnsi="Times New Roman" w:cs="Times New Roman"/>
          <w:sz w:val="24"/>
          <w:szCs w:val="24"/>
        </w:rPr>
        <w:t xml:space="preserve">e manutenção </w:t>
      </w:r>
      <w:r w:rsidR="002062D7" w:rsidRPr="003E7014">
        <w:rPr>
          <w:rFonts w:ascii="Times New Roman" w:hAnsi="Times New Roman" w:cs="Times New Roman"/>
          <w:sz w:val="24"/>
          <w:szCs w:val="24"/>
        </w:rPr>
        <w:t>de softwares</w:t>
      </w:r>
      <w:r w:rsidRPr="003E7014">
        <w:rPr>
          <w:rFonts w:ascii="Times New Roman" w:hAnsi="Times New Roman" w:cs="Times New Roman"/>
          <w:sz w:val="24"/>
          <w:szCs w:val="24"/>
        </w:rPr>
        <w:t xml:space="preserve"> do Poder Judiciário de Mato Grosso, durante </w:t>
      </w:r>
      <w:r w:rsidR="00BB0D37" w:rsidRPr="003E7014">
        <w:rPr>
          <w:rFonts w:ascii="Times New Roman" w:hAnsi="Times New Roman" w:cs="Times New Roman"/>
          <w:sz w:val="24"/>
          <w:szCs w:val="24"/>
        </w:rPr>
        <w:t>30</w:t>
      </w:r>
      <w:r w:rsidRPr="003E7014">
        <w:rPr>
          <w:rFonts w:ascii="Times New Roman" w:hAnsi="Times New Roman" w:cs="Times New Roman"/>
          <w:sz w:val="24"/>
          <w:szCs w:val="24"/>
        </w:rPr>
        <w:t xml:space="preserve"> (</w:t>
      </w:r>
      <w:r w:rsidR="00BB0D37" w:rsidRPr="003E7014">
        <w:rPr>
          <w:rFonts w:ascii="Times New Roman" w:hAnsi="Times New Roman" w:cs="Times New Roman"/>
          <w:sz w:val="24"/>
          <w:szCs w:val="24"/>
        </w:rPr>
        <w:t>trinta</w:t>
      </w:r>
      <w:r w:rsidRPr="003E7014">
        <w:rPr>
          <w:rFonts w:ascii="Times New Roman" w:hAnsi="Times New Roman" w:cs="Times New Roman"/>
          <w:sz w:val="24"/>
          <w:szCs w:val="24"/>
        </w:rPr>
        <w:t>) meses, prorrogáveis conforme possibilidades definidas na Lei nº 8.666/1993.</w:t>
      </w:r>
    </w:p>
    <w:p w14:paraId="4E685896" w14:textId="3E1B4C69" w:rsidR="007E6095" w:rsidRDefault="007E6095" w:rsidP="00B03286">
      <w:pPr>
        <w:ind w:firstLine="1134"/>
        <w:jc w:val="both"/>
        <w:rPr>
          <w:rFonts w:ascii="Times New Roman" w:hAnsi="Times New Roman" w:cs="Times New Roman"/>
          <w:sz w:val="24"/>
          <w:szCs w:val="24"/>
        </w:rPr>
      </w:pPr>
      <w:r>
        <w:rPr>
          <w:rFonts w:ascii="Times New Roman" w:hAnsi="Times New Roman" w:cs="Times New Roman"/>
          <w:sz w:val="24"/>
          <w:szCs w:val="24"/>
        </w:rPr>
        <w:t>Os serviços a serem prestados compreende as seguintes modalidade</w:t>
      </w:r>
      <w:r w:rsidR="00E54C41">
        <w:rPr>
          <w:rFonts w:ascii="Times New Roman" w:hAnsi="Times New Roman" w:cs="Times New Roman"/>
          <w:sz w:val="24"/>
          <w:szCs w:val="24"/>
        </w:rPr>
        <w:t>s</w:t>
      </w:r>
      <w:r>
        <w:rPr>
          <w:rFonts w:ascii="Times New Roman" w:hAnsi="Times New Roman" w:cs="Times New Roman"/>
          <w:sz w:val="24"/>
          <w:szCs w:val="24"/>
        </w:rPr>
        <w:t>:</w:t>
      </w:r>
      <w:r w:rsidR="002062D7">
        <w:rPr>
          <w:rFonts w:ascii="Times New Roman" w:hAnsi="Times New Roman" w:cs="Times New Roman"/>
          <w:sz w:val="24"/>
          <w:szCs w:val="24"/>
        </w:rPr>
        <w:t xml:space="preserve"> </w:t>
      </w:r>
      <w:r w:rsidR="00FF07C6">
        <w:rPr>
          <w:rFonts w:ascii="Times New Roman" w:hAnsi="Times New Roman" w:cs="Times New Roman"/>
          <w:sz w:val="24"/>
          <w:szCs w:val="24"/>
        </w:rPr>
        <w:t>Gerente</w:t>
      </w:r>
      <w:r w:rsidR="00E54C41">
        <w:rPr>
          <w:rFonts w:ascii="Times New Roman" w:hAnsi="Times New Roman" w:cs="Times New Roman"/>
          <w:sz w:val="24"/>
          <w:szCs w:val="24"/>
        </w:rPr>
        <w:t>s</w:t>
      </w:r>
      <w:r w:rsidR="00FF07C6">
        <w:rPr>
          <w:rFonts w:ascii="Times New Roman" w:hAnsi="Times New Roman" w:cs="Times New Roman"/>
          <w:sz w:val="24"/>
          <w:szCs w:val="24"/>
        </w:rPr>
        <w:t xml:space="preserve"> de Projetos, Arquiteto</w:t>
      </w:r>
      <w:r w:rsidR="00E54C41">
        <w:rPr>
          <w:rFonts w:ascii="Times New Roman" w:hAnsi="Times New Roman" w:cs="Times New Roman"/>
          <w:sz w:val="24"/>
          <w:szCs w:val="24"/>
        </w:rPr>
        <w:t>s</w:t>
      </w:r>
      <w:r w:rsidR="00FF07C6">
        <w:rPr>
          <w:rFonts w:ascii="Times New Roman" w:hAnsi="Times New Roman" w:cs="Times New Roman"/>
          <w:sz w:val="24"/>
          <w:szCs w:val="24"/>
        </w:rPr>
        <w:t xml:space="preserve"> de Sistemas, Analista</w:t>
      </w:r>
      <w:r w:rsidR="00E54C41">
        <w:rPr>
          <w:rFonts w:ascii="Times New Roman" w:hAnsi="Times New Roman" w:cs="Times New Roman"/>
          <w:sz w:val="24"/>
          <w:szCs w:val="24"/>
        </w:rPr>
        <w:t>s</w:t>
      </w:r>
      <w:r w:rsidR="00FF07C6">
        <w:rPr>
          <w:rFonts w:ascii="Times New Roman" w:hAnsi="Times New Roman" w:cs="Times New Roman"/>
          <w:sz w:val="24"/>
          <w:szCs w:val="24"/>
        </w:rPr>
        <w:t xml:space="preserve"> de </w:t>
      </w:r>
      <w:r w:rsidR="007450C8">
        <w:rPr>
          <w:rFonts w:ascii="Times New Roman" w:hAnsi="Times New Roman" w:cs="Times New Roman"/>
          <w:sz w:val="24"/>
          <w:szCs w:val="24"/>
        </w:rPr>
        <w:t>Sistema</w:t>
      </w:r>
      <w:r w:rsidR="00FF07C6">
        <w:rPr>
          <w:rFonts w:ascii="Times New Roman" w:hAnsi="Times New Roman" w:cs="Times New Roman"/>
          <w:sz w:val="24"/>
          <w:szCs w:val="24"/>
        </w:rPr>
        <w:t>, Desenvolvedor</w:t>
      </w:r>
      <w:r w:rsidR="00E54C41">
        <w:rPr>
          <w:rFonts w:ascii="Times New Roman" w:hAnsi="Times New Roman" w:cs="Times New Roman"/>
          <w:sz w:val="24"/>
          <w:szCs w:val="24"/>
        </w:rPr>
        <w:t>es</w:t>
      </w:r>
      <w:r w:rsidR="00FF07C6">
        <w:rPr>
          <w:rFonts w:ascii="Times New Roman" w:hAnsi="Times New Roman" w:cs="Times New Roman"/>
          <w:sz w:val="24"/>
          <w:szCs w:val="24"/>
        </w:rPr>
        <w:t>, Analista</w:t>
      </w:r>
      <w:r w:rsidR="00E54C41">
        <w:rPr>
          <w:rFonts w:ascii="Times New Roman" w:hAnsi="Times New Roman" w:cs="Times New Roman"/>
          <w:sz w:val="24"/>
          <w:szCs w:val="24"/>
        </w:rPr>
        <w:t>s</w:t>
      </w:r>
      <w:r w:rsidR="00FF07C6">
        <w:rPr>
          <w:rFonts w:ascii="Times New Roman" w:hAnsi="Times New Roman" w:cs="Times New Roman"/>
          <w:sz w:val="24"/>
          <w:szCs w:val="24"/>
        </w:rPr>
        <w:t xml:space="preserve"> de Qualidade, Analista</w:t>
      </w:r>
      <w:r w:rsidR="00E54C41">
        <w:rPr>
          <w:rFonts w:ascii="Times New Roman" w:hAnsi="Times New Roman" w:cs="Times New Roman"/>
          <w:sz w:val="24"/>
          <w:szCs w:val="24"/>
        </w:rPr>
        <w:t>s</w:t>
      </w:r>
      <w:r w:rsidR="00FF07C6">
        <w:rPr>
          <w:rFonts w:ascii="Times New Roman" w:hAnsi="Times New Roman" w:cs="Times New Roman"/>
          <w:sz w:val="24"/>
          <w:szCs w:val="24"/>
        </w:rPr>
        <w:t xml:space="preserve"> de </w:t>
      </w:r>
      <w:r w:rsidR="007450C8">
        <w:rPr>
          <w:rFonts w:ascii="Times New Roman" w:hAnsi="Times New Roman" w:cs="Times New Roman"/>
          <w:sz w:val="24"/>
          <w:szCs w:val="24"/>
        </w:rPr>
        <w:t xml:space="preserve">UX </w:t>
      </w:r>
      <w:r w:rsidR="00FF07C6">
        <w:rPr>
          <w:rFonts w:ascii="Times New Roman" w:hAnsi="Times New Roman" w:cs="Times New Roman"/>
          <w:sz w:val="24"/>
          <w:szCs w:val="24"/>
        </w:rPr>
        <w:t xml:space="preserve">e </w:t>
      </w:r>
      <w:r w:rsidR="007450C8">
        <w:rPr>
          <w:rFonts w:ascii="Times New Roman" w:hAnsi="Times New Roman" w:cs="Times New Roman"/>
          <w:sz w:val="24"/>
          <w:szCs w:val="24"/>
        </w:rPr>
        <w:t>Web Designer</w:t>
      </w:r>
      <w:r w:rsidR="00E54C41">
        <w:rPr>
          <w:rFonts w:ascii="Times New Roman" w:hAnsi="Times New Roman" w:cs="Times New Roman"/>
          <w:sz w:val="24"/>
          <w:szCs w:val="24"/>
        </w:rPr>
        <w:t>,</w:t>
      </w:r>
      <w:r w:rsidR="00FF07C6">
        <w:rPr>
          <w:rFonts w:ascii="Times New Roman" w:hAnsi="Times New Roman" w:cs="Times New Roman"/>
          <w:sz w:val="24"/>
          <w:szCs w:val="24"/>
        </w:rPr>
        <w:t xml:space="preserve"> </w:t>
      </w:r>
      <w:r w:rsidR="00FF07C6" w:rsidRPr="007A75EA">
        <w:rPr>
          <w:rFonts w:ascii="Times New Roman" w:hAnsi="Times New Roman" w:cs="Times New Roman"/>
          <w:sz w:val="24"/>
          <w:szCs w:val="24"/>
        </w:rPr>
        <w:t>conforme</w:t>
      </w:r>
      <w:r w:rsidR="00E54C41">
        <w:rPr>
          <w:rFonts w:ascii="Times New Roman" w:hAnsi="Times New Roman" w:cs="Times New Roman"/>
          <w:sz w:val="24"/>
          <w:szCs w:val="24"/>
        </w:rPr>
        <w:t xml:space="preserve"> perfis estabelecidos neste Estudo P</w:t>
      </w:r>
      <w:r w:rsidRPr="00DD4029">
        <w:rPr>
          <w:rFonts w:ascii="Times New Roman" w:hAnsi="Times New Roman" w:cs="Times New Roman"/>
          <w:sz w:val="24"/>
          <w:szCs w:val="24"/>
        </w:rPr>
        <w:t>reliminar.</w:t>
      </w:r>
    </w:p>
    <w:p w14:paraId="1851D0DA" w14:textId="7E7B14A0" w:rsidR="00C45AA1" w:rsidRDefault="003273B2" w:rsidP="00B03286">
      <w:pPr>
        <w:ind w:firstLine="1134"/>
        <w:jc w:val="both"/>
        <w:rPr>
          <w:rFonts w:ascii="Times New Roman" w:hAnsi="Times New Roman" w:cs="Times New Roman"/>
          <w:sz w:val="24"/>
          <w:szCs w:val="24"/>
        </w:rPr>
      </w:pPr>
      <w:r>
        <w:rPr>
          <w:rFonts w:ascii="Times New Roman" w:hAnsi="Times New Roman" w:cs="Times New Roman"/>
          <w:sz w:val="24"/>
          <w:szCs w:val="24"/>
        </w:rPr>
        <w:t>Essas</w:t>
      </w:r>
      <w:r w:rsidR="00C45AA1">
        <w:rPr>
          <w:rFonts w:ascii="Times New Roman" w:hAnsi="Times New Roman" w:cs="Times New Roman"/>
          <w:sz w:val="24"/>
          <w:szCs w:val="24"/>
        </w:rPr>
        <w:t xml:space="preserve"> modalidades</w:t>
      </w:r>
      <w:r w:rsidR="00B858AD" w:rsidRPr="00B858AD">
        <w:rPr>
          <w:rFonts w:ascii="Times New Roman" w:hAnsi="Times New Roman" w:cs="Times New Roman"/>
          <w:color w:val="FF0000"/>
          <w:sz w:val="24"/>
          <w:szCs w:val="24"/>
        </w:rPr>
        <w:t xml:space="preserve"> </w:t>
      </w:r>
      <w:r w:rsidR="00C45AA1">
        <w:rPr>
          <w:rFonts w:ascii="Times New Roman" w:hAnsi="Times New Roman" w:cs="Times New Roman"/>
          <w:sz w:val="24"/>
          <w:szCs w:val="24"/>
        </w:rPr>
        <w:t xml:space="preserve">devem ser prestadas por </w:t>
      </w:r>
      <w:r w:rsidR="00C45AA1" w:rsidRPr="002C6C9F">
        <w:rPr>
          <w:rFonts w:ascii="Times New Roman" w:hAnsi="Times New Roman" w:cs="Times New Roman"/>
          <w:sz w:val="24"/>
          <w:szCs w:val="24"/>
        </w:rPr>
        <w:t>equipes</w:t>
      </w:r>
      <w:r w:rsidRPr="002C6C9F">
        <w:rPr>
          <w:rFonts w:ascii="Times New Roman" w:hAnsi="Times New Roman" w:cs="Times New Roman"/>
          <w:sz w:val="24"/>
          <w:szCs w:val="24"/>
        </w:rPr>
        <w:t xml:space="preserve">, </w:t>
      </w:r>
      <w:r w:rsidR="002C6C9F" w:rsidRPr="002C6C9F">
        <w:rPr>
          <w:rFonts w:ascii="Times New Roman" w:hAnsi="Times New Roman" w:cs="Times New Roman"/>
          <w:sz w:val="24"/>
          <w:szCs w:val="24"/>
        </w:rPr>
        <w:t xml:space="preserve">com </w:t>
      </w:r>
      <w:r w:rsidR="007450C8" w:rsidRPr="002C6C9F">
        <w:rPr>
          <w:rFonts w:ascii="Times New Roman" w:hAnsi="Times New Roman" w:cs="Times New Roman"/>
          <w:sz w:val="24"/>
          <w:szCs w:val="24"/>
        </w:rPr>
        <w:t>metodologia ágil</w:t>
      </w:r>
      <w:r w:rsidRPr="002C6C9F">
        <w:rPr>
          <w:rFonts w:ascii="Times New Roman" w:hAnsi="Times New Roman" w:cs="Times New Roman"/>
          <w:sz w:val="24"/>
          <w:szCs w:val="24"/>
        </w:rPr>
        <w:t>,</w:t>
      </w:r>
      <w:r w:rsidR="00066B66" w:rsidRPr="002C6C9F">
        <w:rPr>
          <w:rFonts w:ascii="Times New Roman" w:hAnsi="Times New Roman" w:cs="Times New Roman"/>
          <w:sz w:val="24"/>
          <w:szCs w:val="24"/>
        </w:rPr>
        <w:t xml:space="preserve"> </w:t>
      </w:r>
      <w:r w:rsidR="00C45AA1">
        <w:rPr>
          <w:rFonts w:ascii="Times New Roman" w:hAnsi="Times New Roman" w:cs="Times New Roman"/>
          <w:sz w:val="24"/>
          <w:szCs w:val="24"/>
        </w:rPr>
        <w:t>dotadas de competências técnicas especializadas, e que devem buscar, de forma conjunta e compartilhada, o alcance das seguintes vertentes:</w:t>
      </w:r>
    </w:p>
    <w:p w14:paraId="173A3165" w14:textId="10419955" w:rsidR="00C45AA1" w:rsidRDefault="00C45AA1" w:rsidP="009D368F">
      <w:pPr>
        <w:pStyle w:val="PargrafodaLista"/>
        <w:numPr>
          <w:ilvl w:val="0"/>
          <w:numId w:val="17"/>
        </w:numPr>
        <w:rPr>
          <w:rFonts w:ascii="Times New Roman" w:hAnsi="Times New Roman" w:cs="Times New Roman"/>
          <w:sz w:val="24"/>
          <w:szCs w:val="24"/>
        </w:rPr>
      </w:pPr>
      <w:r>
        <w:rPr>
          <w:rFonts w:ascii="Times New Roman" w:hAnsi="Times New Roman" w:cs="Times New Roman"/>
          <w:sz w:val="24"/>
          <w:szCs w:val="24"/>
        </w:rPr>
        <w:t>Solucionar, de forma precisa e conforme prazos estabelecidos, as demandas pertencentes ao escopo de atividades delegadas por esta contratação;</w:t>
      </w:r>
    </w:p>
    <w:p w14:paraId="695F836B" w14:textId="0279BFC7" w:rsidR="00C45AA1" w:rsidRDefault="00C45AA1" w:rsidP="009D368F">
      <w:pPr>
        <w:pStyle w:val="PargrafodaLista"/>
        <w:numPr>
          <w:ilvl w:val="0"/>
          <w:numId w:val="17"/>
        </w:numPr>
        <w:rPr>
          <w:rFonts w:ascii="Times New Roman" w:hAnsi="Times New Roman" w:cs="Times New Roman"/>
          <w:sz w:val="24"/>
          <w:szCs w:val="24"/>
        </w:rPr>
      </w:pPr>
      <w:r>
        <w:rPr>
          <w:rFonts w:ascii="Times New Roman" w:hAnsi="Times New Roman" w:cs="Times New Roman"/>
          <w:sz w:val="24"/>
          <w:szCs w:val="24"/>
        </w:rPr>
        <w:t xml:space="preserve">Permitir que </w:t>
      </w:r>
      <w:r w:rsidR="003D0DBB">
        <w:rPr>
          <w:rFonts w:ascii="Times New Roman" w:hAnsi="Times New Roman" w:cs="Times New Roman"/>
          <w:sz w:val="24"/>
          <w:szCs w:val="24"/>
        </w:rPr>
        <w:t>as equipes especializada</w:t>
      </w:r>
      <w:r>
        <w:rPr>
          <w:rFonts w:ascii="Times New Roman" w:hAnsi="Times New Roman" w:cs="Times New Roman"/>
          <w:sz w:val="24"/>
          <w:szCs w:val="24"/>
        </w:rPr>
        <w:t>s concentrem sua atuação em atividades que proporcionem maior fluxo de valor à instituição, tais como:</w:t>
      </w:r>
    </w:p>
    <w:p w14:paraId="4CA3EC00" w14:textId="692609FF" w:rsidR="00C45AA1" w:rsidRDefault="00C45AA1" w:rsidP="009D368F">
      <w:pPr>
        <w:pStyle w:val="PargrafodaLista"/>
        <w:numPr>
          <w:ilvl w:val="0"/>
          <w:numId w:val="18"/>
        </w:numPr>
        <w:rPr>
          <w:rFonts w:ascii="Times New Roman" w:hAnsi="Times New Roman" w:cs="Times New Roman"/>
          <w:sz w:val="24"/>
          <w:szCs w:val="24"/>
        </w:rPr>
      </w:pPr>
      <w:r>
        <w:rPr>
          <w:rFonts w:ascii="Times New Roman" w:hAnsi="Times New Roman" w:cs="Times New Roman"/>
          <w:sz w:val="24"/>
          <w:szCs w:val="24"/>
        </w:rPr>
        <w:t>Entrega de novos serviços de TIC;</w:t>
      </w:r>
    </w:p>
    <w:p w14:paraId="32685F8A" w14:textId="4B7A4679" w:rsidR="00C45AA1" w:rsidRDefault="00C45AA1" w:rsidP="009D368F">
      <w:pPr>
        <w:pStyle w:val="PargrafodaLista"/>
        <w:numPr>
          <w:ilvl w:val="0"/>
          <w:numId w:val="18"/>
        </w:numPr>
        <w:rPr>
          <w:rFonts w:ascii="Times New Roman" w:hAnsi="Times New Roman" w:cs="Times New Roman"/>
          <w:sz w:val="24"/>
          <w:szCs w:val="24"/>
        </w:rPr>
      </w:pPr>
      <w:r>
        <w:rPr>
          <w:rFonts w:ascii="Times New Roman" w:hAnsi="Times New Roman" w:cs="Times New Roman"/>
          <w:sz w:val="24"/>
          <w:szCs w:val="24"/>
        </w:rPr>
        <w:t xml:space="preserve">Aperfeiçoamento dos serviços de TIC </w:t>
      </w:r>
      <w:r w:rsidR="003A760E">
        <w:rPr>
          <w:rFonts w:ascii="Times New Roman" w:hAnsi="Times New Roman" w:cs="Times New Roman"/>
          <w:sz w:val="24"/>
          <w:szCs w:val="24"/>
        </w:rPr>
        <w:t>existentes;</w:t>
      </w:r>
    </w:p>
    <w:p w14:paraId="5298D042" w14:textId="514969B0" w:rsidR="003A760E" w:rsidRDefault="003A760E" w:rsidP="009D368F">
      <w:pPr>
        <w:pStyle w:val="PargrafodaLista"/>
        <w:numPr>
          <w:ilvl w:val="0"/>
          <w:numId w:val="18"/>
        </w:numPr>
        <w:rPr>
          <w:rFonts w:ascii="Times New Roman" w:hAnsi="Times New Roman" w:cs="Times New Roman"/>
          <w:sz w:val="24"/>
          <w:szCs w:val="24"/>
        </w:rPr>
      </w:pPr>
      <w:r>
        <w:rPr>
          <w:rFonts w:ascii="Times New Roman" w:hAnsi="Times New Roman" w:cs="Times New Roman"/>
          <w:sz w:val="24"/>
          <w:szCs w:val="24"/>
        </w:rPr>
        <w:t>Solução de demandas de maior complexidade.</w:t>
      </w:r>
    </w:p>
    <w:p w14:paraId="1A42D8D2" w14:textId="77777777" w:rsidR="003A760E" w:rsidRDefault="003A760E" w:rsidP="003A760E">
      <w:pPr>
        <w:pStyle w:val="PargrafodaLista"/>
        <w:ind w:left="2214"/>
        <w:rPr>
          <w:rFonts w:ascii="Times New Roman" w:hAnsi="Times New Roman" w:cs="Times New Roman"/>
          <w:sz w:val="24"/>
          <w:szCs w:val="24"/>
        </w:rPr>
      </w:pPr>
    </w:p>
    <w:p w14:paraId="775EAACF" w14:textId="77777777" w:rsidR="00465A39" w:rsidRPr="00440FAA" w:rsidRDefault="00B662E0" w:rsidP="00C5009A">
      <w:pPr>
        <w:pStyle w:val="Ttulo2"/>
        <w:spacing w:after="120"/>
        <w:ind w:left="578" w:hanging="578"/>
        <w:rPr>
          <w:rFonts w:ascii="Times New Roman" w:hAnsi="Times New Roman" w:cs="Times New Roman"/>
        </w:rPr>
      </w:pPr>
      <w:bookmarkStart w:id="36" w:name="_Toc536709318"/>
      <w:r w:rsidRPr="00440FAA">
        <w:rPr>
          <w:rFonts w:ascii="Times New Roman" w:hAnsi="Times New Roman" w:cs="Times New Roman"/>
        </w:rPr>
        <w:t xml:space="preserve">Alinhamento da </w:t>
      </w:r>
      <w:r w:rsidR="0059041B" w:rsidRPr="00440FAA">
        <w:rPr>
          <w:rFonts w:ascii="Times New Roman" w:hAnsi="Times New Roman" w:cs="Times New Roman"/>
        </w:rPr>
        <w:t>Solução</w:t>
      </w:r>
      <w:r w:rsidRPr="00440FAA">
        <w:rPr>
          <w:rFonts w:ascii="Times New Roman" w:hAnsi="Times New Roman" w:cs="Times New Roman"/>
        </w:rPr>
        <w:t xml:space="preserve"> (Art. 14, IV, b)</w:t>
      </w:r>
      <w:bookmarkEnd w:id="36"/>
    </w:p>
    <w:p w14:paraId="4C167335" w14:textId="77777777" w:rsidR="00EC090D" w:rsidRDefault="00EC090D" w:rsidP="00CA4DC4">
      <w:pPr>
        <w:autoSpaceDE w:val="0"/>
        <w:autoSpaceDN w:val="0"/>
        <w:adjustRightInd w:val="0"/>
        <w:spacing w:line="360" w:lineRule="auto"/>
        <w:ind w:firstLine="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Atender as metas do Planejamento Estratégico Participativo (PEP) e Plano Diretor </w:t>
      </w:r>
      <w:r w:rsidRPr="003E7014">
        <w:rPr>
          <w:rFonts w:ascii="Times New Roman" w:hAnsi="Times New Roman" w:cs="Times New Roman"/>
          <w:sz w:val="24"/>
          <w:szCs w:val="24"/>
        </w:rPr>
        <w:t>de Tecnologia da Informação (PDTI);</w:t>
      </w:r>
    </w:p>
    <w:p w14:paraId="144E9D7C" w14:textId="141AF482" w:rsidR="00EC090D" w:rsidRDefault="00EC090D" w:rsidP="00CA4DC4">
      <w:pPr>
        <w:tabs>
          <w:tab w:val="left" w:pos="851"/>
        </w:tabs>
        <w:autoSpaceDE w:val="0"/>
        <w:autoSpaceDN w:val="0"/>
        <w:adjustRightInd w:val="0"/>
        <w:spacing w:line="360" w:lineRule="auto"/>
        <w:ind w:left="1134"/>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PEP</w:t>
      </w:r>
      <w:r>
        <w:rPr>
          <w:rFonts w:ascii="Times New Roman" w:hAnsi="Times New Roman" w:cs="Times New Roman"/>
          <w:b/>
          <w:bCs/>
          <w:color w:val="000000"/>
          <w:sz w:val="24"/>
          <w:szCs w:val="24"/>
        </w:rPr>
        <w:t>4.</w:t>
      </w:r>
      <w:r w:rsidR="00A24C40">
        <w:rPr>
          <w:rFonts w:ascii="Times New Roman" w:hAnsi="Times New Roman" w:cs="Times New Roman"/>
          <w:b/>
          <w:bCs/>
          <w:color w:val="000000"/>
          <w:sz w:val="24"/>
          <w:szCs w:val="24"/>
        </w:rPr>
        <w:t>1</w:t>
      </w:r>
      <w:r>
        <w:rPr>
          <w:rFonts w:ascii="Times New Roman" w:hAnsi="Times New Roman" w:cs="Times New Roman"/>
          <w:color w:val="000000"/>
          <w:sz w:val="24"/>
          <w:szCs w:val="24"/>
        </w:rPr>
        <w:t xml:space="preserve"> e PAPEP</w:t>
      </w:r>
      <w:r w:rsidR="001928AE">
        <w:rPr>
          <w:rFonts w:ascii="Times New Roman" w:hAnsi="Times New Roman" w:cs="Times New Roman"/>
          <w:color w:val="000000"/>
          <w:sz w:val="24"/>
          <w:szCs w:val="24"/>
        </w:rPr>
        <w:t xml:space="preserve"> 2 e 3</w:t>
      </w:r>
      <w:r>
        <w:rPr>
          <w:rFonts w:ascii="Times New Roman" w:hAnsi="Times New Roman" w:cs="Times New Roman"/>
          <w:color w:val="000000"/>
          <w:sz w:val="24"/>
          <w:szCs w:val="24"/>
        </w:rPr>
        <w:t>:</w:t>
      </w:r>
    </w:p>
    <w:p w14:paraId="26FC60BC" w14:textId="77397DB9" w:rsidR="00EC090D" w:rsidRPr="004D39CA" w:rsidRDefault="00EC090D" w:rsidP="009D368F">
      <w:pPr>
        <w:pStyle w:val="PargrafodaLista"/>
        <w:numPr>
          <w:ilvl w:val="0"/>
          <w:numId w:val="8"/>
        </w:numPr>
        <w:tabs>
          <w:tab w:val="left" w:pos="851"/>
        </w:tabs>
        <w:autoSpaceDE w:val="0"/>
        <w:autoSpaceDN w:val="0"/>
        <w:adjustRightInd w:val="0"/>
        <w:spacing w:line="360" w:lineRule="auto"/>
        <w:rPr>
          <w:rFonts w:ascii="Times New Roman" w:hAnsi="Times New Roman" w:cs="Times New Roman"/>
          <w:b/>
          <w:bCs/>
          <w:color w:val="000000"/>
          <w:sz w:val="24"/>
          <w:szCs w:val="24"/>
        </w:rPr>
      </w:pPr>
      <w:r w:rsidRPr="004D39CA">
        <w:rPr>
          <w:rFonts w:ascii="Times New Roman" w:hAnsi="Times New Roman" w:cs="Times New Roman"/>
          <w:b/>
          <w:bCs/>
          <w:color w:val="000000"/>
          <w:sz w:val="24"/>
          <w:szCs w:val="24"/>
        </w:rPr>
        <w:t xml:space="preserve">Tema: </w:t>
      </w:r>
      <w:r w:rsidR="00A24C40">
        <w:rPr>
          <w:rFonts w:ascii="Times New Roman" w:hAnsi="Times New Roman" w:cs="Times New Roman"/>
          <w:color w:val="000000"/>
          <w:sz w:val="24"/>
          <w:szCs w:val="24"/>
        </w:rPr>
        <w:t>Infraestrutura e Tecnologia.</w:t>
      </w:r>
    </w:p>
    <w:p w14:paraId="3B17D919" w14:textId="23D164D0" w:rsidR="00EC090D" w:rsidRPr="004D39CA" w:rsidRDefault="00EC090D" w:rsidP="009D368F">
      <w:pPr>
        <w:pStyle w:val="PargrafodaLista"/>
        <w:numPr>
          <w:ilvl w:val="0"/>
          <w:numId w:val="8"/>
        </w:numPr>
        <w:tabs>
          <w:tab w:val="left" w:pos="851"/>
        </w:tabs>
        <w:autoSpaceDE w:val="0"/>
        <w:autoSpaceDN w:val="0"/>
        <w:adjustRightInd w:val="0"/>
        <w:spacing w:line="360" w:lineRule="auto"/>
        <w:rPr>
          <w:rFonts w:ascii="Times New Roman" w:hAnsi="Times New Roman" w:cs="Times New Roman"/>
          <w:b/>
          <w:bCs/>
          <w:color w:val="000000"/>
          <w:sz w:val="24"/>
          <w:szCs w:val="24"/>
        </w:rPr>
      </w:pPr>
      <w:r w:rsidRPr="004D39CA">
        <w:rPr>
          <w:rFonts w:ascii="Times New Roman" w:hAnsi="Times New Roman" w:cs="Times New Roman"/>
          <w:b/>
          <w:bCs/>
          <w:color w:val="000000"/>
          <w:sz w:val="24"/>
          <w:szCs w:val="24"/>
        </w:rPr>
        <w:t xml:space="preserve">Objetivo Estratégico: </w:t>
      </w:r>
      <w:r w:rsidRPr="004D39CA">
        <w:rPr>
          <w:rFonts w:ascii="Times New Roman" w:hAnsi="Times New Roman" w:cs="Times New Roman"/>
          <w:color w:val="000000"/>
          <w:sz w:val="24"/>
          <w:szCs w:val="24"/>
        </w:rPr>
        <w:t xml:space="preserve">Garantir confiabilidade, integralidade e disponibilidade das informações, serviços e sistemas. </w:t>
      </w:r>
    </w:p>
    <w:p w14:paraId="1CF074E4" w14:textId="1C13D606" w:rsidR="00EC090D" w:rsidRPr="004D39CA" w:rsidRDefault="00EC090D" w:rsidP="009D368F">
      <w:pPr>
        <w:pStyle w:val="PargrafodaLista"/>
        <w:numPr>
          <w:ilvl w:val="0"/>
          <w:numId w:val="8"/>
        </w:numPr>
        <w:tabs>
          <w:tab w:val="left" w:pos="851"/>
        </w:tabs>
        <w:autoSpaceDE w:val="0"/>
        <w:autoSpaceDN w:val="0"/>
        <w:adjustRightInd w:val="0"/>
        <w:spacing w:line="360" w:lineRule="auto"/>
        <w:rPr>
          <w:rFonts w:ascii="Times New Roman" w:hAnsi="Times New Roman" w:cs="Times New Roman"/>
          <w:b/>
          <w:bCs/>
          <w:color w:val="000000"/>
          <w:sz w:val="24"/>
          <w:szCs w:val="24"/>
        </w:rPr>
      </w:pPr>
      <w:r w:rsidRPr="004D39CA">
        <w:rPr>
          <w:rFonts w:ascii="Times New Roman" w:hAnsi="Times New Roman" w:cs="Times New Roman"/>
          <w:b/>
          <w:bCs/>
          <w:color w:val="000000"/>
          <w:sz w:val="24"/>
          <w:szCs w:val="24"/>
        </w:rPr>
        <w:t>Iniciativa Estratégica: </w:t>
      </w:r>
      <w:r w:rsidRPr="004D39CA">
        <w:rPr>
          <w:rFonts w:ascii="Times New Roman" w:hAnsi="Times New Roman" w:cs="Times New Roman"/>
          <w:color w:val="000000"/>
          <w:sz w:val="24"/>
          <w:szCs w:val="24"/>
        </w:rPr>
        <w:t xml:space="preserve">Contratação de empresa para a prestação de </w:t>
      </w:r>
      <w:r w:rsidRPr="00A24C40">
        <w:rPr>
          <w:rFonts w:ascii="Times New Roman" w:hAnsi="Times New Roman" w:cs="Times New Roman"/>
          <w:sz w:val="24"/>
          <w:szCs w:val="24"/>
        </w:rPr>
        <w:t>serviços de</w:t>
      </w:r>
      <w:r w:rsidR="00A24C40" w:rsidRPr="00A24C40">
        <w:rPr>
          <w:rFonts w:ascii="Times New Roman" w:hAnsi="Times New Roman" w:cs="Times New Roman"/>
          <w:sz w:val="24"/>
          <w:szCs w:val="24"/>
        </w:rPr>
        <w:t xml:space="preserve"> desenvolvimento e</w:t>
      </w:r>
      <w:r w:rsidRPr="00A24C40">
        <w:rPr>
          <w:rFonts w:ascii="Times New Roman" w:hAnsi="Times New Roman" w:cs="Times New Roman"/>
          <w:sz w:val="24"/>
          <w:szCs w:val="24"/>
        </w:rPr>
        <w:t xml:space="preserve"> sustentação </w:t>
      </w:r>
      <w:r w:rsidR="001928AE" w:rsidRPr="00A24C40">
        <w:rPr>
          <w:rFonts w:ascii="Times New Roman" w:hAnsi="Times New Roman" w:cs="Times New Roman"/>
          <w:sz w:val="24"/>
          <w:szCs w:val="24"/>
        </w:rPr>
        <w:t xml:space="preserve">de </w:t>
      </w:r>
      <w:r w:rsidR="00A24C40" w:rsidRPr="00A24C40">
        <w:rPr>
          <w:rFonts w:ascii="Times New Roman" w:hAnsi="Times New Roman" w:cs="Times New Roman"/>
          <w:sz w:val="24"/>
          <w:szCs w:val="24"/>
        </w:rPr>
        <w:t>softwares com práticas ágeis para o PJMT.</w:t>
      </w:r>
    </w:p>
    <w:p w14:paraId="4FC11C61" w14:textId="61609BC5" w:rsidR="00EC090D" w:rsidRPr="004D39CA" w:rsidRDefault="00EC090D" w:rsidP="009D368F">
      <w:pPr>
        <w:pStyle w:val="PargrafodaLista"/>
        <w:numPr>
          <w:ilvl w:val="0"/>
          <w:numId w:val="8"/>
        </w:numPr>
        <w:tabs>
          <w:tab w:val="left" w:pos="851"/>
        </w:tabs>
        <w:autoSpaceDE w:val="0"/>
        <w:autoSpaceDN w:val="0"/>
        <w:adjustRightInd w:val="0"/>
        <w:spacing w:line="360" w:lineRule="auto"/>
        <w:rPr>
          <w:rFonts w:ascii="Times New Roman" w:hAnsi="Times New Roman" w:cs="Times New Roman"/>
          <w:b/>
          <w:bCs/>
          <w:color w:val="000000"/>
          <w:sz w:val="24"/>
          <w:szCs w:val="24"/>
        </w:rPr>
      </w:pPr>
      <w:r w:rsidRPr="004D39CA">
        <w:rPr>
          <w:rFonts w:ascii="Times New Roman" w:hAnsi="Times New Roman" w:cs="Times New Roman"/>
          <w:b/>
          <w:bCs/>
          <w:color w:val="000000"/>
          <w:sz w:val="24"/>
          <w:szCs w:val="24"/>
        </w:rPr>
        <w:t>Projeto: </w:t>
      </w:r>
      <w:r w:rsidR="00A24C40">
        <w:rPr>
          <w:rFonts w:ascii="Times New Roman" w:hAnsi="Times New Roman" w:cs="Times New Roman"/>
          <w:color w:val="000000"/>
          <w:sz w:val="24"/>
          <w:szCs w:val="24"/>
        </w:rPr>
        <w:t>4.1 – Melhoria da infraestrutura e serviços de TI.</w:t>
      </w:r>
    </w:p>
    <w:p w14:paraId="37B74A2F" w14:textId="3C6A7333" w:rsidR="00FC4232" w:rsidRPr="003E7014" w:rsidRDefault="00EC090D" w:rsidP="00FC4232">
      <w:pPr>
        <w:pStyle w:val="PargrafodaLista"/>
        <w:numPr>
          <w:ilvl w:val="0"/>
          <w:numId w:val="8"/>
        </w:numPr>
        <w:tabs>
          <w:tab w:val="left" w:pos="851"/>
        </w:tabs>
        <w:autoSpaceDE w:val="0"/>
        <w:autoSpaceDN w:val="0"/>
        <w:adjustRightInd w:val="0"/>
        <w:spacing w:line="360" w:lineRule="auto"/>
        <w:rPr>
          <w:rFonts w:ascii="Times New Roman" w:hAnsi="Times New Roman" w:cs="Times New Roman"/>
          <w:b/>
          <w:bCs/>
          <w:color w:val="000000"/>
          <w:sz w:val="24"/>
          <w:szCs w:val="24"/>
        </w:rPr>
      </w:pPr>
      <w:r w:rsidRPr="003E7014">
        <w:rPr>
          <w:rFonts w:ascii="Times New Roman" w:hAnsi="Times New Roman" w:cs="Times New Roman"/>
          <w:b/>
          <w:bCs/>
          <w:color w:val="000000"/>
          <w:sz w:val="24"/>
          <w:szCs w:val="24"/>
        </w:rPr>
        <w:t>Justificativa: </w:t>
      </w:r>
      <w:r w:rsidR="00FC4232" w:rsidRPr="003E7014">
        <w:rPr>
          <w:rFonts w:ascii="Times New Roman" w:hAnsi="Times New Roman" w:cs="Times New Roman"/>
          <w:bCs/>
          <w:color w:val="000000"/>
          <w:sz w:val="24"/>
          <w:szCs w:val="24"/>
        </w:rPr>
        <w:t>Assegurar as necessidades de desenvolvimento, adequação e evolução dos sistemas do Poder Judiciário do Estado de Mato Grosso.</w:t>
      </w:r>
    </w:p>
    <w:p w14:paraId="18FCE412" w14:textId="5F33107D" w:rsidR="00EC090D" w:rsidRPr="004D39CA" w:rsidRDefault="0075775B" w:rsidP="009D368F">
      <w:pPr>
        <w:pStyle w:val="PargrafodaLista"/>
        <w:numPr>
          <w:ilvl w:val="0"/>
          <w:numId w:val="8"/>
        </w:numPr>
        <w:autoSpaceDE w:val="0"/>
        <w:autoSpaceDN w:val="0"/>
        <w:adjustRightInd w:val="0"/>
        <w:rPr>
          <w:rFonts w:ascii="Times New Roman" w:hAnsi="Times New Roman" w:cs="Times New Roman"/>
          <w:color w:val="000000"/>
          <w:sz w:val="24"/>
          <w:szCs w:val="24"/>
        </w:rPr>
      </w:pPr>
      <w:r>
        <w:rPr>
          <w:rFonts w:ascii="Times New Roman" w:hAnsi="Times New Roman" w:cs="Times New Roman"/>
          <w:b/>
          <w:bCs/>
          <w:color w:val="000000"/>
          <w:sz w:val="24"/>
          <w:szCs w:val="24"/>
        </w:rPr>
        <w:t>Plano de contratação TIC – 2019</w:t>
      </w:r>
      <w:r w:rsidR="00EC090D" w:rsidRPr="004D39CA">
        <w:rPr>
          <w:rFonts w:ascii="Times New Roman" w:hAnsi="Times New Roman" w:cs="Times New Roman"/>
          <w:color w:val="000000"/>
          <w:sz w:val="24"/>
          <w:szCs w:val="24"/>
        </w:rPr>
        <w:t xml:space="preserve">: Esta ação está prevista no Plano </w:t>
      </w:r>
      <w:r w:rsidR="00A24C40">
        <w:rPr>
          <w:rFonts w:ascii="Times New Roman" w:hAnsi="Times New Roman" w:cs="Times New Roman"/>
          <w:color w:val="000000"/>
          <w:sz w:val="24"/>
          <w:szCs w:val="24"/>
        </w:rPr>
        <w:t>de Contratações de 2019</w:t>
      </w:r>
      <w:r w:rsidR="007A03EA">
        <w:rPr>
          <w:rFonts w:ascii="Times New Roman" w:hAnsi="Times New Roman" w:cs="Times New Roman"/>
          <w:color w:val="000000"/>
          <w:sz w:val="24"/>
          <w:szCs w:val="24"/>
        </w:rPr>
        <w:t xml:space="preserve">, </w:t>
      </w:r>
      <w:r w:rsidR="00A24C40">
        <w:rPr>
          <w:rFonts w:ascii="Times New Roman" w:hAnsi="Times New Roman" w:cs="Times New Roman"/>
          <w:color w:val="000000"/>
          <w:sz w:val="24"/>
          <w:szCs w:val="24"/>
        </w:rPr>
        <w:t>I</w:t>
      </w:r>
      <w:r w:rsidR="007A03EA">
        <w:rPr>
          <w:rFonts w:ascii="Times New Roman" w:hAnsi="Times New Roman" w:cs="Times New Roman"/>
          <w:color w:val="000000"/>
          <w:sz w:val="24"/>
          <w:szCs w:val="24"/>
        </w:rPr>
        <w:t xml:space="preserve">tem </w:t>
      </w:r>
      <w:r w:rsidR="00A24C40">
        <w:rPr>
          <w:rFonts w:ascii="Times New Roman" w:hAnsi="Times New Roman" w:cs="Times New Roman"/>
          <w:color w:val="000000"/>
          <w:sz w:val="24"/>
          <w:szCs w:val="24"/>
        </w:rPr>
        <w:t>3, Crítico</w:t>
      </w:r>
      <w:r w:rsidR="00EC090D" w:rsidRPr="004D39CA">
        <w:rPr>
          <w:rFonts w:ascii="Times New Roman" w:hAnsi="Times New Roman" w:cs="Times New Roman"/>
          <w:color w:val="000000"/>
          <w:sz w:val="24"/>
          <w:szCs w:val="24"/>
        </w:rPr>
        <w:t xml:space="preserve"> – Serviços terceirizados de </w:t>
      </w:r>
      <w:r w:rsidR="00A24C40">
        <w:rPr>
          <w:rFonts w:ascii="Times New Roman" w:hAnsi="Times New Roman" w:cs="Times New Roman"/>
          <w:color w:val="000000"/>
          <w:sz w:val="24"/>
          <w:szCs w:val="24"/>
        </w:rPr>
        <w:t xml:space="preserve">desenvolvimento. </w:t>
      </w:r>
    </w:p>
    <w:p w14:paraId="1CCD427A" w14:textId="6848B069" w:rsidR="00465A39" w:rsidRPr="00440FAA" w:rsidRDefault="008134F3" w:rsidP="00E07557">
      <w:pPr>
        <w:pStyle w:val="Ttulo2"/>
        <w:spacing w:after="120"/>
        <w:ind w:left="578" w:hanging="578"/>
        <w:rPr>
          <w:rFonts w:ascii="Times New Roman" w:hAnsi="Times New Roman" w:cs="Times New Roman"/>
        </w:rPr>
      </w:pPr>
      <w:bookmarkStart w:id="37" w:name="_Toc536709319"/>
      <w:r w:rsidRPr="00440FAA">
        <w:rPr>
          <w:rFonts w:ascii="Times New Roman" w:hAnsi="Times New Roman" w:cs="Times New Roman"/>
        </w:rPr>
        <w:t xml:space="preserve">Benefícios </w:t>
      </w:r>
      <w:r w:rsidR="00F638AE" w:rsidRPr="00440FAA">
        <w:rPr>
          <w:rFonts w:ascii="Times New Roman" w:hAnsi="Times New Roman" w:cs="Times New Roman"/>
        </w:rPr>
        <w:t>Esperados</w:t>
      </w:r>
      <w:r w:rsidR="00D11FE3" w:rsidRPr="00440FAA">
        <w:rPr>
          <w:rFonts w:ascii="Times New Roman" w:hAnsi="Times New Roman" w:cs="Times New Roman"/>
        </w:rPr>
        <w:t xml:space="preserve"> (Art. 14, IV, c)</w:t>
      </w:r>
      <w:bookmarkEnd w:id="37"/>
    </w:p>
    <w:p w14:paraId="0E9B248F" w14:textId="77777777" w:rsidR="00781C4C" w:rsidRPr="00781C4C" w:rsidRDefault="00781C4C" w:rsidP="00781C4C"/>
    <w:p w14:paraId="7C083360" w14:textId="77777777" w:rsidR="0085268D" w:rsidRPr="002C3537" w:rsidRDefault="0085268D" w:rsidP="0085268D"/>
    <w:p w14:paraId="0F2ECA49" w14:textId="35BB4C56" w:rsidR="0085268D" w:rsidRPr="00080556" w:rsidRDefault="0085268D" w:rsidP="0085268D">
      <w:pPr>
        <w:pStyle w:val="Corpodotexto"/>
        <w:numPr>
          <w:ilvl w:val="0"/>
          <w:numId w:val="7"/>
        </w:numPr>
        <w:rPr>
          <w:rFonts w:ascii="Times New Roman" w:eastAsiaTheme="minorHAnsi" w:hAnsi="Times New Roman" w:cs="Times New Roman"/>
          <w:sz w:val="24"/>
          <w:szCs w:val="24"/>
        </w:rPr>
      </w:pPr>
      <w:r w:rsidRPr="00080556">
        <w:rPr>
          <w:rFonts w:ascii="Times New Roman" w:hAnsi="Times New Roman" w:cs="Times New Roman"/>
          <w:sz w:val="24"/>
          <w:szCs w:val="24"/>
        </w:rPr>
        <w:t>Permitir que os servidores do quadro efetivo do PJMT realizem atividades de alto nível como as relacionadas ao planejamento, coordenação, supervisão, controle e melhoria do processo de desenvolvimento e sustentação dos produtos do PJMT;</w:t>
      </w:r>
      <w:r w:rsidRPr="00080556">
        <w:rPr>
          <w:rFonts w:ascii="Times New Roman" w:eastAsiaTheme="minorHAnsi" w:hAnsi="Times New Roman" w:cs="Times New Roman"/>
          <w:sz w:val="24"/>
          <w:szCs w:val="24"/>
        </w:rPr>
        <w:t xml:space="preserve"> </w:t>
      </w:r>
    </w:p>
    <w:p w14:paraId="74550D6E" w14:textId="11130241" w:rsidR="00F02513" w:rsidRPr="00080556" w:rsidRDefault="00F02513" w:rsidP="0085268D">
      <w:pPr>
        <w:pStyle w:val="Corpodotexto"/>
        <w:numPr>
          <w:ilvl w:val="0"/>
          <w:numId w:val="7"/>
        </w:numPr>
        <w:rPr>
          <w:rFonts w:ascii="Times New Roman" w:eastAsiaTheme="minorHAnsi" w:hAnsi="Times New Roman" w:cs="Times New Roman"/>
          <w:sz w:val="24"/>
          <w:szCs w:val="24"/>
        </w:rPr>
      </w:pPr>
      <w:r w:rsidRPr="00080556">
        <w:rPr>
          <w:rFonts w:ascii="Times New Roman" w:eastAsiaTheme="minorHAnsi" w:hAnsi="Times New Roman" w:cs="Times New Roman"/>
          <w:sz w:val="24"/>
          <w:szCs w:val="24"/>
        </w:rPr>
        <w:t>Melhorar a qualidade das entregas de software aos usuários, por meio de um modelo de contratação que permita estabelecer critérios de aceitação mais rigorosos, além de indicadores a serem atendidos durante a execução das demandas;</w:t>
      </w:r>
    </w:p>
    <w:p w14:paraId="2CA80631" w14:textId="77777777" w:rsidR="006906DA" w:rsidRPr="00D03110" w:rsidRDefault="006906DA" w:rsidP="00345952">
      <w:pPr>
        <w:pStyle w:val="Ttulo2"/>
        <w:spacing w:after="120"/>
        <w:ind w:left="578" w:hanging="578"/>
        <w:rPr>
          <w:rFonts w:ascii="Times New Roman" w:hAnsi="Times New Roman" w:cs="Times New Roman"/>
        </w:rPr>
      </w:pPr>
      <w:bookmarkStart w:id="38" w:name="_Toc536709320"/>
      <w:r w:rsidRPr="00D03110">
        <w:rPr>
          <w:rFonts w:ascii="Times New Roman" w:hAnsi="Times New Roman" w:cs="Times New Roman"/>
        </w:rPr>
        <w:t>Relação entre a Demanda Prevista e a Contratada (Art. 14, IV, d)</w:t>
      </w:r>
      <w:bookmarkEnd w:id="38"/>
    </w:p>
    <w:p w14:paraId="20FB9D8D" w14:textId="2E67C6FB" w:rsidR="00933F6E" w:rsidRPr="003E7014" w:rsidRDefault="00933F6E" w:rsidP="00933F6E">
      <w:pPr>
        <w:pStyle w:val="Primeirorecuodecorpodetexto"/>
        <w:spacing w:after="120"/>
        <w:ind w:firstLine="1134"/>
        <w:rPr>
          <w:rFonts w:ascii="Times New Roman" w:hAnsi="Times New Roman" w:cs="Times New Roman"/>
          <w:sz w:val="24"/>
          <w:szCs w:val="24"/>
        </w:rPr>
      </w:pPr>
      <w:r w:rsidRPr="003E7014">
        <w:rPr>
          <w:rFonts w:ascii="Times New Roman" w:hAnsi="Times New Roman" w:cs="Times New Roman"/>
          <w:sz w:val="24"/>
          <w:szCs w:val="24"/>
        </w:rPr>
        <w:t xml:space="preserve">O dimensionamento do serviço a ser contratado considera </w:t>
      </w:r>
      <w:r w:rsidR="000914EE" w:rsidRPr="003E7014">
        <w:rPr>
          <w:rFonts w:ascii="Times New Roman" w:hAnsi="Times New Roman" w:cs="Times New Roman"/>
          <w:sz w:val="24"/>
          <w:szCs w:val="24"/>
        </w:rPr>
        <w:t xml:space="preserve">não só </w:t>
      </w:r>
      <w:r w:rsidRPr="003E7014">
        <w:rPr>
          <w:rFonts w:ascii="Times New Roman" w:hAnsi="Times New Roman" w:cs="Times New Roman"/>
          <w:sz w:val="24"/>
          <w:szCs w:val="24"/>
        </w:rPr>
        <w:t>o atendimento i</w:t>
      </w:r>
      <w:r w:rsidR="000914EE" w:rsidRPr="003E7014">
        <w:rPr>
          <w:rFonts w:ascii="Times New Roman" w:hAnsi="Times New Roman" w:cs="Times New Roman"/>
          <w:sz w:val="24"/>
          <w:szCs w:val="24"/>
        </w:rPr>
        <w:t>ntegral das demandas atuais do P</w:t>
      </w:r>
      <w:r w:rsidRPr="003E7014">
        <w:rPr>
          <w:rFonts w:ascii="Times New Roman" w:hAnsi="Times New Roman" w:cs="Times New Roman"/>
          <w:sz w:val="24"/>
          <w:szCs w:val="24"/>
        </w:rPr>
        <w:t>JMT</w:t>
      </w:r>
      <w:r w:rsidR="000914EE" w:rsidRPr="003E7014">
        <w:rPr>
          <w:rFonts w:ascii="Times New Roman" w:hAnsi="Times New Roman" w:cs="Times New Roman"/>
          <w:sz w:val="24"/>
          <w:szCs w:val="24"/>
        </w:rPr>
        <w:t>, mas também as futuras e suas projeções,</w:t>
      </w:r>
      <w:r w:rsidRPr="003E7014">
        <w:rPr>
          <w:rFonts w:ascii="Times New Roman" w:hAnsi="Times New Roman" w:cs="Times New Roman"/>
          <w:sz w:val="24"/>
          <w:szCs w:val="24"/>
        </w:rPr>
        <w:t xml:space="preserve"> no que tange </w:t>
      </w:r>
      <w:r w:rsidR="00F94673" w:rsidRPr="003E7014">
        <w:rPr>
          <w:rFonts w:ascii="Times New Roman" w:hAnsi="Times New Roman" w:cs="Times New Roman"/>
          <w:sz w:val="24"/>
          <w:szCs w:val="24"/>
        </w:rPr>
        <w:t>ao desenvolvimento e sustentação de software</w:t>
      </w:r>
      <w:r w:rsidR="00F02513" w:rsidRPr="003E7014">
        <w:rPr>
          <w:rFonts w:ascii="Times New Roman" w:hAnsi="Times New Roman" w:cs="Times New Roman"/>
          <w:sz w:val="24"/>
          <w:szCs w:val="24"/>
        </w:rPr>
        <w:t>s.</w:t>
      </w:r>
    </w:p>
    <w:p w14:paraId="321424E4" w14:textId="77777777" w:rsidR="00A45B3C" w:rsidRPr="00447E70" w:rsidRDefault="00243E93" w:rsidP="00A45B3C">
      <w:pPr>
        <w:pStyle w:val="Primeirorecuodecorpodetexto"/>
        <w:spacing w:after="0"/>
        <w:ind w:firstLine="1134"/>
        <w:rPr>
          <w:rFonts w:ascii="Times New Roman" w:hAnsi="Times New Roman" w:cs="Times New Roman"/>
          <w:sz w:val="24"/>
          <w:szCs w:val="24"/>
        </w:rPr>
      </w:pPr>
      <w:r w:rsidRPr="00447E70">
        <w:rPr>
          <w:rFonts w:ascii="Times New Roman" w:hAnsi="Times New Roman" w:cs="Times New Roman"/>
          <w:sz w:val="24"/>
          <w:szCs w:val="24"/>
        </w:rPr>
        <w:t>A quantidade de colaboradores que prestam serviço</w:t>
      </w:r>
      <w:r w:rsidR="000914EE" w:rsidRPr="00447E70">
        <w:rPr>
          <w:rFonts w:ascii="Times New Roman" w:hAnsi="Times New Roman" w:cs="Times New Roman"/>
          <w:sz w:val="24"/>
          <w:szCs w:val="24"/>
        </w:rPr>
        <w:t xml:space="preserve"> </w:t>
      </w:r>
      <w:r w:rsidR="00192AC0" w:rsidRPr="00447E70">
        <w:rPr>
          <w:rFonts w:ascii="Times New Roman" w:hAnsi="Times New Roman" w:cs="Times New Roman"/>
          <w:sz w:val="24"/>
          <w:szCs w:val="24"/>
        </w:rPr>
        <w:t xml:space="preserve">no DSA </w:t>
      </w:r>
      <w:r w:rsidRPr="00447E70">
        <w:rPr>
          <w:rFonts w:ascii="Times New Roman" w:hAnsi="Times New Roman" w:cs="Times New Roman"/>
          <w:sz w:val="24"/>
          <w:szCs w:val="24"/>
        </w:rPr>
        <w:t xml:space="preserve">por meio </w:t>
      </w:r>
      <w:r w:rsidR="000914EE" w:rsidRPr="00447E70">
        <w:rPr>
          <w:rFonts w:ascii="Times New Roman" w:hAnsi="Times New Roman" w:cs="Times New Roman"/>
          <w:sz w:val="24"/>
          <w:szCs w:val="24"/>
        </w:rPr>
        <w:t xml:space="preserve">dos atuais </w:t>
      </w:r>
      <w:r w:rsidRPr="00447E70">
        <w:rPr>
          <w:rFonts w:ascii="Times New Roman" w:hAnsi="Times New Roman" w:cs="Times New Roman"/>
          <w:sz w:val="24"/>
          <w:szCs w:val="24"/>
        </w:rPr>
        <w:t>contrato</w:t>
      </w:r>
      <w:r w:rsidR="000914EE" w:rsidRPr="00447E70">
        <w:rPr>
          <w:rFonts w:ascii="Times New Roman" w:hAnsi="Times New Roman" w:cs="Times New Roman"/>
          <w:sz w:val="24"/>
          <w:szCs w:val="24"/>
        </w:rPr>
        <w:t>s</w:t>
      </w:r>
      <w:r w:rsidRPr="00447E70">
        <w:rPr>
          <w:rFonts w:ascii="Times New Roman" w:hAnsi="Times New Roman" w:cs="Times New Roman"/>
          <w:sz w:val="24"/>
          <w:szCs w:val="24"/>
        </w:rPr>
        <w:t xml:space="preserve">, foi mensurado de acordo com as demandas </w:t>
      </w:r>
      <w:r w:rsidR="00192AC0" w:rsidRPr="00447E70">
        <w:rPr>
          <w:rFonts w:ascii="Times New Roman" w:hAnsi="Times New Roman" w:cs="Times New Roman"/>
          <w:sz w:val="24"/>
          <w:szCs w:val="24"/>
        </w:rPr>
        <w:t>da época</w:t>
      </w:r>
      <w:r w:rsidRPr="00447E70">
        <w:rPr>
          <w:rFonts w:ascii="Times New Roman" w:hAnsi="Times New Roman" w:cs="Times New Roman"/>
          <w:sz w:val="24"/>
          <w:szCs w:val="24"/>
        </w:rPr>
        <w:t>, quando da sua confecção</w:t>
      </w:r>
      <w:r w:rsidR="00F02513" w:rsidRPr="00447E70">
        <w:rPr>
          <w:rFonts w:ascii="Times New Roman" w:hAnsi="Times New Roman" w:cs="Times New Roman"/>
          <w:sz w:val="24"/>
          <w:szCs w:val="24"/>
        </w:rPr>
        <w:t>, nos idos de 2013</w:t>
      </w:r>
      <w:r w:rsidRPr="00447E70">
        <w:rPr>
          <w:rFonts w:ascii="Times New Roman" w:hAnsi="Times New Roman" w:cs="Times New Roman"/>
          <w:sz w:val="24"/>
          <w:szCs w:val="24"/>
        </w:rPr>
        <w:t xml:space="preserve">. </w:t>
      </w:r>
    </w:p>
    <w:p w14:paraId="1F682E27" w14:textId="22536809" w:rsidR="00192AC0" w:rsidRPr="00564240" w:rsidRDefault="00192AC0" w:rsidP="00A45B3C">
      <w:pPr>
        <w:pStyle w:val="Primeirorecuodecorpodetexto"/>
        <w:spacing w:after="0"/>
        <w:ind w:firstLine="1134"/>
        <w:rPr>
          <w:rFonts w:ascii="Times New Roman" w:hAnsi="Times New Roman" w:cs="Times New Roman"/>
          <w:sz w:val="24"/>
          <w:szCs w:val="24"/>
        </w:rPr>
      </w:pPr>
      <w:r w:rsidRPr="00564240">
        <w:rPr>
          <w:rFonts w:ascii="Times New Roman" w:hAnsi="Times New Roman" w:cs="Times New Roman"/>
          <w:sz w:val="24"/>
          <w:szCs w:val="24"/>
        </w:rPr>
        <w:t>Acelerado por um movimento global, ao longo dos últimos anos o Poder Judiciário tem passado por uma verdadeira revolução em seu meio digital, sendo na adequação de antigos sistemas ou na criação de novas plataformas. A mais evidente e grandiosa iniciativa se apresenta pelo PJe - Processo Judicial Eletrônico, contudo, apesar de sua magnitude, trata-se apenas de uma fração em relação a todo o portfólio de produtos digitais que exige contínuo aprimoramento para funcionamento e adesão aos processos de trabalhos cobertos nas mais diversas áreas institucionais. Ainda assim, pretende-se uma contratação com o quantitativo</w:t>
      </w:r>
      <w:r w:rsidR="001A3096" w:rsidRPr="00564240">
        <w:rPr>
          <w:rFonts w:ascii="Times New Roman" w:hAnsi="Times New Roman" w:cs="Times New Roman"/>
          <w:sz w:val="24"/>
          <w:szCs w:val="24"/>
        </w:rPr>
        <w:t xml:space="preserve"> similar</w:t>
      </w:r>
      <w:r w:rsidRPr="00564240">
        <w:rPr>
          <w:rFonts w:ascii="Times New Roman" w:hAnsi="Times New Roman" w:cs="Times New Roman"/>
          <w:sz w:val="24"/>
          <w:szCs w:val="24"/>
        </w:rPr>
        <w:t xml:space="preserve"> </w:t>
      </w:r>
      <w:r w:rsidR="001A3096" w:rsidRPr="00564240">
        <w:rPr>
          <w:rFonts w:ascii="Times New Roman" w:hAnsi="Times New Roman" w:cs="Times New Roman"/>
          <w:sz w:val="24"/>
          <w:szCs w:val="24"/>
        </w:rPr>
        <w:t>aos</w:t>
      </w:r>
      <w:r w:rsidRPr="00564240">
        <w:rPr>
          <w:rFonts w:ascii="Times New Roman" w:hAnsi="Times New Roman" w:cs="Times New Roman"/>
          <w:sz w:val="24"/>
          <w:szCs w:val="24"/>
        </w:rPr>
        <w:t xml:space="preserve"> perfis profissionais </w:t>
      </w:r>
      <w:r w:rsidR="001A3096" w:rsidRPr="00564240">
        <w:rPr>
          <w:rFonts w:ascii="Times New Roman" w:hAnsi="Times New Roman" w:cs="Times New Roman"/>
          <w:sz w:val="24"/>
          <w:szCs w:val="24"/>
        </w:rPr>
        <w:t>das contratações atuais.</w:t>
      </w:r>
    </w:p>
    <w:p w14:paraId="0FF331EB" w14:textId="45825EE1" w:rsidR="00701A79" w:rsidRDefault="001A3096" w:rsidP="00564240">
      <w:pPr>
        <w:autoSpaceDE w:val="0"/>
        <w:autoSpaceDN w:val="0"/>
        <w:adjustRightInd w:val="0"/>
        <w:ind w:firstLine="113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Estes</w:t>
      </w:r>
      <w:r w:rsidR="001C6F92" w:rsidRPr="00653B14">
        <w:rPr>
          <w:rFonts w:ascii="Times New Roman" w:hAnsi="Times New Roman" w:cs="Times New Roman"/>
          <w:color w:val="000000" w:themeColor="text1"/>
          <w:sz w:val="24"/>
          <w:szCs w:val="24"/>
        </w:rPr>
        <w:t xml:space="preserve"> contrato</w:t>
      </w:r>
      <w:r w:rsidR="00311062">
        <w:rPr>
          <w:rFonts w:ascii="Times New Roman" w:hAnsi="Times New Roman" w:cs="Times New Roman"/>
          <w:color w:val="000000" w:themeColor="text1"/>
          <w:sz w:val="24"/>
          <w:szCs w:val="24"/>
        </w:rPr>
        <w:t xml:space="preserve">s </w:t>
      </w:r>
      <w:r w:rsidR="001C6F92" w:rsidRPr="00653B14">
        <w:rPr>
          <w:rFonts w:ascii="Times New Roman" w:hAnsi="Times New Roman" w:cs="Times New Roman"/>
          <w:color w:val="000000" w:themeColor="text1"/>
          <w:sz w:val="24"/>
          <w:szCs w:val="24"/>
        </w:rPr>
        <w:t>engloba</w:t>
      </w:r>
      <w:r w:rsidR="00311062">
        <w:rPr>
          <w:rFonts w:ascii="Times New Roman" w:hAnsi="Times New Roman" w:cs="Times New Roman"/>
          <w:color w:val="000000" w:themeColor="text1"/>
          <w:sz w:val="24"/>
          <w:szCs w:val="24"/>
        </w:rPr>
        <w:t>m</w:t>
      </w:r>
      <w:r w:rsidR="001C6F92" w:rsidRPr="00653B14">
        <w:rPr>
          <w:rFonts w:ascii="Times New Roman" w:hAnsi="Times New Roman" w:cs="Times New Roman"/>
          <w:color w:val="000000" w:themeColor="text1"/>
          <w:sz w:val="24"/>
          <w:szCs w:val="24"/>
        </w:rPr>
        <w:t xml:space="preserve"> o atendimento </w:t>
      </w:r>
      <w:r w:rsidR="00311062">
        <w:rPr>
          <w:rFonts w:ascii="Times New Roman" w:hAnsi="Times New Roman" w:cs="Times New Roman"/>
          <w:color w:val="000000" w:themeColor="text1"/>
          <w:sz w:val="24"/>
          <w:szCs w:val="24"/>
        </w:rPr>
        <w:t xml:space="preserve">de </w:t>
      </w:r>
      <w:r w:rsidR="00D448CF">
        <w:rPr>
          <w:rFonts w:ascii="Times New Roman" w:hAnsi="Times New Roman" w:cs="Times New Roman"/>
          <w:color w:val="000000" w:themeColor="text1"/>
          <w:sz w:val="24"/>
          <w:szCs w:val="24"/>
        </w:rPr>
        <w:t>controladores de projeto</w:t>
      </w:r>
      <w:r w:rsidR="00311062">
        <w:rPr>
          <w:rFonts w:ascii="Times New Roman" w:hAnsi="Times New Roman" w:cs="Times New Roman"/>
          <w:color w:val="000000" w:themeColor="text1"/>
          <w:sz w:val="24"/>
          <w:szCs w:val="24"/>
        </w:rPr>
        <w:t>, arquiteto de sistemas, analista de sistemas, desenvolvedor sênior, desenvolvedor pleno, desenvolvedor júnior, técnico de qualidade sênior, técnico de qualidade pleno e web designer</w:t>
      </w:r>
      <w:r w:rsidR="00D448CF">
        <w:rPr>
          <w:rFonts w:ascii="Times New Roman" w:hAnsi="Times New Roman" w:cs="Times New Roman"/>
          <w:color w:val="000000" w:themeColor="text1"/>
          <w:sz w:val="24"/>
          <w:szCs w:val="24"/>
        </w:rPr>
        <w:t>.</w:t>
      </w:r>
      <w:r w:rsidR="001C6F92" w:rsidRPr="00653B14">
        <w:rPr>
          <w:rFonts w:ascii="Times New Roman" w:hAnsi="Times New Roman" w:cs="Times New Roman"/>
          <w:color w:val="000000" w:themeColor="text1"/>
          <w:sz w:val="24"/>
          <w:szCs w:val="24"/>
        </w:rPr>
        <w:t xml:space="preserve"> A</w:t>
      </w:r>
      <w:r w:rsidR="00D448CF">
        <w:rPr>
          <w:rFonts w:ascii="Times New Roman" w:hAnsi="Times New Roman" w:cs="Times New Roman"/>
          <w:color w:val="000000" w:themeColor="text1"/>
          <w:sz w:val="24"/>
          <w:szCs w:val="24"/>
        </w:rPr>
        <w:t>s</w:t>
      </w:r>
      <w:r w:rsidR="001C6F92" w:rsidRPr="00653B14">
        <w:rPr>
          <w:rFonts w:ascii="Times New Roman" w:hAnsi="Times New Roman" w:cs="Times New Roman"/>
          <w:color w:val="000000" w:themeColor="text1"/>
          <w:sz w:val="24"/>
          <w:szCs w:val="24"/>
        </w:rPr>
        <w:t xml:space="preserve"> principa</w:t>
      </w:r>
      <w:r w:rsidR="00D448CF">
        <w:rPr>
          <w:rFonts w:ascii="Times New Roman" w:hAnsi="Times New Roman" w:cs="Times New Roman"/>
          <w:color w:val="000000" w:themeColor="text1"/>
          <w:sz w:val="24"/>
          <w:szCs w:val="24"/>
        </w:rPr>
        <w:t>is</w:t>
      </w:r>
      <w:r w:rsidR="001C6F92" w:rsidRPr="00653B14">
        <w:rPr>
          <w:rFonts w:ascii="Times New Roman" w:hAnsi="Times New Roman" w:cs="Times New Roman"/>
          <w:color w:val="000000" w:themeColor="text1"/>
          <w:sz w:val="24"/>
          <w:szCs w:val="24"/>
        </w:rPr>
        <w:t xml:space="preserve"> diferença</w:t>
      </w:r>
      <w:r w:rsidR="00D448CF">
        <w:rPr>
          <w:rFonts w:ascii="Times New Roman" w:hAnsi="Times New Roman" w:cs="Times New Roman"/>
          <w:color w:val="000000" w:themeColor="text1"/>
          <w:sz w:val="24"/>
          <w:szCs w:val="24"/>
        </w:rPr>
        <w:t>s</w:t>
      </w:r>
      <w:r w:rsidR="001C6F92" w:rsidRPr="00653B14">
        <w:rPr>
          <w:rFonts w:ascii="Times New Roman" w:hAnsi="Times New Roman" w:cs="Times New Roman"/>
          <w:color w:val="000000" w:themeColor="text1"/>
          <w:sz w:val="24"/>
          <w:szCs w:val="24"/>
        </w:rPr>
        <w:t xml:space="preserve"> entre os </w:t>
      </w:r>
      <w:r w:rsidR="00F02513">
        <w:rPr>
          <w:rFonts w:ascii="Times New Roman" w:hAnsi="Times New Roman" w:cs="Times New Roman"/>
          <w:color w:val="000000" w:themeColor="text1"/>
          <w:sz w:val="24"/>
          <w:szCs w:val="24"/>
        </w:rPr>
        <w:t>perfis</w:t>
      </w:r>
      <w:r w:rsidR="002024BA" w:rsidRPr="002024BA">
        <w:rPr>
          <w:rFonts w:ascii="Times New Roman" w:hAnsi="Times New Roman" w:cs="Times New Roman"/>
          <w:color w:val="FF0000"/>
          <w:sz w:val="24"/>
          <w:szCs w:val="24"/>
        </w:rPr>
        <w:t xml:space="preserve"> </w:t>
      </w:r>
      <w:r w:rsidR="001C6F92" w:rsidRPr="00653B14">
        <w:rPr>
          <w:rFonts w:ascii="Times New Roman" w:hAnsi="Times New Roman" w:cs="Times New Roman"/>
          <w:color w:val="000000" w:themeColor="text1"/>
          <w:sz w:val="24"/>
          <w:szCs w:val="24"/>
        </w:rPr>
        <w:t>atua</w:t>
      </w:r>
      <w:r w:rsidR="001859E8">
        <w:rPr>
          <w:rFonts w:ascii="Times New Roman" w:hAnsi="Times New Roman" w:cs="Times New Roman"/>
          <w:color w:val="000000" w:themeColor="text1"/>
          <w:sz w:val="24"/>
          <w:szCs w:val="24"/>
        </w:rPr>
        <w:t>is</w:t>
      </w:r>
      <w:r w:rsidR="001C6F92" w:rsidRPr="002024BA">
        <w:rPr>
          <w:rFonts w:ascii="Times New Roman" w:hAnsi="Times New Roman" w:cs="Times New Roman"/>
          <w:color w:val="FF0000"/>
          <w:sz w:val="24"/>
          <w:szCs w:val="24"/>
        </w:rPr>
        <w:t xml:space="preserve"> </w:t>
      </w:r>
      <w:r w:rsidR="001C6F92" w:rsidRPr="001A3096">
        <w:rPr>
          <w:rFonts w:ascii="Times New Roman" w:hAnsi="Times New Roman" w:cs="Times New Roman"/>
          <w:sz w:val="24"/>
          <w:szCs w:val="24"/>
        </w:rPr>
        <w:t xml:space="preserve">e os serviços que se pretende contratar </w:t>
      </w:r>
      <w:r w:rsidR="001859E8" w:rsidRPr="001A3096">
        <w:rPr>
          <w:rFonts w:ascii="Times New Roman" w:hAnsi="Times New Roman" w:cs="Times New Roman"/>
          <w:sz w:val="24"/>
          <w:szCs w:val="24"/>
        </w:rPr>
        <w:t>são</w:t>
      </w:r>
      <w:r w:rsidR="002024BA" w:rsidRPr="001A3096">
        <w:rPr>
          <w:rFonts w:ascii="Times New Roman" w:hAnsi="Times New Roman" w:cs="Times New Roman"/>
          <w:sz w:val="24"/>
          <w:szCs w:val="24"/>
        </w:rPr>
        <w:t xml:space="preserve"> </w:t>
      </w:r>
      <w:r w:rsidR="00D448CF" w:rsidRPr="001A3096">
        <w:rPr>
          <w:rFonts w:ascii="Times New Roman" w:hAnsi="Times New Roman" w:cs="Times New Roman"/>
          <w:sz w:val="24"/>
          <w:szCs w:val="24"/>
        </w:rPr>
        <w:t>inclusão de</w:t>
      </w:r>
      <w:r w:rsidR="0084214D" w:rsidRPr="001A3096">
        <w:rPr>
          <w:rFonts w:ascii="Times New Roman" w:hAnsi="Times New Roman" w:cs="Times New Roman"/>
          <w:sz w:val="24"/>
          <w:szCs w:val="24"/>
        </w:rPr>
        <w:t xml:space="preserve"> n</w:t>
      </w:r>
      <w:r w:rsidR="000A1FF7" w:rsidRPr="001A3096">
        <w:rPr>
          <w:rFonts w:ascii="Times New Roman" w:hAnsi="Times New Roman" w:cs="Times New Roman"/>
          <w:sz w:val="24"/>
          <w:szCs w:val="24"/>
        </w:rPr>
        <w:t>ovos cargos</w:t>
      </w:r>
      <w:r w:rsidR="002024BA" w:rsidRPr="001A3096">
        <w:rPr>
          <w:rFonts w:ascii="Times New Roman" w:hAnsi="Times New Roman" w:cs="Times New Roman"/>
          <w:sz w:val="24"/>
          <w:szCs w:val="24"/>
        </w:rPr>
        <w:t xml:space="preserve"> </w:t>
      </w:r>
      <w:r w:rsidR="0084214D" w:rsidRPr="001A3096">
        <w:rPr>
          <w:rFonts w:ascii="Times New Roman" w:hAnsi="Times New Roman" w:cs="Times New Roman"/>
          <w:sz w:val="24"/>
          <w:szCs w:val="24"/>
        </w:rPr>
        <w:t>e</w:t>
      </w:r>
      <w:r w:rsidR="0084214D" w:rsidRPr="0084214D">
        <w:rPr>
          <w:rFonts w:ascii="Times New Roman" w:hAnsi="Times New Roman" w:cs="Times New Roman"/>
          <w:color w:val="000000" w:themeColor="text1"/>
          <w:sz w:val="24"/>
          <w:szCs w:val="24"/>
        </w:rPr>
        <w:t>m face da necessidade de</w:t>
      </w:r>
      <w:r w:rsidR="00701A79">
        <w:rPr>
          <w:rFonts w:ascii="Times New Roman" w:hAnsi="Times New Roman" w:cs="Times New Roman"/>
          <w:color w:val="000000" w:themeColor="text1"/>
          <w:sz w:val="24"/>
          <w:szCs w:val="24"/>
        </w:rPr>
        <w:t>:</w:t>
      </w:r>
    </w:p>
    <w:p w14:paraId="682B5B23" w14:textId="0FAFA1D7" w:rsidR="00BF4711" w:rsidRPr="00DC5AC0" w:rsidRDefault="00BF4711" w:rsidP="00BF4711">
      <w:pPr>
        <w:pStyle w:val="PargrafodaLista"/>
        <w:numPr>
          <w:ilvl w:val="0"/>
          <w:numId w:val="36"/>
        </w:numPr>
        <w:autoSpaceDE w:val="0"/>
        <w:autoSpaceDN w:val="0"/>
        <w:adjustRightInd w:val="0"/>
        <w:rPr>
          <w:rFonts w:ascii="Times New Roman" w:hAnsi="Times New Roman" w:cs="Times New Roman"/>
          <w:color w:val="000000"/>
          <w:sz w:val="24"/>
          <w:szCs w:val="24"/>
        </w:rPr>
      </w:pPr>
      <w:r w:rsidRPr="00DC5AC0">
        <w:rPr>
          <w:rFonts w:ascii="Times New Roman" w:hAnsi="Times New Roman" w:cs="Times New Roman"/>
          <w:color w:val="000000"/>
          <w:sz w:val="24"/>
          <w:szCs w:val="24"/>
        </w:rPr>
        <w:t xml:space="preserve">Analista de </w:t>
      </w:r>
      <w:r w:rsidR="000A1FF7" w:rsidRPr="00DC5AC0">
        <w:rPr>
          <w:rFonts w:ascii="Times New Roman" w:hAnsi="Times New Roman" w:cs="Times New Roman"/>
          <w:color w:val="000000"/>
          <w:sz w:val="24"/>
          <w:szCs w:val="24"/>
        </w:rPr>
        <w:t>Qualidade</w:t>
      </w:r>
      <w:r w:rsidRPr="00DC5AC0">
        <w:rPr>
          <w:rFonts w:ascii="Times New Roman" w:hAnsi="Times New Roman" w:cs="Times New Roman"/>
          <w:color w:val="000000"/>
          <w:sz w:val="24"/>
          <w:szCs w:val="24"/>
        </w:rPr>
        <w:t xml:space="preserve">: </w:t>
      </w:r>
      <w:r w:rsidR="00501D75" w:rsidRPr="00DC5AC0">
        <w:rPr>
          <w:rFonts w:ascii="Times New Roman" w:hAnsi="Times New Roman" w:cs="Times New Roman"/>
          <w:color w:val="000000"/>
          <w:sz w:val="24"/>
          <w:szCs w:val="24"/>
        </w:rPr>
        <w:t>Responsável por garantir a aplicação de técnicas de qualidade de software nos produtos produzidos.</w:t>
      </w:r>
    </w:p>
    <w:p w14:paraId="119AA4D2" w14:textId="1EBB3A30" w:rsidR="000A1FF7" w:rsidRPr="00B44237" w:rsidRDefault="000A1FF7" w:rsidP="00BF4711">
      <w:pPr>
        <w:pStyle w:val="PargrafodaLista"/>
        <w:numPr>
          <w:ilvl w:val="0"/>
          <w:numId w:val="36"/>
        </w:numPr>
        <w:autoSpaceDE w:val="0"/>
        <w:autoSpaceDN w:val="0"/>
        <w:adjustRightInd w:val="0"/>
        <w:rPr>
          <w:rFonts w:ascii="Times New Roman" w:hAnsi="Times New Roman" w:cs="Times New Roman"/>
          <w:sz w:val="24"/>
          <w:szCs w:val="24"/>
        </w:rPr>
      </w:pPr>
      <w:r w:rsidRPr="00DC5AC0">
        <w:rPr>
          <w:rFonts w:ascii="Times New Roman" w:hAnsi="Times New Roman" w:cs="Times New Roman"/>
          <w:color w:val="000000"/>
          <w:sz w:val="24"/>
          <w:szCs w:val="24"/>
        </w:rPr>
        <w:t xml:space="preserve">Analista de UX: </w:t>
      </w:r>
      <w:r w:rsidR="00501D75" w:rsidRPr="00DC5AC0">
        <w:rPr>
          <w:rFonts w:ascii="Times New Roman" w:hAnsi="Times New Roman" w:cs="Times New Roman"/>
          <w:color w:val="000000"/>
          <w:sz w:val="24"/>
          <w:szCs w:val="24"/>
        </w:rPr>
        <w:t xml:space="preserve"> Responsável por estudar, planejar, </w:t>
      </w:r>
      <w:proofErr w:type="spellStart"/>
      <w:r w:rsidR="00501D75" w:rsidRPr="00DC5AC0">
        <w:rPr>
          <w:rFonts w:ascii="Times New Roman" w:hAnsi="Times New Roman" w:cs="Times New Roman"/>
          <w:color w:val="000000"/>
          <w:sz w:val="24"/>
          <w:szCs w:val="24"/>
        </w:rPr>
        <w:t>prototipar</w:t>
      </w:r>
      <w:proofErr w:type="spellEnd"/>
      <w:r w:rsidR="00501D75" w:rsidRPr="00DC5AC0">
        <w:rPr>
          <w:rFonts w:ascii="Times New Roman" w:hAnsi="Times New Roman" w:cs="Times New Roman"/>
          <w:color w:val="000000"/>
          <w:sz w:val="24"/>
          <w:szCs w:val="24"/>
        </w:rPr>
        <w:t xml:space="preserve"> e realizar testes e pesquisar com usuários a fim de produzir o melhor produto para a </w:t>
      </w:r>
      <w:r w:rsidR="00501D75" w:rsidRPr="00B44237">
        <w:rPr>
          <w:rFonts w:ascii="Times New Roman" w:hAnsi="Times New Roman" w:cs="Times New Roman"/>
          <w:sz w:val="24"/>
          <w:szCs w:val="24"/>
        </w:rPr>
        <w:t xml:space="preserve">instituição. </w:t>
      </w:r>
    </w:p>
    <w:p w14:paraId="70BC21F8" w14:textId="7ADD3678" w:rsidR="00B952F6" w:rsidRPr="00B44237" w:rsidRDefault="00080556" w:rsidP="00BF4711">
      <w:pPr>
        <w:pStyle w:val="PargrafodaLista"/>
        <w:numPr>
          <w:ilvl w:val="0"/>
          <w:numId w:val="36"/>
        </w:numPr>
        <w:autoSpaceDE w:val="0"/>
        <w:autoSpaceDN w:val="0"/>
        <w:adjustRightInd w:val="0"/>
        <w:rPr>
          <w:rFonts w:ascii="Times New Roman" w:hAnsi="Times New Roman" w:cs="Times New Roman"/>
          <w:sz w:val="24"/>
          <w:szCs w:val="24"/>
        </w:rPr>
      </w:pPr>
      <w:r w:rsidRPr="00B44237">
        <w:rPr>
          <w:rFonts w:ascii="Times New Roman" w:hAnsi="Times New Roman" w:cs="Times New Roman"/>
          <w:sz w:val="24"/>
          <w:szCs w:val="24"/>
        </w:rPr>
        <w:t xml:space="preserve">Os cargos de técnico de qualidade serão absorvidos no cargo de Analista de Qualidade. </w:t>
      </w:r>
    </w:p>
    <w:p w14:paraId="2DC8C7A0" w14:textId="6B3DD3D3" w:rsidR="00AC47CD" w:rsidRDefault="00AC47CD" w:rsidP="00985637">
      <w:pPr>
        <w:pStyle w:val="Primeirorecuodecorpodetexto"/>
        <w:spacing w:after="120"/>
        <w:ind w:firstLine="1134"/>
        <w:rPr>
          <w:rFonts w:ascii="Times New Roman" w:hAnsi="Times New Roman" w:cs="Times New Roman"/>
          <w:sz w:val="24"/>
          <w:szCs w:val="24"/>
        </w:rPr>
      </w:pPr>
      <w:r w:rsidRPr="00AC47CD">
        <w:rPr>
          <w:rFonts w:ascii="Times New Roman" w:hAnsi="Times New Roman" w:cs="Times New Roman"/>
          <w:sz w:val="24"/>
          <w:szCs w:val="24"/>
        </w:rPr>
        <w:t>O quantitativo de profissionais informado na Tabela 2, abaixo, é o número necessário para atender a demanda existente, já que o contrato é baseado em níveis de serviço, medido por indicadores.</w:t>
      </w:r>
    </w:p>
    <w:p w14:paraId="5F09F868" w14:textId="4D440B91" w:rsidR="00933F6E" w:rsidRPr="00447E70" w:rsidRDefault="005F68A1" w:rsidP="00985637">
      <w:pPr>
        <w:pStyle w:val="Primeirorecuodecorpodetexto"/>
        <w:spacing w:after="120"/>
        <w:ind w:firstLine="1134"/>
        <w:rPr>
          <w:rFonts w:ascii="Times New Roman" w:hAnsi="Times New Roman" w:cs="Times New Roman"/>
          <w:sz w:val="24"/>
          <w:szCs w:val="24"/>
        </w:rPr>
      </w:pPr>
      <w:r w:rsidRPr="00447E70">
        <w:rPr>
          <w:rFonts w:ascii="Times New Roman" w:hAnsi="Times New Roman" w:cs="Times New Roman"/>
          <w:sz w:val="24"/>
          <w:szCs w:val="24"/>
        </w:rPr>
        <w:t>Para tanto, segue q</w:t>
      </w:r>
      <w:r w:rsidR="00985637" w:rsidRPr="00447E70">
        <w:rPr>
          <w:rFonts w:ascii="Times New Roman" w:hAnsi="Times New Roman" w:cs="Times New Roman"/>
          <w:sz w:val="24"/>
          <w:szCs w:val="24"/>
        </w:rPr>
        <w:t xml:space="preserve">uadro comparativo dos perfis profissionais existentes e os pretendidos </w:t>
      </w:r>
      <w:r w:rsidRPr="00447E70">
        <w:rPr>
          <w:rFonts w:ascii="Times New Roman" w:hAnsi="Times New Roman" w:cs="Times New Roman"/>
          <w:sz w:val="24"/>
          <w:szCs w:val="24"/>
        </w:rPr>
        <w:t xml:space="preserve">para </w:t>
      </w:r>
      <w:r w:rsidR="00985637" w:rsidRPr="00447E70">
        <w:rPr>
          <w:rFonts w:ascii="Times New Roman" w:hAnsi="Times New Roman" w:cs="Times New Roman"/>
          <w:sz w:val="24"/>
          <w:szCs w:val="24"/>
        </w:rPr>
        <w:t>a nova contratação:</w:t>
      </w:r>
    </w:p>
    <w:p w14:paraId="29AD73DF" w14:textId="537FD611" w:rsidR="005F68A1" w:rsidRPr="00447E70" w:rsidRDefault="005F68A1" w:rsidP="00985637">
      <w:pPr>
        <w:pStyle w:val="Primeirorecuodecorpodetexto"/>
        <w:spacing w:after="120"/>
        <w:ind w:firstLine="1134"/>
        <w:rPr>
          <w:rFonts w:ascii="Times New Roman" w:hAnsi="Times New Roman" w:cs="Times New Roman"/>
          <w:color w:val="FF0000"/>
          <w:sz w:val="24"/>
          <w:szCs w:val="24"/>
        </w:rPr>
      </w:pPr>
    </w:p>
    <w:tbl>
      <w:tblPr>
        <w:tblStyle w:val="Tabelacomgrade"/>
        <w:tblW w:w="0" w:type="auto"/>
        <w:tblLook w:val="04A0" w:firstRow="1" w:lastRow="0" w:firstColumn="1" w:lastColumn="0" w:noHBand="0" w:noVBand="1"/>
      </w:tblPr>
      <w:tblGrid>
        <w:gridCol w:w="5211"/>
        <w:gridCol w:w="3283"/>
      </w:tblGrid>
      <w:tr w:rsidR="00933F6E" w:rsidRPr="00447E70" w14:paraId="72497A8B" w14:textId="77777777" w:rsidTr="00933F6E">
        <w:tc>
          <w:tcPr>
            <w:tcW w:w="849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D6978BC" w14:textId="493D264B" w:rsidR="00933F6E" w:rsidRPr="00447E70" w:rsidRDefault="00933F6E" w:rsidP="00F94673">
            <w:pPr>
              <w:pStyle w:val="Primeirorecuodecorpodetexto"/>
              <w:spacing w:after="120"/>
              <w:ind w:firstLine="0"/>
              <w:jc w:val="center"/>
              <w:rPr>
                <w:rFonts w:ascii="Times New Roman" w:hAnsi="Times New Roman" w:cs="Times New Roman"/>
                <w:b/>
                <w:sz w:val="24"/>
                <w:szCs w:val="24"/>
              </w:rPr>
            </w:pPr>
            <w:r w:rsidRPr="00447E70">
              <w:rPr>
                <w:rFonts w:ascii="Times New Roman" w:hAnsi="Times New Roman" w:cs="Times New Roman"/>
                <w:b/>
                <w:sz w:val="24"/>
                <w:szCs w:val="24"/>
              </w:rPr>
              <w:t>Tabela 1- Perfis profissionais presentes no</w:t>
            </w:r>
            <w:r w:rsidR="00F94673" w:rsidRPr="00447E70">
              <w:rPr>
                <w:rFonts w:ascii="Times New Roman" w:hAnsi="Times New Roman" w:cs="Times New Roman"/>
                <w:b/>
                <w:sz w:val="24"/>
                <w:szCs w:val="24"/>
              </w:rPr>
              <w:t>s</w:t>
            </w:r>
            <w:r w:rsidRPr="00447E70">
              <w:rPr>
                <w:rFonts w:ascii="Times New Roman" w:hAnsi="Times New Roman" w:cs="Times New Roman"/>
                <w:b/>
                <w:sz w:val="24"/>
                <w:szCs w:val="24"/>
              </w:rPr>
              <w:t xml:space="preserve"> Contrato</w:t>
            </w:r>
            <w:r w:rsidR="00F94673" w:rsidRPr="00447E70">
              <w:rPr>
                <w:rFonts w:ascii="Times New Roman" w:hAnsi="Times New Roman" w:cs="Times New Roman"/>
                <w:b/>
                <w:sz w:val="24"/>
                <w:szCs w:val="24"/>
              </w:rPr>
              <w:t>s</w:t>
            </w:r>
            <w:r w:rsidRPr="00447E70">
              <w:rPr>
                <w:rFonts w:ascii="Times New Roman" w:hAnsi="Times New Roman" w:cs="Times New Roman"/>
                <w:b/>
                <w:sz w:val="24"/>
                <w:szCs w:val="24"/>
              </w:rPr>
              <w:t xml:space="preserve"> </w:t>
            </w:r>
            <w:r w:rsidR="008B3145" w:rsidRPr="00447E70">
              <w:rPr>
                <w:rFonts w:ascii="Times New Roman" w:hAnsi="Times New Roman" w:cs="Times New Roman"/>
                <w:b/>
                <w:sz w:val="24"/>
                <w:szCs w:val="24"/>
              </w:rPr>
              <w:t>TJMT</w:t>
            </w:r>
            <w:r w:rsidRPr="00447E70">
              <w:rPr>
                <w:rFonts w:ascii="Times New Roman" w:hAnsi="Times New Roman" w:cs="Times New Roman"/>
                <w:b/>
                <w:sz w:val="24"/>
                <w:szCs w:val="24"/>
              </w:rPr>
              <w:t xml:space="preserve"> nº </w:t>
            </w:r>
            <w:r w:rsidR="008B3145" w:rsidRPr="00447E70">
              <w:rPr>
                <w:rFonts w:ascii="Times New Roman" w:hAnsi="Times New Roman" w:cs="Times New Roman"/>
                <w:b/>
                <w:sz w:val="24"/>
                <w:szCs w:val="24"/>
              </w:rPr>
              <w:t>2</w:t>
            </w:r>
            <w:r w:rsidR="00F94673" w:rsidRPr="00447E70">
              <w:rPr>
                <w:rFonts w:ascii="Times New Roman" w:hAnsi="Times New Roman" w:cs="Times New Roman"/>
                <w:b/>
                <w:sz w:val="24"/>
                <w:szCs w:val="24"/>
              </w:rPr>
              <w:t>7</w:t>
            </w:r>
            <w:r w:rsidRPr="00447E70">
              <w:rPr>
                <w:rFonts w:ascii="Times New Roman" w:hAnsi="Times New Roman" w:cs="Times New Roman"/>
                <w:b/>
                <w:sz w:val="24"/>
                <w:szCs w:val="24"/>
              </w:rPr>
              <w:t>/201</w:t>
            </w:r>
            <w:r w:rsidR="008B3145" w:rsidRPr="00447E70">
              <w:rPr>
                <w:rFonts w:ascii="Times New Roman" w:hAnsi="Times New Roman" w:cs="Times New Roman"/>
                <w:b/>
                <w:sz w:val="24"/>
                <w:szCs w:val="24"/>
              </w:rPr>
              <w:t>4</w:t>
            </w:r>
            <w:r w:rsidRPr="00447E70">
              <w:rPr>
                <w:rFonts w:ascii="Times New Roman" w:hAnsi="Times New Roman" w:cs="Times New Roman"/>
                <w:b/>
                <w:sz w:val="24"/>
                <w:szCs w:val="24"/>
              </w:rPr>
              <w:t xml:space="preserve"> </w:t>
            </w:r>
            <w:r w:rsidR="00F94673" w:rsidRPr="00447E70">
              <w:rPr>
                <w:rFonts w:ascii="Times New Roman" w:hAnsi="Times New Roman" w:cs="Times New Roman"/>
                <w:b/>
                <w:sz w:val="24"/>
                <w:szCs w:val="24"/>
              </w:rPr>
              <w:t xml:space="preserve"> e 19/2015</w:t>
            </w:r>
          </w:p>
        </w:tc>
      </w:tr>
      <w:tr w:rsidR="00933F6E" w:rsidRPr="00447E70" w14:paraId="716BB9D6" w14:textId="77777777" w:rsidTr="00060071">
        <w:tc>
          <w:tcPr>
            <w:tcW w:w="521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7EF13D2" w14:textId="77777777" w:rsidR="00933F6E" w:rsidRPr="00447E70" w:rsidRDefault="00933F6E">
            <w:pPr>
              <w:pStyle w:val="Primeirorecuodecorpodetexto"/>
              <w:spacing w:after="120"/>
              <w:ind w:firstLine="0"/>
              <w:jc w:val="center"/>
              <w:rPr>
                <w:rFonts w:ascii="Times New Roman" w:hAnsi="Times New Roman" w:cs="Times New Roman"/>
                <w:sz w:val="24"/>
                <w:szCs w:val="24"/>
              </w:rPr>
            </w:pPr>
            <w:r w:rsidRPr="00447E70">
              <w:rPr>
                <w:rFonts w:ascii="Times New Roman" w:hAnsi="Times New Roman" w:cs="Times New Roman"/>
                <w:sz w:val="24"/>
                <w:szCs w:val="24"/>
              </w:rPr>
              <w:t>Cargo / perfil</w:t>
            </w:r>
          </w:p>
        </w:tc>
        <w:tc>
          <w:tcPr>
            <w:tcW w:w="32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9D8135C" w14:textId="77777777" w:rsidR="00933F6E" w:rsidRPr="00447E70" w:rsidRDefault="00933F6E">
            <w:pPr>
              <w:pStyle w:val="Primeirorecuodecorpodetexto"/>
              <w:spacing w:after="120"/>
              <w:ind w:firstLine="0"/>
              <w:jc w:val="center"/>
              <w:rPr>
                <w:rFonts w:ascii="Times New Roman" w:hAnsi="Times New Roman" w:cs="Times New Roman"/>
                <w:sz w:val="24"/>
                <w:szCs w:val="24"/>
              </w:rPr>
            </w:pPr>
            <w:r w:rsidRPr="00447E70">
              <w:rPr>
                <w:rFonts w:ascii="Times New Roman" w:hAnsi="Times New Roman" w:cs="Times New Roman"/>
                <w:sz w:val="24"/>
                <w:szCs w:val="24"/>
              </w:rPr>
              <w:t>Quantitativo</w:t>
            </w:r>
          </w:p>
        </w:tc>
      </w:tr>
      <w:tr w:rsidR="00933F6E" w:rsidRPr="00447E70" w14:paraId="58D21789" w14:textId="77777777" w:rsidTr="00F94673">
        <w:tc>
          <w:tcPr>
            <w:tcW w:w="5211" w:type="dxa"/>
            <w:tcBorders>
              <w:top w:val="single" w:sz="4" w:space="0" w:color="auto"/>
              <w:left w:val="single" w:sz="4" w:space="0" w:color="auto"/>
              <w:bottom w:val="single" w:sz="4" w:space="0" w:color="auto"/>
              <w:right w:val="single" w:sz="4" w:space="0" w:color="auto"/>
            </w:tcBorders>
            <w:shd w:val="clear" w:color="auto" w:fill="FFFFFF" w:themeFill="background1"/>
          </w:tcPr>
          <w:p w14:paraId="4CC54BE4" w14:textId="7F559412" w:rsidR="00933F6E" w:rsidRPr="00447E70" w:rsidRDefault="00853ACD">
            <w:pPr>
              <w:pStyle w:val="Primeirorecuodecorpodetexto"/>
              <w:spacing w:after="120"/>
              <w:ind w:firstLine="0"/>
              <w:jc w:val="center"/>
              <w:rPr>
                <w:rFonts w:ascii="Times New Roman" w:hAnsi="Times New Roman" w:cs="Times New Roman"/>
                <w:sz w:val="24"/>
                <w:szCs w:val="24"/>
              </w:rPr>
            </w:pPr>
            <w:r w:rsidRPr="00447E70">
              <w:rPr>
                <w:rFonts w:ascii="Times New Roman" w:hAnsi="Times New Roman" w:cs="Times New Roman"/>
                <w:sz w:val="24"/>
                <w:szCs w:val="24"/>
              </w:rPr>
              <w:t>Controlador de Projetos</w:t>
            </w:r>
          </w:p>
        </w:tc>
        <w:tc>
          <w:tcPr>
            <w:tcW w:w="3283" w:type="dxa"/>
            <w:tcBorders>
              <w:top w:val="single" w:sz="4" w:space="0" w:color="auto"/>
              <w:left w:val="single" w:sz="4" w:space="0" w:color="auto"/>
              <w:bottom w:val="single" w:sz="4" w:space="0" w:color="auto"/>
              <w:right w:val="single" w:sz="4" w:space="0" w:color="auto"/>
            </w:tcBorders>
            <w:shd w:val="clear" w:color="auto" w:fill="FFFFFF" w:themeFill="background1"/>
          </w:tcPr>
          <w:p w14:paraId="47FD3B20" w14:textId="49AF00DB" w:rsidR="00933F6E" w:rsidRPr="00447E70" w:rsidRDefault="00853ACD">
            <w:pPr>
              <w:pStyle w:val="Primeirorecuodecorpodetexto"/>
              <w:spacing w:after="120"/>
              <w:ind w:firstLine="0"/>
              <w:jc w:val="center"/>
              <w:rPr>
                <w:rFonts w:ascii="Times New Roman" w:hAnsi="Times New Roman" w:cs="Times New Roman"/>
                <w:sz w:val="24"/>
                <w:szCs w:val="24"/>
              </w:rPr>
            </w:pPr>
            <w:r w:rsidRPr="00447E70">
              <w:rPr>
                <w:rFonts w:ascii="Times New Roman" w:hAnsi="Times New Roman" w:cs="Times New Roman"/>
                <w:sz w:val="24"/>
                <w:szCs w:val="24"/>
              </w:rPr>
              <w:t>6</w:t>
            </w:r>
          </w:p>
        </w:tc>
      </w:tr>
      <w:tr w:rsidR="00933F6E" w:rsidRPr="00447E70" w14:paraId="2B92723D" w14:textId="77777777" w:rsidTr="00F94673">
        <w:tc>
          <w:tcPr>
            <w:tcW w:w="5211" w:type="dxa"/>
            <w:tcBorders>
              <w:top w:val="single" w:sz="4" w:space="0" w:color="auto"/>
              <w:left w:val="single" w:sz="4" w:space="0" w:color="auto"/>
              <w:bottom w:val="single" w:sz="4" w:space="0" w:color="auto"/>
              <w:right w:val="single" w:sz="4" w:space="0" w:color="auto"/>
            </w:tcBorders>
            <w:shd w:val="clear" w:color="auto" w:fill="FFFFFF" w:themeFill="background1"/>
          </w:tcPr>
          <w:p w14:paraId="0EDDC59A" w14:textId="111E76AB" w:rsidR="00933F6E" w:rsidRPr="00447E70" w:rsidRDefault="00853ACD" w:rsidP="008C5CF8">
            <w:pPr>
              <w:pStyle w:val="Primeirorecuodecorpodetexto"/>
              <w:spacing w:after="120"/>
              <w:ind w:firstLine="0"/>
              <w:jc w:val="center"/>
              <w:rPr>
                <w:rFonts w:ascii="Times New Roman" w:hAnsi="Times New Roman" w:cs="Times New Roman"/>
                <w:sz w:val="24"/>
                <w:szCs w:val="24"/>
              </w:rPr>
            </w:pPr>
            <w:r w:rsidRPr="00447E70">
              <w:rPr>
                <w:rFonts w:ascii="Times New Roman" w:hAnsi="Times New Roman" w:cs="Times New Roman"/>
                <w:sz w:val="24"/>
                <w:szCs w:val="24"/>
              </w:rPr>
              <w:t>Arquiteto de Sistemas</w:t>
            </w:r>
          </w:p>
        </w:tc>
        <w:tc>
          <w:tcPr>
            <w:tcW w:w="3283" w:type="dxa"/>
            <w:tcBorders>
              <w:top w:val="single" w:sz="4" w:space="0" w:color="auto"/>
              <w:left w:val="single" w:sz="4" w:space="0" w:color="auto"/>
              <w:bottom w:val="single" w:sz="4" w:space="0" w:color="auto"/>
              <w:right w:val="single" w:sz="4" w:space="0" w:color="auto"/>
            </w:tcBorders>
            <w:shd w:val="clear" w:color="auto" w:fill="FFFFFF" w:themeFill="background1"/>
          </w:tcPr>
          <w:p w14:paraId="6CF26ED2" w14:textId="499E67EA" w:rsidR="00933F6E" w:rsidRPr="00447E70" w:rsidRDefault="00B24998">
            <w:pPr>
              <w:pStyle w:val="Primeirorecuodecorpodetexto"/>
              <w:spacing w:after="120"/>
              <w:ind w:firstLine="0"/>
              <w:jc w:val="center"/>
              <w:rPr>
                <w:rFonts w:ascii="Times New Roman" w:hAnsi="Times New Roman" w:cs="Times New Roman"/>
                <w:sz w:val="24"/>
                <w:szCs w:val="24"/>
              </w:rPr>
            </w:pPr>
            <w:r w:rsidRPr="00447E70">
              <w:rPr>
                <w:rFonts w:ascii="Times New Roman" w:hAnsi="Times New Roman" w:cs="Times New Roman"/>
                <w:sz w:val="24"/>
                <w:szCs w:val="24"/>
              </w:rPr>
              <w:t>5</w:t>
            </w:r>
          </w:p>
        </w:tc>
      </w:tr>
      <w:tr w:rsidR="00853ACD" w:rsidRPr="00447E70" w14:paraId="571F653D" w14:textId="77777777" w:rsidTr="00F94673">
        <w:tc>
          <w:tcPr>
            <w:tcW w:w="5211" w:type="dxa"/>
            <w:tcBorders>
              <w:top w:val="single" w:sz="4" w:space="0" w:color="auto"/>
              <w:left w:val="single" w:sz="4" w:space="0" w:color="auto"/>
              <w:bottom w:val="single" w:sz="4" w:space="0" w:color="auto"/>
              <w:right w:val="single" w:sz="4" w:space="0" w:color="auto"/>
            </w:tcBorders>
            <w:shd w:val="clear" w:color="auto" w:fill="FFFFFF" w:themeFill="background1"/>
          </w:tcPr>
          <w:p w14:paraId="12B925E0" w14:textId="6A7BB345" w:rsidR="00853ACD" w:rsidRPr="00447E70" w:rsidRDefault="00853ACD">
            <w:pPr>
              <w:pStyle w:val="Primeirorecuodecorpodetexto"/>
              <w:spacing w:after="120"/>
              <w:ind w:firstLine="0"/>
              <w:jc w:val="center"/>
              <w:rPr>
                <w:rFonts w:ascii="Times New Roman" w:hAnsi="Times New Roman" w:cs="Times New Roman"/>
                <w:sz w:val="24"/>
                <w:szCs w:val="24"/>
              </w:rPr>
            </w:pPr>
            <w:r w:rsidRPr="00447E70">
              <w:rPr>
                <w:rFonts w:ascii="Times New Roman" w:hAnsi="Times New Roman" w:cs="Times New Roman"/>
                <w:sz w:val="24"/>
                <w:szCs w:val="24"/>
              </w:rPr>
              <w:t>Analista de Sistemas</w:t>
            </w:r>
          </w:p>
        </w:tc>
        <w:tc>
          <w:tcPr>
            <w:tcW w:w="3283" w:type="dxa"/>
            <w:tcBorders>
              <w:top w:val="single" w:sz="4" w:space="0" w:color="auto"/>
              <w:left w:val="single" w:sz="4" w:space="0" w:color="auto"/>
              <w:bottom w:val="single" w:sz="4" w:space="0" w:color="auto"/>
              <w:right w:val="single" w:sz="4" w:space="0" w:color="auto"/>
            </w:tcBorders>
            <w:shd w:val="clear" w:color="auto" w:fill="FFFFFF" w:themeFill="background1"/>
          </w:tcPr>
          <w:p w14:paraId="63EEB194" w14:textId="4875273B" w:rsidR="00853ACD" w:rsidRPr="00447E70" w:rsidRDefault="00B24998">
            <w:pPr>
              <w:pStyle w:val="Primeirorecuodecorpodetexto"/>
              <w:spacing w:after="120"/>
              <w:ind w:firstLine="0"/>
              <w:jc w:val="center"/>
              <w:rPr>
                <w:rFonts w:ascii="Times New Roman" w:hAnsi="Times New Roman" w:cs="Times New Roman"/>
                <w:sz w:val="24"/>
                <w:szCs w:val="24"/>
              </w:rPr>
            </w:pPr>
            <w:r w:rsidRPr="00447E70">
              <w:rPr>
                <w:rFonts w:ascii="Times New Roman" w:hAnsi="Times New Roman" w:cs="Times New Roman"/>
                <w:sz w:val="24"/>
                <w:szCs w:val="24"/>
              </w:rPr>
              <w:t>13</w:t>
            </w:r>
          </w:p>
        </w:tc>
      </w:tr>
      <w:tr w:rsidR="00933F6E" w:rsidRPr="00447E70" w14:paraId="2363E818" w14:textId="77777777" w:rsidTr="00F94673">
        <w:tc>
          <w:tcPr>
            <w:tcW w:w="5211" w:type="dxa"/>
            <w:tcBorders>
              <w:top w:val="single" w:sz="4" w:space="0" w:color="auto"/>
              <w:left w:val="single" w:sz="4" w:space="0" w:color="auto"/>
              <w:bottom w:val="single" w:sz="4" w:space="0" w:color="auto"/>
              <w:right w:val="single" w:sz="4" w:space="0" w:color="auto"/>
            </w:tcBorders>
            <w:shd w:val="clear" w:color="auto" w:fill="FFFFFF" w:themeFill="background1"/>
          </w:tcPr>
          <w:p w14:paraId="2C35630E" w14:textId="23EB63E8" w:rsidR="00933F6E" w:rsidRPr="00447E70" w:rsidRDefault="00853ACD">
            <w:pPr>
              <w:pStyle w:val="Primeirorecuodecorpodetexto"/>
              <w:spacing w:after="120"/>
              <w:ind w:firstLine="0"/>
              <w:jc w:val="center"/>
              <w:rPr>
                <w:rFonts w:ascii="Times New Roman" w:hAnsi="Times New Roman" w:cs="Times New Roman"/>
                <w:sz w:val="24"/>
                <w:szCs w:val="24"/>
              </w:rPr>
            </w:pPr>
            <w:r w:rsidRPr="00447E70">
              <w:rPr>
                <w:rFonts w:ascii="Times New Roman" w:hAnsi="Times New Roman" w:cs="Times New Roman"/>
                <w:sz w:val="24"/>
                <w:szCs w:val="24"/>
              </w:rPr>
              <w:t>Desenvolvedor Sênior</w:t>
            </w:r>
          </w:p>
        </w:tc>
        <w:tc>
          <w:tcPr>
            <w:tcW w:w="3283" w:type="dxa"/>
            <w:tcBorders>
              <w:top w:val="single" w:sz="4" w:space="0" w:color="auto"/>
              <w:left w:val="single" w:sz="4" w:space="0" w:color="auto"/>
              <w:bottom w:val="single" w:sz="4" w:space="0" w:color="auto"/>
              <w:right w:val="single" w:sz="4" w:space="0" w:color="auto"/>
            </w:tcBorders>
            <w:shd w:val="clear" w:color="auto" w:fill="FFFFFF" w:themeFill="background1"/>
          </w:tcPr>
          <w:p w14:paraId="1725E236" w14:textId="2408467C" w:rsidR="00933F6E" w:rsidRPr="00447E70" w:rsidRDefault="00853ACD" w:rsidP="00B24998">
            <w:pPr>
              <w:pStyle w:val="Primeirorecuodecorpodetexto"/>
              <w:spacing w:after="120"/>
              <w:ind w:firstLine="0"/>
              <w:jc w:val="center"/>
              <w:rPr>
                <w:rFonts w:ascii="Times New Roman" w:hAnsi="Times New Roman" w:cs="Times New Roman"/>
                <w:sz w:val="24"/>
                <w:szCs w:val="24"/>
              </w:rPr>
            </w:pPr>
            <w:r w:rsidRPr="00447E70">
              <w:rPr>
                <w:rFonts w:ascii="Times New Roman" w:hAnsi="Times New Roman" w:cs="Times New Roman"/>
                <w:sz w:val="24"/>
                <w:szCs w:val="24"/>
              </w:rPr>
              <w:t>1</w:t>
            </w:r>
            <w:r w:rsidR="00B24998" w:rsidRPr="00447E70">
              <w:rPr>
                <w:rFonts w:ascii="Times New Roman" w:hAnsi="Times New Roman" w:cs="Times New Roman"/>
                <w:sz w:val="24"/>
                <w:szCs w:val="24"/>
              </w:rPr>
              <w:t>3</w:t>
            </w:r>
          </w:p>
        </w:tc>
      </w:tr>
      <w:tr w:rsidR="00F94673" w:rsidRPr="00447E70" w14:paraId="1A509D18" w14:textId="77777777" w:rsidTr="00F94673">
        <w:tc>
          <w:tcPr>
            <w:tcW w:w="5211" w:type="dxa"/>
            <w:tcBorders>
              <w:top w:val="single" w:sz="4" w:space="0" w:color="auto"/>
              <w:left w:val="single" w:sz="4" w:space="0" w:color="auto"/>
              <w:bottom w:val="single" w:sz="4" w:space="0" w:color="auto"/>
              <w:right w:val="single" w:sz="4" w:space="0" w:color="auto"/>
            </w:tcBorders>
            <w:shd w:val="clear" w:color="auto" w:fill="FFFFFF" w:themeFill="background1"/>
          </w:tcPr>
          <w:p w14:paraId="0E47E106" w14:textId="186480E4" w:rsidR="00F94673" w:rsidRPr="00447E70" w:rsidRDefault="00853ACD">
            <w:pPr>
              <w:pStyle w:val="Primeirorecuodecorpodetexto"/>
              <w:spacing w:after="120"/>
              <w:ind w:firstLine="0"/>
              <w:jc w:val="center"/>
              <w:rPr>
                <w:rFonts w:ascii="Times New Roman" w:hAnsi="Times New Roman" w:cs="Times New Roman"/>
                <w:sz w:val="24"/>
                <w:szCs w:val="24"/>
              </w:rPr>
            </w:pPr>
            <w:r w:rsidRPr="00447E70">
              <w:rPr>
                <w:rFonts w:ascii="Times New Roman" w:hAnsi="Times New Roman" w:cs="Times New Roman"/>
                <w:sz w:val="24"/>
                <w:szCs w:val="24"/>
              </w:rPr>
              <w:t>Desenvolvedor Pleno</w:t>
            </w:r>
          </w:p>
        </w:tc>
        <w:tc>
          <w:tcPr>
            <w:tcW w:w="3283" w:type="dxa"/>
            <w:tcBorders>
              <w:top w:val="single" w:sz="4" w:space="0" w:color="auto"/>
              <w:left w:val="single" w:sz="4" w:space="0" w:color="auto"/>
              <w:bottom w:val="single" w:sz="4" w:space="0" w:color="auto"/>
              <w:right w:val="single" w:sz="4" w:space="0" w:color="auto"/>
            </w:tcBorders>
            <w:shd w:val="clear" w:color="auto" w:fill="FFFFFF" w:themeFill="background1"/>
          </w:tcPr>
          <w:p w14:paraId="7690566D" w14:textId="6C36E164" w:rsidR="00F94673" w:rsidRPr="00447E70" w:rsidRDefault="00853ACD">
            <w:pPr>
              <w:pStyle w:val="Primeirorecuodecorpodetexto"/>
              <w:spacing w:after="120"/>
              <w:ind w:firstLine="0"/>
              <w:jc w:val="center"/>
              <w:rPr>
                <w:rFonts w:ascii="Times New Roman" w:hAnsi="Times New Roman" w:cs="Times New Roman"/>
                <w:sz w:val="24"/>
                <w:szCs w:val="24"/>
              </w:rPr>
            </w:pPr>
            <w:r w:rsidRPr="00447E70">
              <w:rPr>
                <w:rFonts w:ascii="Times New Roman" w:hAnsi="Times New Roman" w:cs="Times New Roman"/>
                <w:sz w:val="24"/>
                <w:szCs w:val="24"/>
              </w:rPr>
              <w:t>16</w:t>
            </w:r>
          </w:p>
        </w:tc>
      </w:tr>
      <w:tr w:rsidR="00F94673" w:rsidRPr="00447E70" w14:paraId="426C89A3" w14:textId="77777777" w:rsidTr="00F94673">
        <w:tc>
          <w:tcPr>
            <w:tcW w:w="5211" w:type="dxa"/>
            <w:tcBorders>
              <w:top w:val="single" w:sz="4" w:space="0" w:color="auto"/>
              <w:left w:val="single" w:sz="4" w:space="0" w:color="auto"/>
              <w:bottom w:val="single" w:sz="4" w:space="0" w:color="auto"/>
              <w:right w:val="single" w:sz="4" w:space="0" w:color="auto"/>
            </w:tcBorders>
            <w:shd w:val="clear" w:color="auto" w:fill="FFFFFF" w:themeFill="background1"/>
          </w:tcPr>
          <w:p w14:paraId="21A7612F" w14:textId="4DC2D6BC" w:rsidR="00F94673" w:rsidRPr="00447E70" w:rsidRDefault="00853ACD">
            <w:pPr>
              <w:pStyle w:val="Primeirorecuodecorpodetexto"/>
              <w:spacing w:after="120"/>
              <w:ind w:firstLine="0"/>
              <w:jc w:val="center"/>
              <w:rPr>
                <w:rFonts w:ascii="Times New Roman" w:hAnsi="Times New Roman" w:cs="Times New Roman"/>
                <w:sz w:val="24"/>
                <w:szCs w:val="24"/>
              </w:rPr>
            </w:pPr>
            <w:r w:rsidRPr="00447E70">
              <w:rPr>
                <w:rFonts w:ascii="Times New Roman" w:hAnsi="Times New Roman" w:cs="Times New Roman"/>
                <w:sz w:val="24"/>
                <w:szCs w:val="24"/>
              </w:rPr>
              <w:t>Desenvolvedor Júnior</w:t>
            </w:r>
          </w:p>
        </w:tc>
        <w:tc>
          <w:tcPr>
            <w:tcW w:w="3283" w:type="dxa"/>
            <w:tcBorders>
              <w:top w:val="single" w:sz="4" w:space="0" w:color="auto"/>
              <w:left w:val="single" w:sz="4" w:space="0" w:color="auto"/>
              <w:bottom w:val="single" w:sz="4" w:space="0" w:color="auto"/>
              <w:right w:val="single" w:sz="4" w:space="0" w:color="auto"/>
            </w:tcBorders>
            <w:shd w:val="clear" w:color="auto" w:fill="FFFFFF" w:themeFill="background1"/>
          </w:tcPr>
          <w:p w14:paraId="2D481C25" w14:textId="3CE4A720" w:rsidR="00F94673" w:rsidRPr="00447E70" w:rsidRDefault="00B24998">
            <w:pPr>
              <w:pStyle w:val="Primeirorecuodecorpodetexto"/>
              <w:spacing w:after="120"/>
              <w:ind w:firstLine="0"/>
              <w:jc w:val="center"/>
              <w:rPr>
                <w:rFonts w:ascii="Times New Roman" w:hAnsi="Times New Roman" w:cs="Times New Roman"/>
                <w:sz w:val="24"/>
                <w:szCs w:val="24"/>
              </w:rPr>
            </w:pPr>
            <w:r w:rsidRPr="00447E70">
              <w:rPr>
                <w:rFonts w:ascii="Times New Roman" w:hAnsi="Times New Roman" w:cs="Times New Roman"/>
                <w:sz w:val="24"/>
                <w:szCs w:val="24"/>
              </w:rPr>
              <w:t>5</w:t>
            </w:r>
          </w:p>
        </w:tc>
      </w:tr>
      <w:tr w:rsidR="00F94673" w:rsidRPr="00447E70" w14:paraId="41BC5D53" w14:textId="77777777" w:rsidTr="00F94673">
        <w:tc>
          <w:tcPr>
            <w:tcW w:w="5211" w:type="dxa"/>
            <w:tcBorders>
              <w:top w:val="single" w:sz="4" w:space="0" w:color="auto"/>
              <w:left w:val="single" w:sz="4" w:space="0" w:color="auto"/>
              <w:bottom w:val="single" w:sz="4" w:space="0" w:color="auto"/>
              <w:right w:val="single" w:sz="4" w:space="0" w:color="auto"/>
            </w:tcBorders>
            <w:shd w:val="clear" w:color="auto" w:fill="FFFFFF" w:themeFill="background1"/>
          </w:tcPr>
          <w:p w14:paraId="58E91605" w14:textId="2E3435F7" w:rsidR="00F94673" w:rsidRPr="00447E70" w:rsidRDefault="00853ACD">
            <w:pPr>
              <w:pStyle w:val="Primeirorecuodecorpodetexto"/>
              <w:spacing w:after="120"/>
              <w:ind w:firstLine="0"/>
              <w:jc w:val="center"/>
              <w:rPr>
                <w:rFonts w:ascii="Times New Roman" w:hAnsi="Times New Roman" w:cs="Times New Roman"/>
                <w:sz w:val="24"/>
                <w:szCs w:val="24"/>
              </w:rPr>
            </w:pPr>
            <w:r w:rsidRPr="00447E70">
              <w:rPr>
                <w:rFonts w:ascii="Times New Roman" w:hAnsi="Times New Roman" w:cs="Times New Roman"/>
                <w:sz w:val="24"/>
                <w:szCs w:val="24"/>
              </w:rPr>
              <w:t>Técnico de Qualidade Sênior</w:t>
            </w:r>
          </w:p>
        </w:tc>
        <w:tc>
          <w:tcPr>
            <w:tcW w:w="3283" w:type="dxa"/>
            <w:tcBorders>
              <w:top w:val="single" w:sz="4" w:space="0" w:color="auto"/>
              <w:left w:val="single" w:sz="4" w:space="0" w:color="auto"/>
              <w:bottom w:val="single" w:sz="4" w:space="0" w:color="auto"/>
              <w:right w:val="single" w:sz="4" w:space="0" w:color="auto"/>
            </w:tcBorders>
            <w:shd w:val="clear" w:color="auto" w:fill="FFFFFF" w:themeFill="background1"/>
          </w:tcPr>
          <w:p w14:paraId="00FE9590" w14:textId="452E4A0B" w:rsidR="00F94673" w:rsidRPr="00447E70" w:rsidRDefault="00B24998">
            <w:pPr>
              <w:pStyle w:val="Primeirorecuodecorpodetexto"/>
              <w:spacing w:after="120"/>
              <w:ind w:firstLine="0"/>
              <w:jc w:val="center"/>
              <w:rPr>
                <w:rFonts w:ascii="Times New Roman" w:hAnsi="Times New Roman" w:cs="Times New Roman"/>
                <w:sz w:val="24"/>
                <w:szCs w:val="24"/>
              </w:rPr>
            </w:pPr>
            <w:r w:rsidRPr="00447E70">
              <w:rPr>
                <w:rFonts w:ascii="Times New Roman" w:hAnsi="Times New Roman" w:cs="Times New Roman"/>
                <w:sz w:val="24"/>
                <w:szCs w:val="24"/>
              </w:rPr>
              <w:t>7</w:t>
            </w:r>
          </w:p>
        </w:tc>
      </w:tr>
      <w:tr w:rsidR="00853ACD" w:rsidRPr="00447E70" w14:paraId="32B101E5" w14:textId="77777777" w:rsidTr="00F94673">
        <w:tc>
          <w:tcPr>
            <w:tcW w:w="5211" w:type="dxa"/>
            <w:tcBorders>
              <w:top w:val="single" w:sz="4" w:space="0" w:color="auto"/>
              <w:left w:val="single" w:sz="4" w:space="0" w:color="auto"/>
              <w:bottom w:val="single" w:sz="4" w:space="0" w:color="auto"/>
              <w:right w:val="single" w:sz="4" w:space="0" w:color="auto"/>
            </w:tcBorders>
            <w:shd w:val="clear" w:color="auto" w:fill="FFFFFF" w:themeFill="background1"/>
          </w:tcPr>
          <w:p w14:paraId="09EB5783" w14:textId="3761F474" w:rsidR="00853ACD" w:rsidRPr="00447E70" w:rsidRDefault="00853ACD">
            <w:pPr>
              <w:pStyle w:val="Primeirorecuodecorpodetexto"/>
              <w:spacing w:after="120"/>
              <w:ind w:firstLine="0"/>
              <w:jc w:val="center"/>
              <w:rPr>
                <w:rFonts w:ascii="Times New Roman" w:hAnsi="Times New Roman" w:cs="Times New Roman"/>
                <w:sz w:val="24"/>
                <w:szCs w:val="24"/>
              </w:rPr>
            </w:pPr>
            <w:r w:rsidRPr="00447E70">
              <w:rPr>
                <w:rFonts w:ascii="Times New Roman" w:hAnsi="Times New Roman" w:cs="Times New Roman"/>
                <w:sz w:val="24"/>
                <w:szCs w:val="24"/>
              </w:rPr>
              <w:t>Técnico de Qualidade Pleno</w:t>
            </w:r>
          </w:p>
        </w:tc>
        <w:tc>
          <w:tcPr>
            <w:tcW w:w="3283" w:type="dxa"/>
            <w:tcBorders>
              <w:top w:val="single" w:sz="4" w:space="0" w:color="auto"/>
              <w:left w:val="single" w:sz="4" w:space="0" w:color="auto"/>
              <w:bottom w:val="single" w:sz="4" w:space="0" w:color="auto"/>
              <w:right w:val="single" w:sz="4" w:space="0" w:color="auto"/>
            </w:tcBorders>
            <w:shd w:val="clear" w:color="auto" w:fill="FFFFFF" w:themeFill="background1"/>
          </w:tcPr>
          <w:p w14:paraId="2488E474" w14:textId="63D366A8" w:rsidR="00853ACD" w:rsidRPr="00447E70" w:rsidRDefault="00853ACD">
            <w:pPr>
              <w:pStyle w:val="Primeirorecuodecorpodetexto"/>
              <w:spacing w:after="120"/>
              <w:ind w:firstLine="0"/>
              <w:jc w:val="center"/>
              <w:rPr>
                <w:rFonts w:ascii="Times New Roman" w:hAnsi="Times New Roman" w:cs="Times New Roman"/>
                <w:sz w:val="24"/>
                <w:szCs w:val="24"/>
              </w:rPr>
            </w:pPr>
            <w:r w:rsidRPr="00447E70">
              <w:rPr>
                <w:rFonts w:ascii="Times New Roman" w:hAnsi="Times New Roman" w:cs="Times New Roman"/>
                <w:sz w:val="24"/>
                <w:szCs w:val="24"/>
              </w:rPr>
              <w:t>6</w:t>
            </w:r>
          </w:p>
        </w:tc>
      </w:tr>
      <w:tr w:rsidR="00853ACD" w:rsidRPr="00447E70" w14:paraId="3F84F1F7" w14:textId="77777777" w:rsidTr="00F94673">
        <w:tc>
          <w:tcPr>
            <w:tcW w:w="5211" w:type="dxa"/>
            <w:tcBorders>
              <w:top w:val="single" w:sz="4" w:space="0" w:color="auto"/>
              <w:left w:val="single" w:sz="4" w:space="0" w:color="auto"/>
              <w:bottom w:val="single" w:sz="4" w:space="0" w:color="auto"/>
              <w:right w:val="single" w:sz="4" w:space="0" w:color="auto"/>
            </w:tcBorders>
            <w:shd w:val="clear" w:color="auto" w:fill="FFFFFF" w:themeFill="background1"/>
          </w:tcPr>
          <w:p w14:paraId="2BF4BD62" w14:textId="404BD61A" w:rsidR="00853ACD" w:rsidRPr="00447E70" w:rsidRDefault="00853ACD" w:rsidP="005345C9">
            <w:pPr>
              <w:pStyle w:val="Primeirorecuodecorpodetexto"/>
              <w:spacing w:after="120"/>
              <w:ind w:firstLine="0"/>
              <w:jc w:val="center"/>
              <w:rPr>
                <w:rFonts w:ascii="Times New Roman" w:hAnsi="Times New Roman" w:cs="Times New Roman"/>
                <w:sz w:val="24"/>
                <w:szCs w:val="24"/>
              </w:rPr>
            </w:pPr>
            <w:r w:rsidRPr="00447E70">
              <w:rPr>
                <w:rFonts w:ascii="Times New Roman" w:hAnsi="Times New Roman" w:cs="Times New Roman"/>
                <w:sz w:val="24"/>
                <w:szCs w:val="24"/>
              </w:rPr>
              <w:t>Web De</w:t>
            </w:r>
            <w:r w:rsidR="005345C9" w:rsidRPr="00447E70">
              <w:rPr>
                <w:rFonts w:ascii="Times New Roman" w:hAnsi="Times New Roman" w:cs="Times New Roman"/>
                <w:sz w:val="24"/>
                <w:szCs w:val="24"/>
              </w:rPr>
              <w:t>s</w:t>
            </w:r>
            <w:r w:rsidRPr="00447E70">
              <w:rPr>
                <w:rFonts w:ascii="Times New Roman" w:hAnsi="Times New Roman" w:cs="Times New Roman"/>
                <w:sz w:val="24"/>
                <w:szCs w:val="24"/>
              </w:rPr>
              <w:t>ign</w:t>
            </w:r>
            <w:r w:rsidR="005345C9" w:rsidRPr="00447E70">
              <w:rPr>
                <w:rFonts w:ascii="Times New Roman" w:hAnsi="Times New Roman" w:cs="Times New Roman"/>
                <w:sz w:val="24"/>
                <w:szCs w:val="24"/>
              </w:rPr>
              <w:t>er</w:t>
            </w:r>
          </w:p>
        </w:tc>
        <w:tc>
          <w:tcPr>
            <w:tcW w:w="3283" w:type="dxa"/>
            <w:tcBorders>
              <w:top w:val="single" w:sz="4" w:space="0" w:color="auto"/>
              <w:left w:val="single" w:sz="4" w:space="0" w:color="auto"/>
              <w:bottom w:val="single" w:sz="4" w:space="0" w:color="auto"/>
              <w:right w:val="single" w:sz="4" w:space="0" w:color="auto"/>
            </w:tcBorders>
            <w:shd w:val="clear" w:color="auto" w:fill="FFFFFF" w:themeFill="background1"/>
          </w:tcPr>
          <w:p w14:paraId="67122E3E" w14:textId="40161C83" w:rsidR="00853ACD" w:rsidRPr="00447E70" w:rsidRDefault="00853ACD">
            <w:pPr>
              <w:pStyle w:val="Primeirorecuodecorpodetexto"/>
              <w:spacing w:after="120"/>
              <w:ind w:firstLine="0"/>
              <w:jc w:val="center"/>
              <w:rPr>
                <w:rFonts w:ascii="Times New Roman" w:hAnsi="Times New Roman" w:cs="Times New Roman"/>
                <w:sz w:val="24"/>
                <w:szCs w:val="24"/>
              </w:rPr>
            </w:pPr>
            <w:r w:rsidRPr="00447E70">
              <w:rPr>
                <w:rFonts w:ascii="Times New Roman" w:hAnsi="Times New Roman" w:cs="Times New Roman"/>
                <w:sz w:val="24"/>
                <w:szCs w:val="24"/>
              </w:rPr>
              <w:t>1</w:t>
            </w:r>
          </w:p>
        </w:tc>
      </w:tr>
      <w:tr w:rsidR="00933F6E" w:rsidRPr="0027372C" w14:paraId="624B6469" w14:textId="77777777" w:rsidTr="00060071">
        <w:tc>
          <w:tcPr>
            <w:tcW w:w="521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347654D" w14:textId="77777777" w:rsidR="00933F6E" w:rsidRPr="00447E70" w:rsidRDefault="00933F6E">
            <w:pPr>
              <w:pStyle w:val="Primeirorecuodecorpodetexto"/>
              <w:spacing w:after="120"/>
              <w:ind w:firstLine="0"/>
              <w:jc w:val="center"/>
              <w:rPr>
                <w:rFonts w:ascii="Times New Roman" w:hAnsi="Times New Roman" w:cs="Times New Roman"/>
                <w:sz w:val="24"/>
                <w:szCs w:val="24"/>
              </w:rPr>
            </w:pPr>
            <w:r w:rsidRPr="00447E70">
              <w:rPr>
                <w:rFonts w:ascii="Times New Roman" w:hAnsi="Times New Roman" w:cs="Times New Roman"/>
                <w:sz w:val="24"/>
                <w:szCs w:val="24"/>
              </w:rPr>
              <w:t xml:space="preserve">Total </w:t>
            </w:r>
          </w:p>
        </w:tc>
        <w:tc>
          <w:tcPr>
            <w:tcW w:w="32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506006E" w14:textId="5D055E3D" w:rsidR="00933F6E" w:rsidRPr="00447E70" w:rsidRDefault="00B24998" w:rsidP="008C5CF8">
            <w:pPr>
              <w:pStyle w:val="Primeirorecuodecorpodetexto"/>
              <w:spacing w:after="120"/>
              <w:ind w:firstLine="0"/>
              <w:jc w:val="center"/>
              <w:rPr>
                <w:rFonts w:ascii="Times New Roman" w:hAnsi="Times New Roman" w:cs="Times New Roman"/>
                <w:sz w:val="24"/>
                <w:szCs w:val="24"/>
              </w:rPr>
            </w:pPr>
            <w:r w:rsidRPr="00447E70">
              <w:rPr>
                <w:rFonts w:ascii="Times New Roman" w:hAnsi="Times New Roman" w:cs="Times New Roman"/>
                <w:sz w:val="24"/>
                <w:szCs w:val="24"/>
              </w:rPr>
              <w:t>72</w:t>
            </w:r>
          </w:p>
        </w:tc>
      </w:tr>
    </w:tbl>
    <w:p w14:paraId="2495BB96" w14:textId="77777777" w:rsidR="00933F6E" w:rsidRPr="0027372C" w:rsidRDefault="00933F6E" w:rsidP="00933F6E">
      <w:pPr>
        <w:pStyle w:val="Primeirorecuodecorpodetexto"/>
        <w:spacing w:after="120"/>
        <w:ind w:firstLine="1134"/>
        <w:rPr>
          <w:rFonts w:ascii="Times New Roman" w:hAnsi="Times New Roman" w:cs="Times New Roman"/>
          <w:sz w:val="24"/>
          <w:szCs w:val="24"/>
          <w:highlight w:val="yellow"/>
        </w:rPr>
      </w:pPr>
    </w:p>
    <w:tbl>
      <w:tblPr>
        <w:tblStyle w:val="Tabelacomgrade"/>
        <w:tblW w:w="0" w:type="auto"/>
        <w:tblLook w:val="04A0" w:firstRow="1" w:lastRow="0" w:firstColumn="1" w:lastColumn="0" w:noHBand="0" w:noVBand="1"/>
      </w:tblPr>
      <w:tblGrid>
        <w:gridCol w:w="5211"/>
        <w:gridCol w:w="3283"/>
      </w:tblGrid>
      <w:tr w:rsidR="00933F6E" w:rsidRPr="0027372C" w14:paraId="743C602B" w14:textId="77777777" w:rsidTr="00933F6E">
        <w:tc>
          <w:tcPr>
            <w:tcW w:w="849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0291CA2" w14:textId="04499784" w:rsidR="00933F6E" w:rsidRPr="001A3096" w:rsidRDefault="00933F6E" w:rsidP="00F94673">
            <w:pPr>
              <w:pStyle w:val="Primeirorecuodecorpodetexto"/>
              <w:spacing w:after="120"/>
              <w:ind w:firstLine="0"/>
              <w:jc w:val="center"/>
              <w:rPr>
                <w:rFonts w:ascii="Times New Roman" w:hAnsi="Times New Roman" w:cs="Times New Roman"/>
                <w:b/>
                <w:sz w:val="24"/>
                <w:szCs w:val="24"/>
              </w:rPr>
            </w:pPr>
            <w:r w:rsidRPr="001A3096">
              <w:rPr>
                <w:rFonts w:ascii="Times New Roman" w:hAnsi="Times New Roman" w:cs="Times New Roman"/>
                <w:b/>
                <w:sz w:val="24"/>
                <w:szCs w:val="24"/>
              </w:rPr>
              <w:t>Tabela 2- Perfis profissionais com quantidades de</w:t>
            </w:r>
            <w:r w:rsidR="007F1E57" w:rsidRPr="001A3096">
              <w:rPr>
                <w:rFonts w:ascii="Times New Roman" w:hAnsi="Times New Roman" w:cs="Times New Roman"/>
                <w:b/>
                <w:sz w:val="24"/>
                <w:szCs w:val="24"/>
              </w:rPr>
              <w:t>sejadas para a nova Contratação</w:t>
            </w:r>
          </w:p>
        </w:tc>
      </w:tr>
      <w:tr w:rsidR="00933F6E" w:rsidRPr="0027372C" w14:paraId="00F2C18B" w14:textId="77777777" w:rsidTr="00060071">
        <w:tc>
          <w:tcPr>
            <w:tcW w:w="521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B42526C" w14:textId="77777777" w:rsidR="00933F6E" w:rsidRPr="001A3096" w:rsidRDefault="00933F6E">
            <w:pPr>
              <w:pStyle w:val="Primeirorecuodecorpodetexto"/>
              <w:spacing w:after="120"/>
              <w:ind w:firstLine="0"/>
              <w:jc w:val="center"/>
              <w:rPr>
                <w:rFonts w:ascii="Times New Roman" w:hAnsi="Times New Roman" w:cs="Times New Roman"/>
                <w:sz w:val="24"/>
                <w:szCs w:val="24"/>
              </w:rPr>
            </w:pPr>
            <w:r w:rsidRPr="001A3096">
              <w:rPr>
                <w:rFonts w:ascii="Times New Roman" w:hAnsi="Times New Roman" w:cs="Times New Roman"/>
                <w:sz w:val="24"/>
                <w:szCs w:val="24"/>
              </w:rPr>
              <w:t>Cargo / perfil</w:t>
            </w:r>
          </w:p>
        </w:tc>
        <w:tc>
          <w:tcPr>
            <w:tcW w:w="32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A60DC5D" w14:textId="77777777" w:rsidR="00933F6E" w:rsidRPr="001A3096" w:rsidRDefault="00933F6E">
            <w:pPr>
              <w:pStyle w:val="Primeirorecuodecorpodetexto"/>
              <w:spacing w:after="120"/>
              <w:ind w:firstLine="0"/>
              <w:jc w:val="center"/>
              <w:rPr>
                <w:rFonts w:ascii="Times New Roman" w:hAnsi="Times New Roman" w:cs="Times New Roman"/>
                <w:sz w:val="24"/>
                <w:szCs w:val="24"/>
              </w:rPr>
            </w:pPr>
            <w:r w:rsidRPr="001A3096">
              <w:rPr>
                <w:rFonts w:ascii="Times New Roman" w:hAnsi="Times New Roman" w:cs="Times New Roman"/>
                <w:sz w:val="24"/>
                <w:szCs w:val="24"/>
              </w:rPr>
              <w:t>Quantitativo</w:t>
            </w:r>
          </w:p>
        </w:tc>
      </w:tr>
      <w:tr w:rsidR="000A1FF7" w:rsidRPr="0027372C" w14:paraId="0D44629B" w14:textId="77777777" w:rsidTr="00060071">
        <w:tc>
          <w:tcPr>
            <w:tcW w:w="5211" w:type="dxa"/>
            <w:tcBorders>
              <w:top w:val="single" w:sz="4" w:space="0" w:color="auto"/>
              <w:left w:val="single" w:sz="4" w:space="0" w:color="auto"/>
              <w:bottom w:val="single" w:sz="4" w:space="0" w:color="auto"/>
              <w:right w:val="single" w:sz="4" w:space="0" w:color="auto"/>
            </w:tcBorders>
            <w:shd w:val="clear" w:color="auto" w:fill="FFFFFF" w:themeFill="background1"/>
          </w:tcPr>
          <w:p w14:paraId="1E00544E" w14:textId="0EAA68C8" w:rsidR="000A1FF7" w:rsidRPr="001A3096" w:rsidRDefault="000A1FF7" w:rsidP="000A1FF7">
            <w:pPr>
              <w:pStyle w:val="Primeirorecuodecorpodetexto"/>
              <w:spacing w:after="120"/>
              <w:ind w:firstLine="0"/>
              <w:jc w:val="center"/>
              <w:rPr>
                <w:rFonts w:ascii="Times New Roman" w:hAnsi="Times New Roman" w:cs="Times New Roman"/>
                <w:sz w:val="24"/>
                <w:szCs w:val="24"/>
              </w:rPr>
            </w:pPr>
            <w:r w:rsidRPr="001A3096">
              <w:rPr>
                <w:rFonts w:ascii="Times New Roman" w:hAnsi="Times New Roman" w:cs="Times New Roman"/>
                <w:sz w:val="24"/>
                <w:szCs w:val="24"/>
              </w:rPr>
              <w:t>Gerente de Projetos de TI</w:t>
            </w:r>
          </w:p>
        </w:tc>
        <w:tc>
          <w:tcPr>
            <w:tcW w:w="3283" w:type="dxa"/>
            <w:tcBorders>
              <w:top w:val="single" w:sz="4" w:space="0" w:color="auto"/>
              <w:left w:val="single" w:sz="4" w:space="0" w:color="auto"/>
              <w:bottom w:val="single" w:sz="4" w:space="0" w:color="auto"/>
              <w:right w:val="single" w:sz="4" w:space="0" w:color="auto"/>
            </w:tcBorders>
            <w:shd w:val="clear" w:color="auto" w:fill="FFFFFF" w:themeFill="background1"/>
          </w:tcPr>
          <w:p w14:paraId="0DAEFD9F" w14:textId="3A826AB1" w:rsidR="000A1FF7" w:rsidRPr="001A3096" w:rsidRDefault="000A1FF7" w:rsidP="000A1FF7">
            <w:pPr>
              <w:pStyle w:val="Primeirorecuodecorpodetexto"/>
              <w:spacing w:after="120"/>
              <w:ind w:firstLine="0"/>
              <w:jc w:val="center"/>
              <w:rPr>
                <w:rFonts w:ascii="Times New Roman" w:hAnsi="Times New Roman" w:cs="Times New Roman"/>
                <w:sz w:val="24"/>
                <w:szCs w:val="24"/>
              </w:rPr>
            </w:pPr>
            <w:r w:rsidRPr="001A3096">
              <w:rPr>
                <w:rFonts w:ascii="Times New Roman" w:hAnsi="Times New Roman" w:cs="Times New Roman"/>
                <w:sz w:val="24"/>
                <w:szCs w:val="24"/>
              </w:rPr>
              <w:t>4</w:t>
            </w:r>
          </w:p>
        </w:tc>
      </w:tr>
      <w:tr w:rsidR="000A1FF7" w:rsidRPr="0027372C" w14:paraId="3815A381" w14:textId="77777777" w:rsidTr="00F94673">
        <w:tc>
          <w:tcPr>
            <w:tcW w:w="5211" w:type="dxa"/>
            <w:tcBorders>
              <w:top w:val="single" w:sz="4" w:space="0" w:color="auto"/>
              <w:left w:val="single" w:sz="4" w:space="0" w:color="auto"/>
              <w:bottom w:val="single" w:sz="4" w:space="0" w:color="auto"/>
              <w:right w:val="single" w:sz="4" w:space="0" w:color="auto"/>
            </w:tcBorders>
            <w:shd w:val="clear" w:color="auto" w:fill="FFFFFF" w:themeFill="background1"/>
          </w:tcPr>
          <w:p w14:paraId="7BF7983B" w14:textId="3843DE52" w:rsidR="000A1FF7" w:rsidRPr="001A3096" w:rsidRDefault="000A1FF7" w:rsidP="000A1FF7">
            <w:pPr>
              <w:pStyle w:val="Primeirorecuodecorpodetexto"/>
              <w:spacing w:after="120"/>
              <w:ind w:firstLine="0"/>
              <w:jc w:val="center"/>
              <w:rPr>
                <w:rFonts w:ascii="Times New Roman" w:hAnsi="Times New Roman" w:cs="Times New Roman"/>
                <w:sz w:val="24"/>
                <w:szCs w:val="24"/>
              </w:rPr>
            </w:pPr>
            <w:r w:rsidRPr="001A3096">
              <w:rPr>
                <w:rFonts w:ascii="Times New Roman" w:hAnsi="Times New Roman" w:cs="Times New Roman"/>
                <w:sz w:val="24"/>
                <w:szCs w:val="24"/>
              </w:rPr>
              <w:t>Arquiteto de Sistemas</w:t>
            </w:r>
          </w:p>
        </w:tc>
        <w:tc>
          <w:tcPr>
            <w:tcW w:w="3283" w:type="dxa"/>
            <w:tcBorders>
              <w:top w:val="single" w:sz="4" w:space="0" w:color="auto"/>
              <w:left w:val="single" w:sz="4" w:space="0" w:color="auto"/>
              <w:bottom w:val="single" w:sz="4" w:space="0" w:color="auto"/>
              <w:right w:val="single" w:sz="4" w:space="0" w:color="auto"/>
            </w:tcBorders>
            <w:shd w:val="clear" w:color="auto" w:fill="FFFFFF" w:themeFill="background1"/>
          </w:tcPr>
          <w:p w14:paraId="64980C1D" w14:textId="1EB4B759" w:rsidR="000A1FF7" w:rsidRPr="001A3096" w:rsidRDefault="000A1FF7" w:rsidP="000A1FF7">
            <w:pPr>
              <w:pStyle w:val="Primeirorecuodecorpodetexto"/>
              <w:spacing w:after="120"/>
              <w:ind w:firstLine="0"/>
              <w:jc w:val="center"/>
              <w:rPr>
                <w:rFonts w:ascii="Times New Roman" w:hAnsi="Times New Roman" w:cs="Times New Roman"/>
                <w:sz w:val="24"/>
                <w:szCs w:val="24"/>
              </w:rPr>
            </w:pPr>
            <w:r w:rsidRPr="001A3096">
              <w:rPr>
                <w:rFonts w:ascii="Times New Roman" w:hAnsi="Times New Roman" w:cs="Times New Roman"/>
                <w:sz w:val="24"/>
                <w:szCs w:val="24"/>
              </w:rPr>
              <w:t>5</w:t>
            </w:r>
          </w:p>
        </w:tc>
      </w:tr>
      <w:tr w:rsidR="000A1FF7" w:rsidRPr="0027372C" w14:paraId="36579B2E" w14:textId="77777777" w:rsidTr="00F94673">
        <w:tc>
          <w:tcPr>
            <w:tcW w:w="5211" w:type="dxa"/>
            <w:tcBorders>
              <w:top w:val="single" w:sz="4" w:space="0" w:color="auto"/>
              <w:left w:val="single" w:sz="4" w:space="0" w:color="auto"/>
              <w:bottom w:val="single" w:sz="4" w:space="0" w:color="auto"/>
              <w:right w:val="single" w:sz="4" w:space="0" w:color="auto"/>
            </w:tcBorders>
            <w:shd w:val="clear" w:color="auto" w:fill="FFFFFF" w:themeFill="background1"/>
          </w:tcPr>
          <w:p w14:paraId="5F636921" w14:textId="15EA96B8" w:rsidR="000A1FF7" w:rsidRPr="001A3096" w:rsidRDefault="000A1FF7" w:rsidP="000A1FF7">
            <w:pPr>
              <w:pStyle w:val="Primeirorecuodecorpodetexto"/>
              <w:spacing w:after="120"/>
              <w:ind w:firstLine="0"/>
              <w:jc w:val="center"/>
              <w:rPr>
                <w:rFonts w:ascii="Times New Roman" w:hAnsi="Times New Roman" w:cs="Times New Roman"/>
                <w:sz w:val="24"/>
                <w:szCs w:val="24"/>
              </w:rPr>
            </w:pPr>
            <w:r w:rsidRPr="001A3096">
              <w:rPr>
                <w:rFonts w:ascii="Times New Roman" w:hAnsi="Times New Roman" w:cs="Times New Roman"/>
                <w:sz w:val="24"/>
                <w:szCs w:val="24"/>
              </w:rPr>
              <w:t>Analista de Sistemas</w:t>
            </w:r>
          </w:p>
        </w:tc>
        <w:tc>
          <w:tcPr>
            <w:tcW w:w="3283" w:type="dxa"/>
            <w:tcBorders>
              <w:top w:val="single" w:sz="4" w:space="0" w:color="auto"/>
              <w:left w:val="single" w:sz="4" w:space="0" w:color="auto"/>
              <w:bottom w:val="single" w:sz="4" w:space="0" w:color="auto"/>
              <w:right w:val="single" w:sz="4" w:space="0" w:color="auto"/>
            </w:tcBorders>
            <w:shd w:val="clear" w:color="auto" w:fill="FFFFFF" w:themeFill="background1"/>
          </w:tcPr>
          <w:p w14:paraId="03C4F780" w14:textId="3098675F" w:rsidR="000A1FF7" w:rsidRPr="001A3096" w:rsidRDefault="00B8148F" w:rsidP="000A1FF7">
            <w:pPr>
              <w:pStyle w:val="Primeirorecuodecorpodetexto"/>
              <w:spacing w:after="120"/>
              <w:ind w:firstLine="0"/>
              <w:jc w:val="center"/>
              <w:rPr>
                <w:rFonts w:ascii="Times New Roman" w:hAnsi="Times New Roman" w:cs="Times New Roman"/>
                <w:sz w:val="24"/>
                <w:szCs w:val="24"/>
              </w:rPr>
            </w:pPr>
            <w:r>
              <w:rPr>
                <w:rFonts w:ascii="Times New Roman" w:hAnsi="Times New Roman" w:cs="Times New Roman"/>
                <w:sz w:val="24"/>
                <w:szCs w:val="24"/>
              </w:rPr>
              <w:t>10</w:t>
            </w:r>
          </w:p>
        </w:tc>
      </w:tr>
      <w:tr w:rsidR="001A3096" w:rsidRPr="0027372C" w14:paraId="1F709141" w14:textId="77777777" w:rsidTr="00F94673">
        <w:tc>
          <w:tcPr>
            <w:tcW w:w="5211" w:type="dxa"/>
            <w:tcBorders>
              <w:top w:val="single" w:sz="4" w:space="0" w:color="auto"/>
              <w:left w:val="single" w:sz="4" w:space="0" w:color="auto"/>
              <w:bottom w:val="single" w:sz="4" w:space="0" w:color="auto"/>
              <w:right w:val="single" w:sz="4" w:space="0" w:color="auto"/>
            </w:tcBorders>
            <w:shd w:val="clear" w:color="auto" w:fill="FFFFFF" w:themeFill="background1"/>
          </w:tcPr>
          <w:p w14:paraId="1F30E0CD" w14:textId="3CFF2FBA" w:rsidR="001A3096" w:rsidRPr="001A3096" w:rsidRDefault="001A3096" w:rsidP="001A3096">
            <w:pPr>
              <w:pStyle w:val="Primeirorecuodecorpodetexto"/>
              <w:spacing w:after="120"/>
              <w:ind w:firstLine="0"/>
              <w:jc w:val="center"/>
              <w:rPr>
                <w:rFonts w:ascii="Times New Roman" w:hAnsi="Times New Roman" w:cs="Times New Roman"/>
                <w:sz w:val="24"/>
                <w:szCs w:val="24"/>
              </w:rPr>
            </w:pPr>
            <w:r w:rsidRPr="001A3096">
              <w:rPr>
                <w:rFonts w:ascii="Times New Roman" w:hAnsi="Times New Roman" w:cs="Times New Roman"/>
                <w:sz w:val="24"/>
                <w:szCs w:val="24"/>
              </w:rPr>
              <w:t>Desenvolvedor Sênior</w:t>
            </w:r>
          </w:p>
        </w:tc>
        <w:tc>
          <w:tcPr>
            <w:tcW w:w="3283" w:type="dxa"/>
            <w:tcBorders>
              <w:top w:val="single" w:sz="4" w:space="0" w:color="auto"/>
              <w:left w:val="single" w:sz="4" w:space="0" w:color="auto"/>
              <w:bottom w:val="single" w:sz="4" w:space="0" w:color="auto"/>
              <w:right w:val="single" w:sz="4" w:space="0" w:color="auto"/>
            </w:tcBorders>
            <w:shd w:val="clear" w:color="auto" w:fill="FFFFFF" w:themeFill="background1"/>
          </w:tcPr>
          <w:p w14:paraId="312CD192" w14:textId="7BE98262" w:rsidR="001A3096" w:rsidRPr="001A3096" w:rsidRDefault="00B8148F" w:rsidP="001A3096">
            <w:pPr>
              <w:pStyle w:val="Primeirorecuodecorpodetexto"/>
              <w:spacing w:after="120"/>
              <w:ind w:firstLine="0"/>
              <w:jc w:val="center"/>
              <w:rPr>
                <w:rFonts w:ascii="Times New Roman" w:hAnsi="Times New Roman" w:cs="Times New Roman"/>
                <w:sz w:val="24"/>
                <w:szCs w:val="24"/>
              </w:rPr>
            </w:pPr>
            <w:r>
              <w:rPr>
                <w:rFonts w:ascii="Times New Roman" w:hAnsi="Times New Roman" w:cs="Times New Roman"/>
                <w:sz w:val="24"/>
                <w:szCs w:val="24"/>
              </w:rPr>
              <w:t>17</w:t>
            </w:r>
          </w:p>
        </w:tc>
      </w:tr>
      <w:tr w:rsidR="001A3096" w:rsidRPr="0027372C" w14:paraId="65DC78F3" w14:textId="77777777" w:rsidTr="00F94673">
        <w:tc>
          <w:tcPr>
            <w:tcW w:w="5211" w:type="dxa"/>
            <w:tcBorders>
              <w:top w:val="single" w:sz="4" w:space="0" w:color="auto"/>
              <w:left w:val="single" w:sz="4" w:space="0" w:color="auto"/>
              <w:bottom w:val="single" w:sz="4" w:space="0" w:color="auto"/>
              <w:right w:val="single" w:sz="4" w:space="0" w:color="auto"/>
            </w:tcBorders>
            <w:shd w:val="clear" w:color="auto" w:fill="FFFFFF" w:themeFill="background1"/>
          </w:tcPr>
          <w:p w14:paraId="2B2FDBF2" w14:textId="79C315E1" w:rsidR="001A3096" w:rsidRPr="001A3096" w:rsidRDefault="001A3096" w:rsidP="001A3096">
            <w:pPr>
              <w:pStyle w:val="Primeirorecuodecorpodetexto"/>
              <w:spacing w:after="120"/>
              <w:ind w:firstLine="0"/>
              <w:jc w:val="center"/>
              <w:rPr>
                <w:rFonts w:ascii="Times New Roman" w:hAnsi="Times New Roman" w:cs="Times New Roman"/>
                <w:sz w:val="24"/>
                <w:szCs w:val="24"/>
              </w:rPr>
            </w:pPr>
            <w:r w:rsidRPr="001A3096">
              <w:rPr>
                <w:rFonts w:ascii="Times New Roman" w:hAnsi="Times New Roman" w:cs="Times New Roman"/>
                <w:sz w:val="24"/>
                <w:szCs w:val="24"/>
              </w:rPr>
              <w:t>Desenvolvedor Pleno 2</w:t>
            </w:r>
          </w:p>
        </w:tc>
        <w:tc>
          <w:tcPr>
            <w:tcW w:w="3283" w:type="dxa"/>
            <w:tcBorders>
              <w:top w:val="single" w:sz="4" w:space="0" w:color="auto"/>
              <w:left w:val="single" w:sz="4" w:space="0" w:color="auto"/>
              <w:bottom w:val="single" w:sz="4" w:space="0" w:color="auto"/>
              <w:right w:val="single" w:sz="4" w:space="0" w:color="auto"/>
            </w:tcBorders>
            <w:shd w:val="clear" w:color="auto" w:fill="FFFFFF" w:themeFill="background1"/>
          </w:tcPr>
          <w:p w14:paraId="66159AB2" w14:textId="3E264E57" w:rsidR="001A3096" w:rsidRPr="001A3096" w:rsidRDefault="00B8148F" w:rsidP="001A3096">
            <w:pPr>
              <w:pStyle w:val="Primeirorecuodecorpodetexto"/>
              <w:spacing w:after="120"/>
              <w:ind w:firstLine="0"/>
              <w:jc w:val="center"/>
              <w:rPr>
                <w:rFonts w:ascii="Times New Roman" w:hAnsi="Times New Roman" w:cs="Times New Roman"/>
                <w:sz w:val="24"/>
                <w:szCs w:val="24"/>
              </w:rPr>
            </w:pPr>
            <w:r>
              <w:rPr>
                <w:rFonts w:ascii="Times New Roman" w:hAnsi="Times New Roman" w:cs="Times New Roman"/>
                <w:sz w:val="24"/>
                <w:szCs w:val="24"/>
              </w:rPr>
              <w:t>16</w:t>
            </w:r>
          </w:p>
        </w:tc>
      </w:tr>
      <w:tr w:rsidR="001A3096" w:rsidRPr="0027372C" w14:paraId="24F5F3BE" w14:textId="77777777" w:rsidTr="00060071">
        <w:tc>
          <w:tcPr>
            <w:tcW w:w="5211" w:type="dxa"/>
            <w:tcBorders>
              <w:top w:val="single" w:sz="4" w:space="0" w:color="auto"/>
              <w:left w:val="single" w:sz="4" w:space="0" w:color="auto"/>
              <w:bottom w:val="single" w:sz="4" w:space="0" w:color="auto"/>
              <w:right w:val="single" w:sz="4" w:space="0" w:color="auto"/>
            </w:tcBorders>
            <w:shd w:val="clear" w:color="auto" w:fill="FFFFFF" w:themeFill="background1"/>
          </w:tcPr>
          <w:p w14:paraId="1AF27396" w14:textId="378C9574" w:rsidR="001A3096" w:rsidRPr="001A3096" w:rsidRDefault="001A3096" w:rsidP="001A3096">
            <w:pPr>
              <w:pStyle w:val="Primeirorecuodecorpodetexto"/>
              <w:spacing w:after="120"/>
              <w:ind w:firstLine="0"/>
              <w:jc w:val="center"/>
              <w:rPr>
                <w:rFonts w:ascii="Times New Roman" w:hAnsi="Times New Roman" w:cs="Times New Roman"/>
                <w:sz w:val="24"/>
                <w:szCs w:val="24"/>
              </w:rPr>
            </w:pPr>
            <w:r w:rsidRPr="001A3096">
              <w:rPr>
                <w:rFonts w:ascii="Times New Roman" w:hAnsi="Times New Roman" w:cs="Times New Roman"/>
                <w:sz w:val="24"/>
                <w:szCs w:val="24"/>
              </w:rPr>
              <w:t>Desenvolvedor Pleno 1</w:t>
            </w:r>
          </w:p>
        </w:tc>
        <w:tc>
          <w:tcPr>
            <w:tcW w:w="3283" w:type="dxa"/>
            <w:tcBorders>
              <w:top w:val="single" w:sz="4" w:space="0" w:color="auto"/>
              <w:left w:val="single" w:sz="4" w:space="0" w:color="auto"/>
              <w:bottom w:val="single" w:sz="4" w:space="0" w:color="auto"/>
              <w:right w:val="single" w:sz="4" w:space="0" w:color="auto"/>
            </w:tcBorders>
            <w:shd w:val="clear" w:color="auto" w:fill="FFFFFF" w:themeFill="background1"/>
          </w:tcPr>
          <w:p w14:paraId="6248FBEF" w14:textId="11C3B1DF" w:rsidR="001A3096" w:rsidRPr="001A3096" w:rsidRDefault="00B8148F" w:rsidP="001A3096">
            <w:pPr>
              <w:pStyle w:val="Primeirorecuodecorpodetexto"/>
              <w:spacing w:after="120"/>
              <w:ind w:firstLine="0"/>
              <w:jc w:val="center"/>
              <w:rPr>
                <w:rFonts w:ascii="Times New Roman" w:hAnsi="Times New Roman" w:cs="Times New Roman"/>
                <w:sz w:val="24"/>
                <w:szCs w:val="24"/>
              </w:rPr>
            </w:pPr>
            <w:r>
              <w:rPr>
                <w:rFonts w:ascii="Times New Roman" w:hAnsi="Times New Roman" w:cs="Times New Roman"/>
                <w:sz w:val="24"/>
                <w:szCs w:val="24"/>
              </w:rPr>
              <w:t>10</w:t>
            </w:r>
          </w:p>
        </w:tc>
      </w:tr>
      <w:tr w:rsidR="001A3096" w:rsidRPr="0027372C" w14:paraId="4C9C001F" w14:textId="77777777" w:rsidTr="00060071">
        <w:tc>
          <w:tcPr>
            <w:tcW w:w="5211" w:type="dxa"/>
            <w:tcBorders>
              <w:top w:val="single" w:sz="4" w:space="0" w:color="auto"/>
              <w:left w:val="single" w:sz="4" w:space="0" w:color="auto"/>
              <w:bottom w:val="single" w:sz="4" w:space="0" w:color="auto"/>
              <w:right w:val="single" w:sz="4" w:space="0" w:color="auto"/>
            </w:tcBorders>
            <w:shd w:val="clear" w:color="auto" w:fill="FFFFFF" w:themeFill="background1"/>
          </w:tcPr>
          <w:p w14:paraId="03316E29" w14:textId="008EE62F" w:rsidR="001A3096" w:rsidRPr="001A3096" w:rsidRDefault="001A3096" w:rsidP="001A3096">
            <w:pPr>
              <w:pStyle w:val="Primeirorecuodecorpodetexto"/>
              <w:spacing w:after="120"/>
              <w:ind w:firstLine="0"/>
              <w:jc w:val="center"/>
              <w:rPr>
                <w:rFonts w:ascii="Times New Roman" w:hAnsi="Times New Roman" w:cs="Times New Roman"/>
                <w:sz w:val="24"/>
                <w:szCs w:val="24"/>
              </w:rPr>
            </w:pPr>
            <w:r w:rsidRPr="001A3096">
              <w:rPr>
                <w:rFonts w:ascii="Times New Roman" w:hAnsi="Times New Roman" w:cs="Times New Roman"/>
                <w:sz w:val="24"/>
                <w:szCs w:val="24"/>
              </w:rPr>
              <w:t xml:space="preserve">Analista de Qualidade </w:t>
            </w:r>
          </w:p>
        </w:tc>
        <w:tc>
          <w:tcPr>
            <w:tcW w:w="3283" w:type="dxa"/>
            <w:tcBorders>
              <w:top w:val="single" w:sz="4" w:space="0" w:color="auto"/>
              <w:left w:val="single" w:sz="4" w:space="0" w:color="auto"/>
              <w:bottom w:val="single" w:sz="4" w:space="0" w:color="auto"/>
              <w:right w:val="single" w:sz="4" w:space="0" w:color="auto"/>
            </w:tcBorders>
            <w:shd w:val="clear" w:color="auto" w:fill="FFFFFF" w:themeFill="background1"/>
          </w:tcPr>
          <w:p w14:paraId="1A5BBE30" w14:textId="05214B94" w:rsidR="001A3096" w:rsidRPr="001A3096" w:rsidRDefault="001A3096" w:rsidP="001A3096">
            <w:pPr>
              <w:pStyle w:val="Primeirorecuodecorpodetexto"/>
              <w:spacing w:after="120"/>
              <w:ind w:firstLine="0"/>
              <w:jc w:val="center"/>
              <w:rPr>
                <w:rFonts w:ascii="Times New Roman" w:hAnsi="Times New Roman" w:cs="Times New Roman"/>
                <w:sz w:val="24"/>
                <w:szCs w:val="24"/>
              </w:rPr>
            </w:pPr>
            <w:r w:rsidRPr="001A3096">
              <w:rPr>
                <w:rFonts w:ascii="Times New Roman" w:hAnsi="Times New Roman" w:cs="Times New Roman"/>
                <w:sz w:val="24"/>
                <w:szCs w:val="24"/>
              </w:rPr>
              <w:t>4</w:t>
            </w:r>
          </w:p>
        </w:tc>
      </w:tr>
      <w:tr w:rsidR="001A3096" w:rsidRPr="0027372C" w14:paraId="09C51DC6" w14:textId="77777777" w:rsidTr="00B23E26">
        <w:tc>
          <w:tcPr>
            <w:tcW w:w="5211" w:type="dxa"/>
            <w:tcBorders>
              <w:top w:val="single" w:sz="4" w:space="0" w:color="auto"/>
              <w:left w:val="single" w:sz="4" w:space="0" w:color="auto"/>
              <w:bottom w:val="single" w:sz="4" w:space="0" w:color="auto"/>
              <w:right w:val="single" w:sz="4" w:space="0" w:color="auto"/>
            </w:tcBorders>
            <w:shd w:val="clear" w:color="auto" w:fill="FFFFFF" w:themeFill="background1"/>
          </w:tcPr>
          <w:p w14:paraId="0E33A33B" w14:textId="695D3093" w:rsidR="001A3096" w:rsidRPr="001A3096" w:rsidRDefault="001A3096" w:rsidP="001A3096">
            <w:pPr>
              <w:pStyle w:val="Primeirorecuodecorpodetexto"/>
              <w:spacing w:after="120"/>
              <w:ind w:firstLine="0"/>
              <w:jc w:val="center"/>
              <w:rPr>
                <w:rFonts w:ascii="Times New Roman" w:hAnsi="Times New Roman" w:cs="Times New Roman"/>
                <w:sz w:val="24"/>
                <w:szCs w:val="24"/>
              </w:rPr>
            </w:pPr>
            <w:r w:rsidRPr="001A3096">
              <w:rPr>
                <w:rFonts w:ascii="Times New Roman" w:hAnsi="Times New Roman" w:cs="Times New Roman"/>
                <w:sz w:val="24"/>
                <w:szCs w:val="24"/>
              </w:rPr>
              <w:t>Analista de UX</w:t>
            </w:r>
          </w:p>
        </w:tc>
        <w:tc>
          <w:tcPr>
            <w:tcW w:w="3283" w:type="dxa"/>
            <w:tcBorders>
              <w:top w:val="single" w:sz="4" w:space="0" w:color="auto"/>
              <w:left w:val="single" w:sz="4" w:space="0" w:color="auto"/>
              <w:bottom w:val="single" w:sz="4" w:space="0" w:color="auto"/>
              <w:right w:val="single" w:sz="4" w:space="0" w:color="auto"/>
            </w:tcBorders>
            <w:shd w:val="clear" w:color="auto" w:fill="FFFFFF" w:themeFill="background1"/>
          </w:tcPr>
          <w:p w14:paraId="6E09D1DE" w14:textId="518A2AD8" w:rsidR="001A3096" w:rsidRPr="001A3096" w:rsidRDefault="00B8148F" w:rsidP="001A3096">
            <w:pPr>
              <w:pStyle w:val="Primeirorecuodecorpodetexto"/>
              <w:spacing w:after="120"/>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1A3096" w:rsidRPr="0027372C" w14:paraId="31CD12CE" w14:textId="77777777" w:rsidTr="00B23E26">
        <w:tc>
          <w:tcPr>
            <w:tcW w:w="5211" w:type="dxa"/>
            <w:tcBorders>
              <w:top w:val="single" w:sz="4" w:space="0" w:color="auto"/>
              <w:left w:val="single" w:sz="4" w:space="0" w:color="auto"/>
              <w:bottom w:val="single" w:sz="4" w:space="0" w:color="auto"/>
              <w:right w:val="single" w:sz="4" w:space="0" w:color="auto"/>
            </w:tcBorders>
            <w:shd w:val="clear" w:color="auto" w:fill="FFFFFF" w:themeFill="background1"/>
          </w:tcPr>
          <w:p w14:paraId="681A47FF" w14:textId="7EB1DDE5" w:rsidR="001A3096" w:rsidRPr="001A3096" w:rsidRDefault="001A3096" w:rsidP="001A3096">
            <w:pPr>
              <w:pStyle w:val="Primeirorecuodecorpodetexto"/>
              <w:spacing w:after="120"/>
              <w:ind w:firstLine="0"/>
              <w:jc w:val="center"/>
              <w:rPr>
                <w:rFonts w:ascii="Times New Roman" w:hAnsi="Times New Roman" w:cs="Times New Roman"/>
                <w:sz w:val="24"/>
                <w:szCs w:val="24"/>
              </w:rPr>
            </w:pPr>
            <w:r w:rsidRPr="001A3096">
              <w:rPr>
                <w:rFonts w:ascii="Times New Roman" w:hAnsi="Times New Roman" w:cs="Times New Roman"/>
                <w:sz w:val="24"/>
                <w:szCs w:val="24"/>
              </w:rPr>
              <w:t>Web Designer</w:t>
            </w:r>
          </w:p>
        </w:tc>
        <w:tc>
          <w:tcPr>
            <w:tcW w:w="3283" w:type="dxa"/>
            <w:tcBorders>
              <w:top w:val="single" w:sz="4" w:space="0" w:color="auto"/>
              <w:left w:val="single" w:sz="4" w:space="0" w:color="auto"/>
              <w:bottom w:val="single" w:sz="4" w:space="0" w:color="auto"/>
              <w:right w:val="single" w:sz="4" w:space="0" w:color="auto"/>
            </w:tcBorders>
            <w:shd w:val="clear" w:color="auto" w:fill="FFFFFF" w:themeFill="background1"/>
          </w:tcPr>
          <w:p w14:paraId="5348FADF" w14:textId="0F838128" w:rsidR="001A3096" w:rsidRPr="001A3096" w:rsidRDefault="00B8148F" w:rsidP="001A3096">
            <w:pPr>
              <w:pStyle w:val="Primeirorecuodecorpodetexto"/>
              <w:spacing w:after="120"/>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1A3096" w:rsidRPr="0027372C" w14:paraId="21069BE9" w14:textId="77777777" w:rsidTr="00060071">
        <w:tc>
          <w:tcPr>
            <w:tcW w:w="52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0B87AC" w14:textId="2D8F4CF6" w:rsidR="001A3096" w:rsidRPr="001A3096" w:rsidRDefault="001A3096" w:rsidP="001A3096">
            <w:pPr>
              <w:pStyle w:val="Primeirorecuodecorpodetexto"/>
              <w:spacing w:after="120"/>
              <w:ind w:firstLine="0"/>
              <w:jc w:val="center"/>
              <w:rPr>
                <w:rFonts w:ascii="Times New Roman" w:hAnsi="Times New Roman" w:cs="Times New Roman"/>
                <w:sz w:val="24"/>
                <w:szCs w:val="24"/>
              </w:rPr>
            </w:pPr>
            <w:r w:rsidRPr="001A3096">
              <w:rPr>
                <w:rFonts w:ascii="Times New Roman" w:hAnsi="Times New Roman" w:cs="Times New Roman"/>
                <w:sz w:val="24"/>
                <w:szCs w:val="24"/>
              </w:rPr>
              <w:t>TOTAL</w:t>
            </w:r>
          </w:p>
        </w:tc>
        <w:tc>
          <w:tcPr>
            <w:tcW w:w="32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60AE2C" w14:textId="3AFD6EAF" w:rsidR="001A3096" w:rsidRPr="001A3096" w:rsidRDefault="00B8148F" w:rsidP="001A3096">
            <w:pPr>
              <w:pStyle w:val="Primeirorecuodecorpodetexto"/>
              <w:spacing w:after="120"/>
              <w:ind w:firstLine="0"/>
              <w:jc w:val="center"/>
              <w:rPr>
                <w:rFonts w:ascii="Times New Roman" w:hAnsi="Times New Roman" w:cs="Times New Roman"/>
                <w:sz w:val="24"/>
                <w:szCs w:val="24"/>
              </w:rPr>
            </w:pPr>
            <w:r>
              <w:rPr>
                <w:rFonts w:ascii="Times New Roman" w:hAnsi="Times New Roman" w:cs="Times New Roman"/>
                <w:sz w:val="24"/>
                <w:szCs w:val="24"/>
              </w:rPr>
              <w:t>68</w:t>
            </w:r>
          </w:p>
        </w:tc>
      </w:tr>
    </w:tbl>
    <w:p w14:paraId="32F0DFD1" w14:textId="77777777" w:rsidR="000A1FF7" w:rsidRDefault="000A1FF7" w:rsidP="000A1FF7">
      <w:pPr>
        <w:pStyle w:val="Ttulo2"/>
        <w:numPr>
          <w:ilvl w:val="0"/>
          <w:numId w:val="0"/>
        </w:numPr>
        <w:spacing w:after="120"/>
        <w:ind w:left="578"/>
        <w:rPr>
          <w:rFonts w:ascii="Times New Roman" w:hAnsi="Times New Roman" w:cs="Times New Roman"/>
          <w:sz w:val="24"/>
          <w:szCs w:val="24"/>
        </w:rPr>
      </w:pPr>
      <w:bookmarkStart w:id="39" w:name="_Toc517263958"/>
    </w:p>
    <w:p w14:paraId="191BCC20" w14:textId="15F2C5FF" w:rsidR="00264A9C" w:rsidRDefault="00264A9C" w:rsidP="000A1FF7">
      <w:pPr>
        <w:ind w:firstLine="1134"/>
        <w:jc w:val="both"/>
        <w:rPr>
          <w:rFonts w:ascii="Times New Roman" w:hAnsi="Times New Roman" w:cs="Times New Roman"/>
          <w:color w:val="000000" w:themeColor="text1"/>
          <w:sz w:val="24"/>
          <w:szCs w:val="24"/>
        </w:rPr>
      </w:pPr>
      <w:r w:rsidRPr="00F302D9">
        <w:rPr>
          <w:rFonts w:ascii="Times New Roman" w:hAnsi="Times New Roman" w:cs="Times New Roman"/>
          <w:color w:val="000000" w:themeColor="text1"/>
          <w:sz w:val="24"/>
          <w:szCs w:val="24"/>
        </w:rPr>
        <w:t>Alguns perfis profissionais prestarão se</w:t>
      </w:r>
      <w:r w:rsidR="00131F9A" w:rsidRPr="00F302D9">
        <w:rPr>
          <w:rFonts w:ascii="Times New Roman" w:hAnsi="Times New Roman" w:cs="Times New Roman"/>
          <w:color w:val="000000" w:themeColor="text1"/>
          <w:sz w:val="24"/>
          <w:szCs w:val="24"/>
        </w:rPr>
        <w:t xml:space="preserve">rviços em outros departamentos do TJMT, </w:t>
      </w:r>
      <w:r w:rsidRPr="00F302D9">
        <w:rPr>
          <w:rFonts w:ascii="Times New Roman" w:hAnsi="Times New Roman" w:cs="Times New Roman"/>
          <w:color w:val="000000" w:themeColor="text1"/>
          <w:sz w:val="24"/>
          <w:szCs w:val="24"/>
        </w:rPr>
        <w:t>como</w:t>
      </w:r>
      <w:r w:rsidR="00131F9A" w:rsidRPr="00F302D9">
        <w:rPr>
          <w:rFonts w:ascii="Times New Roman" w:hAnsi="Times New Roman" w:cs="Times New Roman"/>
          <w:color w:val="000000" w:themeColor="text1"/>
          <w:sz w:val="24"/>
          <w:szCs w:val="24"/>
        </w:rPr>
        <w:t xml:space="preserve">: </w:t>
      </w:r>
      <w:r w:rsidRPr="00F302D9">
        <w:rPr>
          <w:rFonts w:ascii="Times New Roman" w:hAnsi="Times New Roman" w:cs="Times New Roman"/>
          <w:color w:val="000000" w:themeColor="text1"/>
          <w:sz w:val="24"/>
          <w:szCs w:val="24"/>
        </w:rPr>
        <w:t>Departamento de Aprimoramento da Primeira Instância</w:t>
      </w:r>
      <w:r w:rsidR="00131F9A" w:rsidRPr="00F302D9">
        <w:rPr>
          <w:rFonts w:ascii="Times New Roman" w:hAnsi="Times New Roman" w:cs="Times New Roman"/>
          <w:color w:val="000000" w:themeColor="text1"/>
          <w:sz w:val="24"/>
          <w:szCs w:val="24"/>
        </w:rPr>
        <w:t>-DAPI</w:t>
      </w:r>
      <w:r w:rsidRPr="00F302D9">
        <w:rPr>
          <w:rFonts w:ascii="Times New Roman" w:hAnsi="Times New Roman" w:cs="Times New Roman"/>
          <w:color w:val="000000" w:themeColor="text1"/>
          <w:sz w:val="24"/>
          <w:szCs w:val="24"/>
        </w:rPr>
        <w:t>,</w:t>
      </w:r>
      <w:r w:rsidR="00131F9A" w:rsidRPr="00F302D9">
        <w:rPr>
          <w:rFonts w:ascii="Times New Roman" w:hAnsi="Times New Roman" w:cs="Times New Roman"/>
          <w:color w:val="000000" w:themeColor="text1"/>
          <w:sz w:val="24"/>
          <w:szCs w:val="24"/>
        </w:rPr>
        <w:t xml:space="preserve"> Departamento de Recursos Humanos-DRH, Coordenadoria de Comunicação</w:t>
      </w:r>
      <w:r w:rsidR="00F302D9" w:rsidRPr="00F302D9">
        <w:rPr>
          <w:rFonts w:ascii="Times New Roman" w:hAnsi="Times New Roman" w:cs="Times New Roman"/>
          <w:color w:val="000000" w:themeColor="text1"/>
          <w:sz w:val="24"/>
          <w:szCs w:val="24"/>
        </w:rPr>
        <w:t xml:space="preserve"> e Coordenadoria de Magistrados,</w:t>
      </w:r>
      <w:r w:rsidR="00131F9A" w:rsidRPr="00F302D9">
        <w:rPr>
          <w:rFonts w:ascii="Times New Roman" w:hAnsi="Times New Roman" w:cs="Times New Roman"/>
          <w:color w:val="000000" w:themeColor="text1"/>
          <w:sz w:val="24"/>
          <w:szCs w:val="24"/>
        </w:rPr>
        <w:t xml:space="preserve"> </w:t>
      </w:r>
      <w:r w:rsidR="00F302D9" w:rsidRPr="00F302D9">
        <w:rPr>
          <w:rFonts w:ascii="Times New Roman" w:hAnsi="Times New Roman" w:cs="Times New Roman"/>
          <w:color w:val="000000" w:themeColor="text1"/>
          <w:sz w:val="24"/>
          <w:szCs w:val="24"/>
        </w:rPr>
        <w:t>s</w:t>
      </w:r>
      <w:r w:rsidRPr="00F302D9">
        <w:rPr>
          <w:rFonts w:ascii="Times New Roman" w:hAnsi="Times New Roman" w:cs="Times New Roman"/>
          <w:color w:val="000000" w:themeColor="text1"/>
          <w:sz w:val="24"/>
          <w:szCs w:val="24"/>
        </w:rPr>
        <w:t>endo alocados conforme disponibilidade do Departamento de Sistemas e Aplicações.</w:t>
      </w:r>
    </w:p>
    <w:p w14:paraId="5DC7259F" w14:textId="735240E9" w:rsidR="000A1FF7" w:rsidRDefault="000A1FF7" w:rsidP="000A1FF7">
      <w:pPr>
        <w:ind w:firstLine="1134"/>
        <w:jc w:val="both"/>
        <w:rPr>
          <w:rFonts w:ascii="Times New Roman" w:hAnsi="Times New Roman" w:cs="Times New Roman"/>
          <w:color w:val="000000" w:themeColor="text1"/>
          <w:sz w:val="24"/>
          <w:szCs w:val="24"/>
        </w:rPr>
      </w:pPr>
      <w:r w:rsidRPr="000A1FF7">
        <w:rPr>
          <w:rFonts w:ascii="Times New Roman" w:hAnsi="Times New Roman" w:cs="Times New Roman"/>
          <w:color w:val="000000" w:themeColor="text1"/>
          <w:sz w:val="24"/>
          <w:szCs w:val="24"/>
        </w:rPr>
        <w:t>Desta forma, considerando a capacidade disponív</w:t>
      </w:r>
      <w:r>
        <w:rPr>
          <w:rFonts w:ascii="Times New Roman" w:hAnsi="Times New Roman" w:cs="Times New Roman"/>
          <w:color w:val="000000" w:themeColor="text1"/>
          <w:sz w:val="24"/>
          <w:szCs w:val="24"/>
        </w:rPr>
        <w:t xml:space="preserve">el </w:t>
      </w:r>
      <w:r w:rsidR="00FD40A9">
        <w:rPr>
          <w:rFonts w:ascii="Times New Roman" w:hAnsi="Times New Roman" w:cs="Times New Roman"/>
          <w:color w:val="000000" w:themeColor="text1"/>
          <w:sz w:val="24"/>
          <w:szCs w:val="24"/>
        </w:rPr>
        <w:t>do DSA</w:t>
      </w:r>
      <w:r w:rsidRPr="000A1FF7">
        <w:rPr>
          <w:rFonts w:ascii="Times New Roman" w:hAnsi="Times New Roman" w:cs="Times New Roman"/>
          <w:color w:val="000000" w:themeColor="text1"/>
          <w:sz w:val="24"/>
          <w:szCs w:val="24"/>
        </w:rPr>
        <w:t xml:space="preserve"> para gerenciar projetos de novos sistemas corporativos e para </w:t>
      </w:r>
      <w:r>
        <w:rPr>
          <w:rFonts w:ascii="Times New Roman" w:hAnsi="Times New Roman" w:cs="Times New Roman"/>
          <w:color w:val="000000" w:themeColor="text1"/>
          <w:sz w:val="24"/>
          <w:szCs w:val="24"/>
        </w:rPr>
        <w:t xml:space="preserve">realizar a fiscalização </w:t>
      </w:r>
      <w:r w:rsidR="00FD40A9" w:rsidRPr="000A1FF7">
        <w:rPr>
          <w:rFonts w:ascii="Times New Roman" w:hAnsi="Times New Roman" w:cs="Times New Roman"/>
          <w:color w:val="000000" w:themeColor="text1"/>
          <w:sz w:val="24"/>
          <w:szCs w:val="24"/>
        </w:rPr>
        <w:t xml:space="preserve">contratual, </w:t>
      </w:r>
      <w:r w:rsidR="00FD40A9">
        <w:rPr>
          <w:rFonts w:ascii="Times New Roman" w:hAnsi="Times New Roman" w:cs="Times New Roman"/>
          <w:color w:val="000000" w:themeColor="text1"/>
          <w:sz w:val="24"/>
          <w:szCs w:val="24"/>
        </w:rPr>
        <w:t>entende</w:t>
      </w:r>
      <w:r>
        <w:rPr>
          <w:rFonts w:ascii="Times New Roman" w:hAnsi="Times New Roman" w:cs="Times New Roman"/>
          <w:color w:val="000000" w:themeColor="text1"/>
          <w:sz w:val="24"/>
          <w:szCs w:val="24"/>
        </w:rPr>
        <w:t>-se que</w:t>
      </w:r>
      <w:r w:rsidR="00C41018">
        <w:rPr>
          <w:rFonts w:ascii="Times New Roman" w:hAnsi="Times New Roman" w:cs="Times New Roman"/>
          <w:color w:val="000000" w:themeColor="text1"/>
          <w:sz w:val="24"/>
          <w:szCs w:val="24"/>
        </w:rPr>
        <w:t xml:space="preserve"> o quantitativo de</w:t>
      </w:r>
      <w:r w:rsidR="00FD40A9">
        <w:rPr>
          <w:rFonts w:ascii="Times New Roman" w:hAnsi="Times New Roman" w:cs="Times New Roman"/>
          <w:color w:val="000000" w:themeColor="text1"/>
          <w:sz w:val="24"/>
          <w:szCs w:val="24"/>
        </w:rPr>
        <w:t xml:space="preserve"> </w:t>
      </w:r>
      <w:r w:rsidR="00C41018">
        <w:rPr>
          <w:rFonts w:ascii="Times New Roman" w:hAnsi="Times New Roman" w:cs="Times New Roman"/>
          <w:color w:val="000000" w:themeColor="text1"/>
          <w:sz w:val="24"/>
          <w:szCs w:val="24"/>
        </w:rPr>
        <w:t>perfis mencionados</w:t>
      </w:r>
      <w:r w:rsidR="00FD40A9">
        <w:rPr>
          <w:rFonts w:ascii="Times New Roman" w:hAnsi="Times New Roman" w:cs="Times New Roman"/>
          <w:color w:val="000000" w:themeColor="text1"/>
          <w:sz w:val="24"/>
          <w:szCs w:val="24"/>
        </w:rPr>
        <w:t xml:space="preserve"> ir</w:t>
      </w:r>
      <w:r w:rsidR="00C41018">
        <w:rPr>
          <w:rFonts w:ascii="Times New Roman" w:hAnsi="Times New Roman" w:cs="Times New Roman"/>
          <w:color w:val="000000" w:themeColor="text1"/>
          <w:sz w:val="24"/>
          <w:szCs w:val="24"/>
        </w:rPr>
        <w:t>á</w:t>
      </w:r>
      <w:r w:rsidR="00FD40A9">
        <w:rPr>
          <w:rFonts w:ascii="Times New Roman" w:hAnsi="Times New Roman" w:cs="Times New Roman"/>
          <w:color w:val="000000" w:themeColor="text1"/>
          <w:sz w:val="24"/>
          <w:szCs w:val="24"/>
        </w:rPr>
        <w:t xml:space="preserve"> atender o </w:t>
      </w:r>
      <w:r>
        <w:rPr>
          <w:rFonts w:ascii="Times New Roman" w:hAnsi="Times New Roman" w:cs="Times New Roman"/>
          <w:color w:val="000000" w:themeColor="text1"/>
          <w:sz w:val="24"/>
          <w:szCs w:val="24"/>
        </w:rPr>
        <w:t xml:space="preserve">volume de </w:t>
      </w:r>
      <w:r w:rsidRPr="000A1FF7">
        <w:rPr>
          <w:rFonts w:ascii="Times New Roman" w:hAnsi="Times New Roman" w:cs="Times New Roman"/>
          <w:color w:val="000000" w:themeColor="text1"/>
          <w:sz w:val="24"/>
          <w:szCs w:val="24"/>
        </w:rPr>
        <w:t xml:space="preserve">serviço </w:t>
      </w:r>
      <w:r w:rsidR="00FD40A9">
        <w:rPr>
          <w:rFonts w:ascii="Times New Roman" w:hAnsi="Times New Roman" w:cs="Times New Roman"/>
          <w:color w:val="000000" w:themeColor="text1"/>
          <w:sz w:val="24"/>
          <w:szCs w:val="24"/>
        </w:rPr>
        <w:t>para o período de vigência contratual</w:t>
      </w:r>
      <w:r w:rsidR="00DF46B5">
        <w:rPr>
          <w:rFonts w:ascii="Times New Roman" w:hAnsi="Times New Roman" w:cs="Times New Roman"/>
          <w:color w:val="000000" w:themeColor="text1"/>
          <w:sz w:val="24"/>
          <w:szCs w:val="24"/>
        </w:rPr>
        <w:t>, de forma que toda demanda prevista será contratada.</w:t>
      </w:r>
    </w:p>
    <w:p w14:paraId="3C36BE38" w14:textId="77777777" w:rsidR="007D7F8C" w:rsidRPr="00917949" w:rsidRDefault="007D7F8C" w:rsidP="007D7F8C">
      <w:pPr>
        <w:pStyle w:val="Ttulo2"/>
        <w:spacing w:after="120"/>
        <w:ind w:left="578" w:hanging="578"/>
        <w:rPr>
          <w:rFonts w:ascii="Times New Roman" w:hAnsi="Times New Roman" w:cs="Times New Roman"/>
          <w:sz w:val="24"/>
          <w:szCs w:val="24"/>
        </w:rPr>
      </w:pPr>
      <w:bookmarkStart w:id="40" w:name="_Toc536709321"/>
      <w:r w:rsidRPr="00917949">
        <w:rPr>
          <w:rFonts w:ascii="Times New Roman" w:hAnsi="Times New Roman" w:cs="Times New Roman"/>
          <w:sz w:val="24"/>
          <w:szCs w:val="24"/>
        </w:rPr>
        <w:t>CBO e Convenção Coletiva de Trabalho</w:t>
      </w:r>
      <w:bookmarkEnd w:id="39"/>
      <w:bookmarkEnd w:id="40"/>
    </w:p>
    <w:p w14:paraId="1B2C3546" w14:textId="7C6E4AE4" w:rsidR="007D7F8C" w:rsidRDefault="007D7F8C" w:rsidP="007D7F8C">
      <w:pPr>
        <w:pStyle w:val="Primeirorecuodecorpodetexto"/>
        <w:spacing w:after="0"/>
        <w:ind w:firstLine="1134"/>
        <w:rPr>
          <w:rFonts w:ascii="Times New Roman" w:hAnsi="Times New Roman" w:cs="Times New Roman"/>
          <w:sz w:val="24"/>
          <w:szCs w:val="24"/>
        </w:rPr>
      </w:pPr>
      <w:r w:rsidRPr="00F35B25">
        <w:rPr>
          <w:rFonts w:ascii="Times New Roman" w:hAnsi="Times New Roman" w:cs="Times New Roman"/>
          <w:sz w:val="24"/>
          <w:szCs w:val="24"/>
        </w:rPr>
        <w:t>Para fins de auxiliar as estimativas de custos da contratação, elabor</w:t>
      </w:r>
      <w:r w:rsidR="005F6A32">
        <w:rPr>
          <w:rFonts w:ascii="Times New Roman" w:hAnsi="Times New Roman" w:cs="Times New Roman"/>
          <w:sz w:val="24"/>
          <w:szCs w:val="24"/>
        </w:rPr>
        <w:t>ou-se</w:t>
      </w:r>
      <w:r w:rsidRPr="00F35B25">
        <w:rPr>
          <w:rFonts w:ascii="Times New Roman" w:hAnsi="Times New Roman" w:cs="Times New Roman"/>
          <w:sz w:val="24"/>
          <w:szCs w:val="24"/>
        </w:rPr>
        <w:t xml:space="preserve"> a seguinte tabela relacionando os perfis profissionais sugeridos para </w:t>
      </w:r>
      <w:r>
        <w:rPr>
          <w:rFonts w:ascii="Times New Roman" w:hAnsi="Times New Roman" w:cs="Times New Roman"/>
          <w:sz w:val="24"/>
          <w:szCs w:val="24"/>
        </w:rPr>
        <w:t xml:space="preserve">a contratação </w:t>
      </w:r>
      <w:r w:rsidR="00423C5E">
        <w:rPr>
          <w:rFonts w:ascii="Times New Roman" w:hAnsi="Times New Roman" w:cs="Times New Roman"/>
          <w:sz w:val="24"/>
          <w:szCs w:val="24"/>
        </w:rPr>
        <w:t>(</w:t>
      </w:r>
      <w:r w:rsidR="00423C5E" w:rsidRPr="00F94391">
        <w:rPr>
          <w:rFonts w:ascii="Times New Roman" w:hAnsi="Times New Roman" w:cs="Times New Roman"/>
          <w:sz w:val="24"/>
          <w:szCs w:val="24"/>
        </w:rPr>
        <w:t>conforme Tabela 2</w:t>
      </w:r>
      <w:r w:rsidRPr="00F94391">
        <w:rPr>
          <w:rFonts w:ascii="Times New Roman" w:hAnsi="Times New Roman" w:cs="Times New Roman"/>
          <w:sz w:val="24"/>
          <w:szCs w:val="24"/>
        </w:rPr>
        <w:t>)</w:t>
      </w:r>
      <w:r w:rsidRPr="00F35B25">
        <w:rPr>
          <w:rFonts w:ascii="Times New Roman" w:hAnsi="Times New Roman" w:cs="Times New Roman"/>
          <w:sz w:val="24"/>
          <w:szCs w:val="24"/>
        </w:rPr>
        <w:t xml:space="preserve"> e uma indicação de </w:t>
      </w:r>
      <w:r w:rsidRPr="00B66599">
        <w:rPr>
          <w:rFonts w:ascii="Times New Roman" w:hAnsi="Times New Roman" w:cs="Times New Roman"/>
          <w:sz w:val="24"/>
          <w:szCs w:val="24"/>
        </w:rPr>
        <w:t xml:space="preserve">possível CBO – Confederação Brasileira de Orientação, </w:t>
      </w:r>
      <w:r w:rsidRPr="00F35B25">
        <w:rPr>
          <w:rFonts w:ascii="Times New Roman" w:hAnsi="Times New Roman" w:cs="Times New Roman"/>
          <w:sz w:val="24"/>
          <w:szCs w:val="24"/>
        </w:rPr>
        <w:t>considerando perfis profissionais similares aos que atuarão na contratação em análise:</w:t>
      </w:r>
    </w:p>
    <w:p w14:paraId="0A048A7C" w14:textId="77777777" w:rsidR="007D7F8C" w:rsidRDefault="007D7F8C" w:rsidP="007D7F8C">
      <w:pPr>
        <w:pStyle w:val="Primeirorecuodecorpodetexto"/>
        <w:spacing w:after="120"/>
        <w:ind w:firstLine="0"/>
        <w:jc w:val="center"/>
        <w:rPr>
          <w:rFonts w:ascii="Times New Roman" w:hAnsi="Times New Roman" w:cs="Times New Roman"/>
          <w:b/>
          <w:noProof/>
          <w:sz w:val="20"/>
          <w:szCs w:val="20"/>
        </w:rPr>
      </w:pPr>
    </w:p>
    <w:p w14:paraId="6B417888" w14:textId="350570C8" w:rsidR="007D7F8C" w:rsidRPr="00895E10" w:rsidRDefault="007D7F8C" w:rsidP="007D7F8C">
      <w:pPr>
        <w:pStyle w:val="Primeirorecuodecorpodetexto"/>
        <w:spacing w:after="120"/>
        <w:ind w:firstLine="0"/>
        <w:jc w:val="center"/>
        <w:rPr>
          <w:rFonts w:ascii="Times New Roman" w:hAnsi="Times New Roman" w:cs="Times New Roman"/>
          <w:b/>
          <w:noProof/>
          <w:sz w:val="20"/>
          <w:szCs w:val="20"/>
        </w:rPr>
      </w:pPr>
      <w:r>
        <w:rPr>
          <w:rFonts w:ascii="Times New Roman" w:hAnsi="Times New Roman" w:cs="Times New Roman"/>
          <w:b/>
          <w:noProof/>
          <w:sz w:val="20"/>
          <w:szCs w:val="20"/>
        </w:rPr>
        <w:t>T</w:t>
      </w:r>
      <w:r w:rsidR="00423C5E">
        <w:rPr>
          <w:rFonts w:ascii="Times New Roman" w:hAnsi="Times New Roman" w:cs="Times New Roman"/>
          <w:b/>
          <w:noProof/>
          <w:sz w:val="20"/>
          <w:szCs w:val="20"/>
        </w:rPr>
        <w:t>abela 03</w:t>
      </w:r>
      <w:r w:rsidRPr="00895E10">
        <w:rPr>
          <w:rFonts w:ascii="Times New Roman" w:hAnsi="Times New Roman" w:cs="Times New Roman"/>
          <w:b/>
          <w:noProof/>
          <w:sz w:val="20"/>
          <w:szCs w:val="20"/>
        </w:rPr>
        <w:t xml:space="preserve"> – </w:t>
      </w:r>
      <w:r w:rsidR="00423C5E">
        <w:rPr>
          <w:rFonts w:ascii="Times New Roman" w:hAnsi="Times New Roman" w:cs="Times New Roman"/>
          <w:b/>
          <w:noProof/>
          <w:sz w:val="20"/>
          <w:szCs w:val="20"/>
        </w:rPr>
        <w:t>CBO</w:t>
      </w:r>
    </w:p>
    <w:tbl>
      <w:tblPr>
        <w:tblStyle w:val="Tabelacomgrade"/>
        <w:tblW w:w="5000" w:type="pct"/>
        <w:tblLook w:val="04A0" w:firstRow="1" w:lastRow="0" w:firstColumn="1" w:lastColumn="0" w:noHBand="0" w:noVBand="1"/>
      </w:tblPr>
      <w:tblGrid>
        <w:gridCol w:w="4247"/>
        <w:gridCol w:w="4247"/>
      </w:tblGrid>
      <w:tr w:rsidR="007D7F8C" w:rsidRPr="00B3123C" w14:paraId="06E07602" w14:textId="77777777" w:rsidTr="00BB0D37">
        <w:tc>
          <w:tcPr>
            <w:tcW w:w="2500" w:type="pct"/>
            <w:shd w:val="clear" w:color="auto" w:fill="BFBFBF" w:themeFill="background1" w:themeFillShade="BF"/>
          </w:tcPr>
          <w:p w14:paraId="49B9F02B" w14:textId="77777777" w:rsidR="007D7F8C" w:rsidRPr="00C9464E" w:rsidRDefault="007D7F8C" w:rsidP="00DB4405">
            <w:pPr>
              <w:pStyle w:val="Primeirorecuodecorpodetexto"/>
              <w:spacing w:after="0"/>
              <w:ind w:firstLine="0"/>
              <w:jc w:val="center"/>
              <w:rPr>
                <w:rFonts w:ascii="Times New Roman" w:hAnsi="Times New Roman" w:cs="Times New Roman"/>
                <w:b/>
              </w:rPr>
            </w:pPr>
            <w:r w:rsidRPr="00C9464E">
              <w:rPr>
                <w:rFonts w:ascii="Times New Roman" w:hAnsi="Times New Roman" w:cs="Times New Roman"/>
                <w:b/>
              </w:rPr>
              <w:t>Cargo/Perfil</w:t>
            </w:r>
          </w:p>
        </w:tc>
        <w:tc>
          <w:tcPr>
            <w:tcW w:w="2500" w:type="pct"/>
            <w:shd w:val="clear" w:color="auto" w:fill="BFBFBF" w:themeFill="background1" w:themeFillShade="BF"/>
          </w:tcPr>
          <w:p w14:paraId="7D3F77B6" w14:textId="77777777" w:rsidR="007D7F8C" w:rsidRPr="00C9464E" w:rsidRDefault="007D7F8C" w:rsidP="00BB0D37">
            <w:pPr>
              <w:pStyle w:val="Primeirorecuodecorpodetexto"/>
              <w:spacing w:after="0"/>
              <w:ind w:firstLine="0"/>
              <w:jc w:val="center"/>
              <w:rPr>
                <w:rFonts w:ascii="Times New Roman" w:hAnsi="Times New Roman" w:cs="Times New Roman"/>
                <w:b/>
              </w:rPr>
            </w:pPr>
            <w:r w:rsidRPr="00C9464E">
              <w:rPr>
                <w:rFonts w:ascii="Times New Roman" w:hAnsi="Times New Roman" w:cs="Times New Roman"/>
                <w:b/>
              </w:rPr>
              <w:t>CBO</w:t>
            </w:r>
          </w:p>
        </w:tc>
      </w:tr>
      <w:tr w:rsidR="000955FF" w:rsidRPr="00B3123C" w14:paraId="5A2A83BC" w14:textId="77777777" w:rsidTr="00BB0D37">
        <w:tc>
          <w:tcPr>
            <w:tcW w:w="2500" w:type="pct"/>
          </w:tcPr>
          <w:p w14:paraId="6C1BEBFD" w14:textId="676ED8F6" w:rsidR="000955FF" w:rsidRPr="008954BA" w:rsidRDefault="000955FF" w:rsidP="000955FF">
            <w:pPr>
              <w:pStyle w:val="Primeirorecuodecorpodetexto"/>
              <w:spacing w:after="0"/>
              <w:ind w:firstLine="0"/>
              <w:jc w:val="center"/>
              <w:rPr>
                <w:rFonts w:ascii="Times New Roman" w:hAnsi="Times New Roman" w:cs="Times New Roman"/>
              </w:rPr>
            </w:pPr>
            <w:r w:rsidRPr="008954BA">
              <w:rPr>
                <w:rFonts w:ascii="Times New Roman" w:hAnsi="Times New Roman" w:cs="Times New Roman"/>
                <w:sz w:val="24"/>
                <w:szCs w:val="24"/>
              </w:rPr>
              <w:t>Gerente de Projetos</w:t>
            </w:r>
            <w:r w:rsidR="00910613">
              <w:rPr>
                <w:rFonts w:ascii="Times New Roman" w:hAnsi="Times New Roman" w:cs="Times New Roman"/>
                <w:sz w:val="24"/>
                <w:szCs w:val="24"/>
              </w:rPr>
              <w:t xml:space="preserve"> de TI</w:t>
            </w:r>
          </w:p>
        </w:tc>
        <w:tc>
          <w:tcPr>
            <w:tcW w:w="2500" w:type="pct"/>
          </w:tcPr>
          <w:p w14:paraId="06392AC5" w14:textId="00D0425D" w:rsidR="000955FF" w:rsidRPr="000955FF" w:rsidRDefault="000955FF" w:rsidP="000955FF">
            <w:pPr>
              <w:pStyle w:val="Primeirorecuodecorpodetexto"/>
              <w:spacing w:after="0"/>
              <w:ind w:firstLine="0"/>
              <w:jc w:val="center"/>
              <w:rPr>
                <w:rFonts w:ascii="Times New Roman" w:hAnsi="Times New Roman" w:cs="Times New Roman"/>
              </w:rPr>
            </w:pPr>
            <w:r w:rsidRPr="000955FF">
              <w:rPr>
                <w:rFonts w:ascii="Times New Roman" w:hAnsi="Times New Roman" w:cs="Times New Roman"/>
              </w:rPr>
              <w:t>1425-20</w:t>
            </w:r>
          </w:p>
        </w:tc>
      </w:tr>
      <w:tr w:rsidR="000955FF" w:rsidRPr="00B3123C" w14:paraId="323C9832" w14:textId="77777777" w:rsidTr="00BB0D37">
        <w:tc>
          <w:tcPr>
            <w:tcW w:w="2500" w:type="pct"/>
          </w:tcPr>
          <w:p w14:paraId="26FF0564" w14:textId="67E34B7B" w:rsidR="000955FF" w:rsidRPr="008954BA" w:rsidRDefault="000955FF" w:rsidP="000955FF">
            <w:pPr>
              <w:pStyle w:val="Primeirorecuodecorpodetexto"/>
              <w:spacing w:after="0"/>
              <w:ind w:firstLine="0"/>
              <w:jc w:val="center"/>
              <w:rPr>
                <w:rFonts w:ascii="Times New Roman" w:hAnsi="Times New Roman" w:cs="Times New Roman"/>
                <w:sz w:val="24"/>
                <w:szCs w:val="24"/>
              </w:rPr>
            </w:pPr>
            <w:r w:rsidRPr="008954BA">
              <w:rPr>
                <w:rFonts w:ascii="Times New Roman" w:hAnsi="Times New Roman" w:cs="Times New Roman"/>
                <w:sz w:val="24"/>
                <w:szCs w:val="24"/>
              </w:rPr>
              <w:t>Arquiteto de Sistemas</w:t>
            </w:r>
          </w:p>
        </w:tc>
        <w:tc>
          <w:tcPr>
            <w:tcW w:w="2500" w:type="pct"/>
          </w:tcPr>
          <w:p w14:paraId="207E8EE5" w14:textId="427444C6" w:rsidR="000955FF" w:rsidRPr="000955FF" w:rsidRDefault="000955FF" w:rsidP="000955FF">
            <w:pPr>
              <w:pStyle w:val="Primeirorecuodecorpodetexto"/>
              <w:spacing w:after="0"/>
              <w:ind w:firstLine="0"/>
              <w:jc w:val="center"/>
              <w:rPr>
                <w:rFonts w:ascii="Times New Roman" w:hAnsi="Times New Roman" w:cs="Times New Roman"/>
              </w:rPr>
            </w:pPr>
            <w:r w:rsidRPr="000955FF">
              <w:rPr>
                <w:rFonts w:ascii="Times New Roman" w:hAnsi="Times New Roman" w:cs="Times New Roman"/>
              </w:rPr>
              <w:t>2124-05</w:t>
            </w:r>
          </w:p>
        </w:tc>
      </w:tr>
      <w:tr w:rsidR="000955FF" w:rsidRPr="00B3123C" w14:paraId="3C4C8240" w14:textId="77777777" w:rsidTr="00BB0D37">
        <w:tc>
          <w:tcPr>
            <w:tcW w:w="2500" w:type="pct"/>
          </w:tcPr>
          <w:p w14:paraId="59A7880F" w14:textId="11748E6E" w:rsidR="000955FF" w:rsidRPr="008954BA" w:rsidRDefault="000955FF" w:rsidP="00910613">
            <w:pPr>
              <w:pStyle w:val="Primeirorecuodecorpodetexto"/>
              <w:spacing w:after="0"/>
              <w:ind w:firstLine="0"/>
              <w:jc w:val="center"/>
              <w:rPr>
                <w:rFonts w:ascii="Times New Roman" w:hAnsi="Times New Roman" w:cs="Times New Roman"/>
                <w:sz w:val="24"/>
                <w:szCs w:val="24"/>
              </w:rPr>
            </w:pPr>
            <w:r w:rsidRPr="008954BA">
              <w:rPr>
                <w:rFonts w:ascii="Times New Roman" w:hAnsi="Times New Roman" w:cs="Times New Roman"/>
                <w:sz w:val="24"/>
                <w:szCs w:val="24"/>
              </w:rPr>
              <w:t xml:space="preserve">Analista de </w:t>
            </w:r>
            <w:r w:rsidR="00910613">
              <w:rPr>
                <w:rFonts w:ascii="Times New Roman" w:hAnsi="Times New Roman" w:cs="Times New Roman"/>
                <w:sz w:val="24"/>
                <w:szCs w:val="24"/>
              </w:rPr>
              <w:t>Sistemas</w:t>
            </w:r>
          </w:p>
        </w:tc>
        <w:tc>
          <w:tcPr>
            <w:tcW w:w="2500" w:type="pct"/>
          </w:tcPr>
          <w:p w14:paraId="0B1B95BF" w14:textId="06C7240A" w:rsidR="000955FF" w:rsidRPr="000955FF" w:rsidRDefault="000955FF" w:rsidP="000955FF">
            <w:pPr>
              <w:pStyle w:val="Primeirorecuodecorpodetexto"/>
              <w:spacing w:after="0"/>
              <w:ind w:firstLine="0"/>
              <w:jc w:val="center"/>
              <w:rPr>
                <w:rFonts w:ascii="Times New Roman" w:hAnsi="Times New Roman" w:cs="Times New Roman"/>
              </w:rPr>
            </w:pPr>
            <w:r w:rsidRPr="000955FF">
              <w:rPr>
                <w:rFonts w:ascii="Times New Roman" w:hAnsi="Times New Roman" w:cs="Times New Roman"/>
              </w:rPr>
              <w:t>2124-05</w:t>
            </w:r>
          </w:p>
        </w:tc>
      </w:tr>
      <w:tr w:rsidR="000955FF" w:rsidRPr="00B3123C" w14:paraId="12934DDA" w14:textId="77777777" w:rsidTr="00BB0D37">
        <w:tc>
          <w:tcPr>
            <w:tcW w:w="2500" w:type="pct"/>
          </w:tcPr>
          <w:p w14:paraId="5E2D9E20" w14:textId="72A92751" w:rsidR="000955FF" w:rsidRPr="008954BA" w:rsidRDefault="000955FF" w:rsidP="000955FF">
            <w:pPr>
              <w:pStyle w:val="Primeirorecuodecorpodetexto"/>
              <w:spacing w:after="0"/>
              <w:ind w:firstLine="0"/>
              <w:jc w:val="center"/>
              <w:rPr>
                <w:rFonts w:ascii="Times New Roman" w:hAnsi="Times New Roman" w:cs="Times New Roman"/>
                <w:sz w:val="24"/>
                <w:szCs w:val="24"/>
              </w:rPr>
            </w:pPr>
            <w:r w:rsidRPr="008954BA">
              <w:rPr>
                <w:rFonts w:ascii="Times New Roman" w:hAnsi="Times New Roman" w:cs="Times New Roman"/>
                <w:sz w:val="24"/>
                <w:szCs w:val="24"/>
              </w:rPr>
              <w:t>Desenvolvedor</w:t>
            </w:r>
          </w:p>
        </w:tc>
        <w:tc>
          <w:tcPr>
            <w:tcW w:w="2500" w:type="pct"/>
          </w:tcPr>
          <w:p w14:paraId="17181967" w14:textId="3D50AAA4" w:rsidR="000955FF" w:rsidRPr="000955FF" w:rsidRDefault="000955FF" w:rsidP="000955FF">
            <w:pPr>
              <w:pStyle w:val="Primeirorecuodecorpodetexto"/>
              <w:spacing w:after="0"/>
              <w:ind w:firstLine="0"/>
              <w:jc w:val="center"/>
              <w:rPr>
                <w:rFonts w:ascii="Times New Roman" w:hAnsi="Times New Roman" w:cs="Times New Roman"/>
              </w:rPr>
            </w:pPr>
            <w:r w:rsidRPr="000955FF">
              <w:rPr>
                <w:rFonts w:ascii="Times New Roman" w:hAnsi="Times New Roman" w:cs="Times New Roman"/>
              </w:rPr>
              <w:t>2124-05</w:t>
            </w:r>
          </w:p>
        </w:tc>
      </w:tr>
      <w:tr w:rsidR="000955FF" w:rsidRPr="00B3123C" w14:paraId="4ACF067C" w14:textId="77777777" w:rsidTr="00BB0D37">
        <w:tc>
          <w:tcPr>
            <w:tcW w:w="2500" w:type="pct"/>
          </w:tcPr>
          <w:p w14:paraId="381E57F9" w14:textId="5E56518C" w:rsidR="000955FF" w:rsidRPr="008954BA" w:rsidRDefault="000955FF" w:rsidP="000955FF">
            <w:pPr>
              <w:pStyle w:val="Primeirorecuodecorpodetexto"/>
              <w:spacing w:after="0"/>
              <w:ind w:firstLine="0"/>
              <w:jc w:val="center"/>
              <w:rPr>
                <w:rFonts w:ascii="Times New Roman" w:hAnsi="Times New Roman" w:cs="Times New Roman"/>
                <w:sz w:val="24"/>
                <w:szCs w:val="24"/>
              </w:rPr>
            </w:pPr>
            <w:r w:rsidRPr="008954BA">
              <w:rPr>
                <w:rFonts w:ascii="Times New Roman" w:hAnsi="Times New Roman" w:cs="Times New Roman"/>
                <w:sz w:val="24"/>
                <w:szCs w:val="24"/>
              </w:rPr>
              <w:t>Analista de Qualidade</w:t>
            </w:r>
          </w:p>
        </w:tc>
        <w:tc>
          <w:tcPr>
            <w:tcW w:w="2500" w:type="pct"/>
          </w:tcPr>
          <w:p w14:paraId="7F21B2A3" w14:textId="0D2F83DB" w:rsidR="000955FF" w:rsidRPr="000955FF" w:rsidRDefault="000955FF" w:rsidP="000955FF">
            <w:pPr>
              <w:pStyle w:val="Primeirorecuodecorpodetexto"/>
              <w:spacing w:after="0"/>
              <w:ind w:firstLine="0"/>
              <w:jc w:val="center"/>
              <w:rPr>
                <w:rFonts w:ascii="Times New Roman" w:hAnsi="Times New Roman" w:cs="Times New Roman"/>
              </w:rPr>
            </w:pPr>
            <w:r w:rsidRPr="000955FF">
              <w:rPr>
                <w:rFonts w:ascii="Times New Roman" w:hAnsi="Times New Roman" w:cs="Times New Roman"/>
              </w:rPr>
              <w:t>2124-05</w:t>
            </w:r>
          </w:p>
        </w:tc>
      </w:tr>
      <w:tr w:rsidR="008954BA" w:rsidRPr="00B3123C" w14:paraId="3706E5A0" w14:textId="77777777" w:rsidTr="00BB0D37">
        <w:tc>
          <w:tcPr>
            <w:tcW w:w="2500" w:type="pct"/>
          </w:tcPr>
          <w:p w14:paraId="252ACFA3" w14:textId="7BA6BB64" w:rsidR="008954BA" w:rsidRPr="008954BA" w:rsidRDefault="00910613" w:rsidP="008954BA">
            <w:pPr>
              <w:pStyle w:val="Primeirorecuodecorpodetexto"/>
              <w:spacing w:after="0"/>
              <w:ind w:firstLine="0"/>
              <w:jc w:val="center"/>
              <w:rPr>
                <w:rFonts w:ascii="Times New Roman" w:hAnsi="Times New Roman" w:cs="Times New Roman"/>
                <w:sz w:val="24"/>
                <w:szCs w:val="24"/>
              </w:rPr>
            </w:pPr>
            <w:r>
              <w:rPr>
                <w:rFonts w:ascii="Times New Roman" w:hAnsi="Times New Roman" w:cs="Times New Roman"/>
                <w:sz w:val="24"/>
                <w:szCs w:val="24"/>
              </w:rPr>
              <w:t>Analista de UX</w:t>
            </w:r>
          </w:p>
        </w:tc>
        <w:tc>
          <w:tcPr>
            <w:tcW w:w="2500" w:type="pct"/>
          </w:tcPr>
          <w:p w14:paraId="766C6260" w14:textId="22CD5AC6" w:rsidR="008954BA" w:rsidRPr="000955FF" w:rsidRDefault="000955FF" w:rsidP="008954BA">
            <w:pPr>
              <w:pStyle w:val="Primeirorecuodecorpodetexto"/>
              <w:spacing w:after="0"/>
              <w:ind w:firstLine="0"/>
              <w:jc w:val="center"/>
              <w:rPr>
                <w:rFonts w:ascii="Times New Roman" w:hAnsi="Times New Roman" w:cs="Times New Roman"/>
              </w:rPr>
            </w:pPr>
            <w:r w:rsidRPr="000955FF">
              <w:rPr>
                <w:rFonts w:ascii="Times New Roman" w:hAnsi="Times New Roman" w:cs="Times New Roman"/>
              </w:rPr>
              <w:t>2124-05</w:t>
            </w:r>
          </w:p>
        </w:tc>
      </w:tr>
      <w:tr w:rsidR="008954BA" w:rsidRPr="00B3123C" w14:paraId="5BF79612" w14:textId="77777777" w:rsidTr="00BB0D37">
        <w:tc>
          <w:tcPr>
            <w:tcW w:w="2500" w:type="pct"/>
          </w:tcPr>
          <w:p w14:paraId="3ED5AAA1" w14:textId="088694AB" w:rsidR="008954BA" w:rsidRPr="008954BA" w:rsidRDefault="00910613" w:rsidP="008954BA">
            <w:pPr>
              <w:pStyle w:val="Primeirorecuodecorpodetexto"/>
              <w:spacing w:after="0"/>
              <w:ind w:firstLine="0"/>
              <w:jc w:val="center"/>
              <w:rPr>
                <w:rFonts w:ascii="Times New Roman" w:hAnsi="Times New Roman" w:cs="Times New Roman"/>
                <w:sz w:val="24"/>
                <w:szCs w:val="24"/>
              </w:rPr>
            </w:pPr>
            <w:r w:rsidRPr="001A3096">
              <w:rPr>
                <w:rFonts w:ascii="Times New Roman" w:hAnsi="Times New Roman" w:cs="Times New Roman"/>
                <w:sz w:val="24"/>
                <w:szCs w:val="24"/>
              </w:rPr>
              <w:t>Web Designer</w:t>
            </w:r>
          </w:p>
        </w:tc>
        <w:tc>
          <w:tcPr>
            <w:tcW w:w="2500" w:type="pct"/>
          </w:tcPr>
          <w:p w14:paraId="25FFA8B3" w14:textId="61993E8F" w:rsidR="008954BA" w:rsidRDefault="00087500" w:rsidP="008954BA">
            <w:pPr>
              <w:pStyle w:val="Primeirorecuodecorpodetexto"/>
              <w:spacing w:after="0"/>
              <w:ind w:firstLine="0"/>
              <w:jc w:val="center"/>
              <w:rPr>
                <w:rFonts w:ascii="Times New Roman" w:hAnsi="Times New Roman" w:cs="Times New Roman"/>
              </w:rPr>
            </w:pPr>
            <w:r w:rsidRPr="00087500">
              <w:rPr>
                <w:rFonts w:ascii="Times New Roman" w:hAnsi="Times New Roman" w:cs="Times New Roman"/>
              </w:rPr>
              <w:t>2624-10</w:t>
            </w:r>
          </w:p>
        </w:tc>
      </w:tr>
    </w:tbl>
    <w:p w14:paraId="033892D9" w14:textId="77777777" w:rsidR="007D7F8C" w:rsidRPr="00B3123C" w:rsidRDefault="007D7F8C" w:rsidP="007D7F8C">
      <w:pPr>
        <w:pStyle w:val="Primeirorecuodecorpodetexto"/>
        <w:spacing w:after="0"/>
        <w:ind w:firstLine="1134"/>
        <w:rPr>
          <w:rFonts w:ascii="Times New Roman" w:hAnsi="Times New Roman" w:cs="Times New Roman"/>
          <w:highlight w:val="yellow"/>
        </w:rPr>
      </w:pPr>
    </w:p>
    <w:p w14:paraId="2C665378" w14:textId="7EF5BE35" w:rsidR="007D7F8C" w:rsidRPr="007B0EA5" w:rsidRDefault="007D7F8C" w:rsidP="007D7F8C">
      <w:pPr>
        <w:pStyle w:val="Primeirorecuodecorpodetexto"/>
        <w:spacing w:after="0"/>
        <w:ind w:firstLine="1134"/>
        <w:rPr>
          <w:rFonts w:ascii="Times New Roman" w:hAnsi="Times New Roman" w:cs="Times New Roman"/>
          <w:sz w:val="24"/>
          <w:szCs w:val="24"/>
        </w:rPr>
      </w:pPr>
      <w:r w:rsidRPr="001B2DD9">
        <w:rPr>
          <w:rFonts w:ascii="Times New Roman" w:hAnsi="Times New Roman" w:cs="Times New Roman"/>
          <w:sz w:val="24"/>
          <w:szCs w:val="24"/>
        </w:rPr>
        <w:t>Para todos os perfis profissionais apresentados nestes Estudos Preliminares, a Convenção Coletiva de Trabalho utilizada para a catego</w:t>
      </w:r>
      <w:r w:rsidR="00F94391">
        <w:rPr>
          <w:rFonts w:ascii="Times New Roman" w:hAnsi="Times New Roman" w:cs="Times New Roman"/>
          <w:sz w:val="24"/>
          <w:szCs w:val="24"/>
        </w:rPr>
        <w:t xml:space="preserve">ria pode ser encontrada no site </w:t>
      </w:r>
      <w:r w:rsidRPr="001B2DD9">
        <w:rPr>
          <w:rFonts w:ascii="Times New Roman" w:hAnsi="Times New Roman" w:cs="Times New Roman"/>
          <w:sz w:val="24"/>
          <w:szCs w:val="24"/>
        </w:rPr>
        <w:t xml:space="preserve">do </w:t>
      </w:r>
      <w:r w:rsidRPr="00B66599">
        <w:rPr>
          <w:rFonts w:ascii="Times New Roman" w:hAnsi="Times New Roman" w:cs="Times New Roman"/>
          <w:sz w:val="24"/>
          <w:szCs w:val="24"/>
        </w:rPr>
        <w:t>SINDPD-MT. A Convenção de 2017/2018 está disponível no seguinte link: http://admsite.angelhost.com.br/galeria/sindpd-mt/arquivos/Conven%C3%A7%C3%A3o.Coletiva.de.Trabalho.Homologada%20pelo%20TRT%20MT%202017%202018%20SINDPD-MT%20%20x%20FECOM%C3%89RCIO.pdf</w:t>
      </w:r>
    </w:p>
    <w:p w14:paraId="57AFCDDB" w14:textId="77777777" w:rsidR="007D7F8C" w:rsidRPr="00992600" w:rsidRDefault="007D7F8C" w:rsidP="007D7F8C">
      <w:pPr>
        <w:pStyle w:val="Ttulo2"/>
        <w:spacing w:after="120"/>
        <w:ind w:left="578" w:hanging="578"/>
        <w:rPr>
          <w:rFonts w:ascii="Times New Roman" w:hAnsi="Times New Roman" w:cs="Times New Roman"/>
          <w:sz w:val="24"/>
          <w:szCs w:val="24"/>
        </w:rPr>
      </w:pPr>
      <w:bookmarkStart w:id="41" w:name="_Toc517263959"/>
      <w:bookmarkStart w:id="42" w:name="_Toc536709322"/>
      <w:r w:rsidRPr="00992600">
        <w:rPr>
          <w:rFonts w:ascii="Times New Roman" w:hAnsi="Times New Roman" w:cs="Times New Roman"/>
          <w:sz w:val="24"/>
          <w:szCs w:val="24"/>
        </w:rPr>
        <w:t>Requisitos Temporais (Art. 3, V)</w:t>
      </w:r>
      <w:bookmarkEnd w:id="41"/>
      <w:bookmarkEnd w:id="42"/>
    </w:p>
    <w:p w14:paraId="02C1B7CA" w14:textId="6C43634F" w:rsidR="005F6A32" w:rsidRDefault="007D7F8C" w:rsidP="005F6A32">
      <w:pPr>
        <w:pStyle w:val="Primeirorecuodecorpodetexto"/>
        <w:spacing w:after="0"/>
        <w:ind w:firstLine="1134"/>
        <w:rPr>
          <w:rFonts w:ascii="Times New Roman" w:hAnsi="Times New Roman" w:cs="Times New Roman"/>
          <w:color w:val="FF0000"/>
          <w:sz w:val="24"/>
          <w:szCs w:val="24"/>
        </w:rPr>
      </w:pPr>
      <w:r>
        <w:rPr>
          <w:rFonts w:ascii="Times New Roman" w:hAnsi="Times New Roman" w:cs="Times New Roman"/>
          <w:sz w:val="24"/>
          <w:szCs w:val="24"/>
        </w:rPr>
        <w:t>O</w:t>
      </w:r>
      <w:r w:rsidR="00080556">
        <w:rPr>
          <w:rFonts w:ascii="Times New Roman" w:hAnsi="Times New Roman" w:cs="Times New Roman"/>
          <w:sz w:val="24"/>
          <w:szCs w:val="24"/>
        </w:rPr>
        <w:t>s</w:t>
      </w:r>
      <w:r>
        <w:rPr>
          <w:rFonts w:ascii="Times New Roman" w:hAnsi="Times New Roman" w:cs="Times New Roman"/>
          <w:sz w:val="24"/>
          <w:szCs w:val="24"/>
        </w:rPr>
        <w:t xml:space="preserve"> contrato</w:t>
      </w:r>
      <w:r w:rsidR="00080556">
        <w:rPr>
          <w:rFonts w:ascii="Times New Roman" w:hAnsi="Times New Roman" w:cs="Times New Roman"/>
          <w:sz w:val="24"/>
          <w:szCs w:val="24"/>
        </w:rPr>
        <w:t>s</w:t>
      </w:r>
      <w:r>
        <w:rPr>
          <w:rFonts w:ascii="Times New Roman" w:hAnsi="Times New Roman" w:cs="Times New Roman"/>
          <w:sz w:val="24"/>
          <w:szCs w:val="24"/>
        </w:rPr>
        <w:t xml:space="preserve"> atua</w:t>
      </w:r>
      <w:r w:rsidR="00080556">
        <w:rPr>
          <w:rFonts w:ascii="Times New Roman" w:hAnsi="Times New Roman" w:cs="Times New Roman"/>
          <w:sz w:val="24"/>
          <w:szCs w:val="24"/>
        </w:rPr>
        <w:t>is</w:t>
      </w:r>
      <w:r>
        <w:rPr>
          <w:rFonts w:ascii="Times New Roman" w:hAnsi="Times New Roman" w:cs="Times New Roman"/>
          <w:sz w:val="24"/>
          <w:szCs w:val="24"/>
        </w:rPr>
        <w:t xml:space="preserve"> referente aos serviços de </w:t>
      </w:r>
      <w:r w:rsidR="004E7AA6">
        <w:rPr>
          <w:rFonts w:ascii="Times New Roman" w:hAnsi="Times New Roman" w:cs="Times New Roman"/>
          <w:sz w:val="24"/>
          <w:szCs w:val="24"/>
        </w:rPr>
        <w:t>sustentação de software</w:t>
      </w:r>
      <w:r w:rsidR="005F6A32">
        <w:rPr>
          <w:rFonts w:ascii="Times New Roman" w:hAnsi="Times New Roman" w:cs="Times New Roman"/>
          <w:sz w:val="24"/>
          <w:szCs w:val="24"/>
        </w:rPr>
        <w:t>s</w:t>
      </w:r>
      <w:r w:rsidR="00910613">
        <w:rPr>
          <w:rFonts w:ascii="Times New Roman" w:hAnsi="Times New Roman" w:cs="Times New Roman"/>
          <w:sz w:val="24"/>
          <w:szCs w:val="24"/>
        </w:rPr>
        <w:t xml:space="preserve"> - </w:t>
      </w:r>
      <w:r>
        <w:rPr>
          <w:rFonts w:ascii="Times New Roman" w:hAnsi="Times New Roman" w:cs="Times New Roman"/>
          <w:sz w:val="24"/>
          <w:szCs w:val="24"/>
        </w:rPr>
        <w:t>Contrato</w:t>
      </w:r>
      <w:r w:rsidR="00080556">
        <w:rPr>
          <w:rFonts w:ascii="Times New Roman" w:hAnsi="Times New Roman" w:cs="Times New Roman"/>
          <w:sz w:val="24"/>
          <w:szCs w:val="24"/>
        </w:rPr>
        <w:t>s</w:t>
      </w:r>
      <w:r>
        <w:rPr>
          <w:rFonts w:ascii="Times New Roman" w:hAnsi="Times New Roman" w:cs="Times New Roman"/>
          <w:sz w:val="24"/>
          <w:szCs w:val="24"/>
        </w:rPr>
        <w:t xml:space="preserve"> TJMT nº 2</w:t>
      </w:r>
      <w:r w:rsidR="004E7AA6">
        <w:rPr>
          <w:rFonts w:ascii="Times New Roman" w:hAnsi="Times New Roman" w:cs="Times New Roman"/>
          <w:sz w:val="24"/>
          <w:szCs w:val="24"/>
        </w:rPr>
        <w:t>7</w:t>
      </w:r>
      <w:r>
        <w:rPr>
          <w:rFonts w:ascii="Times New Roman" w:hAnsi="Times New Roman" w:cs="Times New Roman"/>
          <w:sz w:val="24"/>
          <w:szCs w:val="24"/>
        </w:rPr>
        <w:t>/2014</w:t>
      </w:r>
      <w:r w:rsidR="00080556">
        <w:rPr>
          <w:rFonts w:ascii="Times New Roman" w:hAnsi="Times New Roman" w:cs="Times New Roman"/>
          <w:sz w:val="24"/>
          <w:szCs w:val="24"/>
        </w:rPr>
        <w:t xml:space="preserve"> e 19/2015</w:t>
      </w:r>
      <w:r>
        <w:rPr>
          <w:rFonts w:ascii="Times New Roman" w:hAnsi="Times New Roman" w:cs="Times New Roman"/>
          <w:sz w:val="24"/>
          <w:szCs w:val="24"/>
        </w:rPr>
        <w:t xml:space="preserve"> firmado com a </w:t>
      </w:r>
      <w:r w:rsidR="004E7AA6">
        <w:rPr>
          <w:rFonts w:ascii="Times New Roman" w:hAnsi="Times New Roman" w:cs="Times New Roman"/>
          <w:sz w:val="24"/>
          <w:szCs w:val="24"/>
        </w:rPr>
        <w:t>Sigma</w:t>
      </w:r>
      <w:r w:rsidR="00910613">
        <w:rPr>
          <w:rFonts w:ascii="Times New Roman" w:hAnsi="Times New Roman" w:cs="Times New Roman"/>
          <w:sz w:val="24"/>
          <w:szCs w:val="24"/>
        </w:rPr>
        <w:t>-</w:t>
      </w:r>
      <w:r w:rsidR="002C71D8">
        <w:rPr>
          <w:rFonts w:ascii="Times New Roman" w:hAnsi="Times New Roman" w:cs="Times New Roman"/>
          <w:color w:val="FF0000"/>
          <w:sz w:val="24"/>
          <w:szCs w:val="24"/>
        </w:rPr>
        <w:t xml:space="preserve"> </w:t>
      </w:r>
      <w:r>
        <w:rPr>
          <w:rFonts w:ascii="Times New Roman" w:hAnsi="Times New Roman" w:cs="Times New Roman"/>
          <w:sz w:val="24"/>
          <w:szCs w:val="24"/>
        </w:rPr>
        <w:t>tem vigência até 2019</w:t>
      </w:r>
      <w:r w:rsidR="00080556">
        <w:rPr>
          <w:rFonts w:ascii="Times New Roman" w:hAnsi="Times New Roman" w:cs="Times New Roman"/>
          <w:sz w:val="24"/>
          <w:szCs w:val="24"/>
        </w:rPr>
        <w:t>/2020</w:t>
      </w:r>
      <w:r>
        <w:rPr>
          <w:rFonts w:ascii="Times New Roman" w:hAnsi="Times New Roman" w:cs="Times New Roman"/>
          <w:sz w:val="24"/>
          <w:szCs w:val="24"/>
        </w:rPr>
        <w:t xml:space="preserve">. Por se tratar de um serviço continuado, a nova empresa deve estar apta a iniciar a prestação de serviço </w:t>
      </w:r>
      <w:r w:rsidR="004E7AA6">
        <w:rPr>
          <w:rFonts w:ascii="Times New Roman" w:hAnsi="Times New Roman" w:cs="Times New Roman"/>
          <w:sz w:val="24"/>
          <w:szCs w:val="24"/>
        </w:rPr>
        <w:t>assim que concluir este certame</w:t>
      </w:r>
      <w:r>
        <w:rPr>
          <w:rFonts w:ascii="Times New Roman" w:hAnsi="Times New Roman" w:cs="Times New Roman"/>
          <w:sz w:val="24"/>
          <w:szCs w:val="24"/>
        </w:rPr>
        <w:t>, a fim de evitar a descontinuidade do serviço.</w:t>
      </w:r>
      <w:r w:rsidR="005F6A32">
        <w:rPr>
          <w:rFonts w:ascii="Times New Roman" w:hAnsi="Times New Roman" w:cs="Times New Roman"/>
          <w:sz w:val="24"/>
          <w:szCs w:val="24"/>
        </w:rPr>
        <w:t xml:space="preserve"> </w:t>
      </w:r>
    </w:p>
    <w:p w14:paraId="00D1EEA1" w14:textId="137E4488" w:rsidR="00437F43" w:rsidRDefault="00437F43" w:rsidP="005F6A32">
      <w:pPr>
        <w:pStyle w:val="Primeirorecuodecorpodetexto"/>
        <w:spacing w:after="0"/>
        <w:ind w:firstLine="1134"/>
        <w:rPr>
          <w:rFonts w:ascii="Times New Roman" w:hAnsi="Times New Roman" w:cs="Times New Roman"/>
          <w:sz w:val="24"/>
          <w:szCs w:val="24"/>
        </w:rPr>
      </w:pPr>
      <w:r w:rsidRPr="006F65A3">
        <w:rPr>
          <w:rFonts w:ascii="Times New Roman" w:hAnsi="Times New Roman" w:cs="Times New Roman"/>
          <w:sz w:val="24"/>
          <w:szCs w:val="24"/>
        </w:rPr>
        <w:t xml:space="preserve">Após a assinatura do contrato por ambas as partes, deverá ser realizada reunião de alimento com o objetivo de identificar as expectativas, nivelar os entendimentos acerca das condições estabelecidas </w:t>
      </w:r>
      <w:r w:rsidRPr="00307BE6">
        <w:rPr>
          <w:rFonts w:ascii="Times New Roman" w:hAnsi="Times New Roman" w:cs="Times New Roman"/>
          <w:sz w:val="24"/>
          <w:szCs w:val="24"/>
        </w:rPr>
        <w:t>no Contrato, Edital e em seus Anexos, e esclarecer pos</w:t>
      </w:r>
      <w:r>
        <w:rPr>
          <w:rFonts w:ascii="Times New Roman" w:hAnsi="Times New Roman" w:cs="Times New Roman"/>
          <w:sz w:val="24"/>
          <w:szCs w:val="24"/>
        </w:rPr>
        <w:t xml:space="preserve">síveis dúvidas acerca do objeto. </w:t>
      </w:r>
      <w:r w:rsidRPr="00307BE6">
        <w:rPr>
          <w:rFonts w:ascii="Times New Roman" w:hAnsi="Times New Roman" w:cs="Times New Roman"/>
          <w:sz w:val="24"/>
          <w:szCs w:val="24"/>
        </w:rPr>
        <w:t>Nessa reunião a CONTRATADA deverá aprese</w:t>
      </w:r>
      <w:r>
        <w:rPr>
          <w:rFonts w:ascii="Times New Roman" w:hAnsi="Times New Roman" w:cs="Times New Roman"/>
          <w:sz w:val="24"/>
          <w:szCs w:val="24"/>
        </w:rPr>
        <w:t>ntar formalmente o seu Preposto.</w:t>
      </w:r>
    </w:p>
    <w:p w14:paraId="73DD7FD7" w14:textId="7EA6C066" w:rsidR="00437F43" w:rsidRDefault="00437F43" w:rsidP="005F6A32">
      <w:pPr>
        <w:pStyle w:val="Primeirorecuodecorpodetexto"/>
        <w:spacing w:after="0"/>
        <w:ind w:firstLine="1134"/>
        <w:rPr>
          <w:rFonts w:ascii="Times New Roman" w:hAnsi="Times New Roman" w:cs="Times New Roman"/>
          <w:color w:val="FF0000"/>
          <w:sz w:val="24"/>
          <w:szCs w:val="24"/>
        </w:rPr>
      </w:pPr>
      <w:r>
        <w:rPr>
          <w:rFonts w:ascii="Times New Roman" w:hAnsi="Times New Roman" w:cs="Times New Roman"/>
          <w:sz w:val="24"/>
          <w:szCs w:val="24"/>
        </w:rPr>
        <w:t xml:space="preserve">No Termo de Referência </w:t>
      </w:r>
      <w:r w:rsidR="003F58C2">
        <w:rPr>
          <w:rFonts w:ascii="Times New Roman" w:hAnsi="Times New Roman" w:cs="Times New Roman"/>
          <w:sz w:val="24"/>
          <w:szCs w:val="24"/>
        </w:rPr>
        <w:t xml:space="preserve">terá o </w:t>
      </w:r>
      <w:r>
        <w:rPr>
          <w:rFonts w:ascii="Times New Roman" w:hAnsi="Times New Roman" w:cs="Times New Roman"/>
          <w:sz w:val="24"/>
          <w:szCs w:val="24"/>
        </w:rPr>
        <w:t>detalha</w:t>
      </w:r>
      <w:r w:rsidR="003F58C2">
        <w:rPr>
          <w:rFonts w:ascii="Times New Roman" w:hAnsi="Times New Roman" w:cs="Times New Roman"/>
          <w:sz w:val="24"/>
          <w:szCs w:val="24"/>
        </w:rPr>
        <w:t>mento,</w:t>
      </w:r>
      <w:r>
        <w:rPr>
          <w:rFonts w:ascii="Times New Roman" w:hAnsi="Times New Roman" w:cs="Times New Roman"/>
          <w:sz w:val="24"/>
          <w:szCs w:val="24"/>
        </w:rPr>
        <w:t xml:space="preserve"> através do cronograma de execução</w:t>
      </w:r>
      <w:r w:rsidR="003F58C2">
        <w:rPr>
          <w:rFonts w:ascii="Times New Roman" w:hAnsi="Times New Roman" w:cs="Times New Roman"/>
          <w:sz w:val="24"/>
          <w:szCs w:val="24"/>
        </w:rPr>
        <w:t>,</w:t>
      </w:r>
      <w:r>
        <w:rPr>
          <w:rFonts w:ascii="Times New Roman" w:hAnsi="Times New Roman" w:cs="Times New Roman"/>
          <w:sz w:val="24"/>
          <w:szCs w:val="24"/>
        </w:rPr>
        <w:t xml:space="preserve"> </w:t>
      </w:r>
      <w:r w:rsidR="003F58C2">
        <w:rPr>
          <w:rFonts w:ascii="Times New Roman" w:hAnsi="Times New Roman" w:cs="Times New Roman"/>
          <w:sz w:val="24"/>
          <w:szCs w:val="24"/>
        </w:rPr>
        <w:t>d</w:t>
      </w:r>
      <w:r>
        <w:rPr>
          <w:rFonts w:ascii="Times New Roman" w:hAnsi="Times New Roman" w:cs="Times New Roman"/>
          <w:sz w:val="24"/>
          <w:szCs w:val="24"/>
        </w:rPr>
        <w:t xml:space="preserve">os principais eventos relevantes que ocorrerão durante a execução do contrato. </w:t>
      </w:r>
    </w:p>
    <w:p w14:paraId="0214D5F4" w14:textId="77777777" w:rsidR="00E608FA" w:rsidRDefault="00E608FA" w:rsidP="005F6A32">
      <w:pPr>
        <w:pStyle w:val="Primeirorecuodecorpodetexto"/>
        <w:spacing w:after="0"/>
        <w:ind w:firstLine="1134"/>
        <w:rPr>
          <w:rFonts w:ascii="Times New Roman" w:hAnsi="Times New Roman" w:cs="Times New Roman"/>
          <w:color w:val="FF0000"/>
          <w:sz w:val="24"/>
          <w:szCs w:val="24"/>
        </w:rPr>
      </w:pPr>
    </w:p>
    <w:p w14:paraId="7DEC0E14" w14:textId="77777777" w:rsidR="00C21C3E" w:rsidRPr="00917949" w:rsidRDefault="00C21C3E" w:rsidP="00A96190">
      <w:pPr>
        <w:pStyle w:val="Ttulo2"/>
        <w:spacing w:after="120"/>
        <w:ind w:left="578" w:hanging="578"/>
        <w:rPr>
          <w:rFonts w:ascii="Times New Roman" w:hAnsi="Times New Roman" w:cs="Times New Roman"/>
        </w:rPr>
      </w:pPr>
      <w:bookmarkStart w:id="43" w:name="_Toc536709323"/>
      <w:r w:rsidRPr="00917949">
        <w:rPr>
          <w:rFonts w:ascii="Times New Roman" w:hAnsi="Times New Roman" w:cs="Times New Roman"/>
        </w:rPr>
        <w:t xml:space="preserve">Adequação </w:t>
      </w:r>
      <w:r w:rsidR="007914E8" w:rsidRPr="00917949">
        <w:rPr>
          <w:rFonts w:ascii="Times New Roman" w:hAnsi="Times New Roman" w:cs="Times New Roman"/>
        </w:rPr>
        <w:t>do Ambiente</w:t>
      </w:r>
      <w:r w:rsidRPr="00917949">
        <w:rPr>
          <w:rFonts w:ascii="Times New Roman" w:hAnsi="Times New Roman" w:cs="Times New Roman"/>
        </w:rPr>
        <w:t xml:space="preserve"> (Art. 14, V</w:t>
      </w:r>
      <w:r w:rsidR="007914E8" w:rsidRPr="00917949">
        <w:rPr>
          <w:rFonts w:ascii="Times New Roman" w:hAnsi="Times New Roman" w:cs="Times New Roman"/>
        </w:rPr>
        <w:t>, a, b, c, d, e, f</w:t>
      </w:r>
      <w:r w:rsidRPr="00917949">
        <w:rPr>
          <w:rFonts w:ascii="Times New Roman" w:hAnsi="Times New Roman" w:cs="Times New Roman"/>
        </w:rPr>
        <w:t>)</w:t>
      </w:r>
      <w:bookmarkEnd w:id="43"/>
    </w:p>
    <w:p w14:paraId="6CFAEC29" w14:textId="5831966A" w:rsidR="00C320AE" w:rsidRPr="006F65A3" w:rsidRDefault="00C320AE" w:rsidP="00C320AE">
      <w:pPr>
        <w:pStyle w:val="Primeirorecuodecorpodetexto"/>
        <w:spacing w:after="0"/>
        <w:ind w:firstLine="1134"/>
        <w:rPr>
          <w:rFonts w:ascii="Times New Roman" w:hAnsi="Times New Roman" w:cs="Times New Roman"/>
          <w:sz w:val="24"/>
          <w:szCs w:val="24"/>
        </w:rPr>
      </w:pPr>
      <w:r w:rsidRPr="007203A1">
        <w:rPr>
          <w:rFonts w:ascii="Times New Roman" w:hAnsi="Times New Roman" w:cs="Times New Roman"/>
          <w:b/>
          <w:sz w:val="24"/>
          <w:szCs w:val="24"/>
        </w:rPr>
        <w:t>Infraestrutura tecnológica:</w:t>
      </w:r>
      <w:r w:rsidRPr="007203A1">
        <w:rPr>
          <w:rFonts w:ascii="Times New Roman" w:hAnsi="Times New Roman" w:cs="Times New Roman"/>
          <w:sz w:val="24"/>
          <w:szCs w:val="24"/>
        </w:rPr>
        <w:t xml:space="preserve"> Não haverá necessidade de adequação ou readequação de infraestrutura tecnologia para a contratação, pois </w:t>
      </w:r>
      <w:r w:rsidR="006F65A3" w:rsidRPr="006F65A3">
        <w:rPr>
          <w:rFonts w:ascii="Times New Roman" w:hAnsi="Times New Roman" w:cs="Times New Roman"/>
          <w:sz w:val="24"/>
          <w:szCs w:val="24"/>
        </w:rPr>
        <w:t>a prestação</w:t>
      </w:r>
      <w:r w:rsidR="008F7FA4" w:rsidRPr="006F65A3">
        <w:rPr>
          <w:rFonts w:ascii="Times New Roman" w:hAnsi="Times New Roman" w:cs="Times New Roman"/>
          <w:sz w:val="24"/>
          <w:szCs w:val="24"/>
        </w:rPr>
        <w:t xml:space="preserve"> </w:t>
      </w:r>
      <w:r w:rsidRPr="006F65A3">
        <w:rPr>
          <w:rFonts w:ascii="Times New Roman" w:hAnsi="Times New Roman" w:cs="Times New Roman"/>
          <w:sz w:val="24"/>
          <w:szCs w:val="24"/>
        </w:rPr>
        <w:t xml:space="preserve">já existe e se encontra em funcionamento. </w:t>
      </w:r>
    </w:p>
    <w:p w14:paraId="7142D541" w14:textId="7987A76D" w:rsidR="00C320AE" w:rsidRPr="006F65A3" w:rsidRDefault="00C320AE" w:rsidP="00C320AE">
      <w:pPr>
        <w:pStyle w:val="Primeirorecuodecorpodetexto"/>
        <w:spacing w:after="0"/>
        <w:ind w:firstLine="1134"/>
        <w:rPr>
          <w:rFonts w:ascii="Times New Roman" w:hAnsi="Times New Roman" w:cs="Times New Roman"/>
          <w:sz w:val="24"/>
          <w:szCs w:val="24"/>
        </w:rPr>
      </w:pPr>
      <w:r w:rsidRPr="006F65A3">
        <w:rPr>
          <w:rFonts w:ascii="Times New Roman" w:hAnsi="Times New Roman" w:cs="Times New Roman"/>
          <w:sz w:val="24"/>
          <w:szCs w:val="24"/>
        </w:rPr>
        <w:t xml:space="preserve"> </w:t>
      </w:r>
      <w:r w:rsidRPr="006F65A3">
        <w:rPr>
          <w:rFonts w:ascii="Times New Roman" w:hAnsi="Times New Roman" w:cs="Times New Roman"/>
          <w:b/>
          <w:sz w:val="24"/>
          <w:szCs w:val="24"/>
        </w:rPr>
        <w:t>Infraestrutura elétrica:</w:t>
      </w:r>
      <w:r w:rsidRPr="006F65A3">
        <w:rPr>
          <w:rFonts w:ascii="Times New Roman" w:hAnsi="Times New Roman" w:cs="Times New Roman"/>
          <w:sz w:val="24"/>
          <w:szCs w:val="24"/>
        </w:rPr>
        <w:t xml:space="preserve"> Não haverá necessidade de adequação ou readequação de infraestrutura elétrica para a contratação, pois a </w:t>
      </w:r>
      <w:r w:rsidR="006F65A3" w:rsidRPr="006F65A3">
        <w:rPr>
          <w:rFonts w:ascii="Times New Roman" w:hAnsi="Times New Roman" w:cs="Times New Roman"/>
          <w:sz w:val="24"/>
          <w:szCs w:val="24"/>
        </w:rPr>
        <w:t>prestação já</w:t>
      </w:r>
      <w:r w:rsidRPr="006F65A3">
        <w:rPr>
          <w:rFonts w:ascii="Times New Roman" w:hAnsi="Times New Roman" w:cs="Times New Roman"/>
          <w:sz w:val="24"/>
          <w:szCs w:val="24"/>
        </w:rPr>
        <w:t xml:space="preserve"> existe e se encontra em funcionamento. </w:t>
      </w:r>
    </w:p>
    <w:p w14:paraId="2BFC2244" w14:textId="15BD1CD8" w:rsidR="00C320AE" w:rsidRPr="00D84907" w:rsidRDefault="00C320AE" w:rsidP="00C320AE">
      <w:pPr>
        <w:ind w:firstLine="1134"/>
        <w:jc w:val="both"/>
        <w:rPr>
          <w:rFonts w:ascii="Times New Roman" w:hAnsi="Times New Roman" w:cs="Times New Roman"/>
          <w:color w:val="FF0000"/>
          <w:sz w:val="24"/>
          <w:szCs w:val="24"/>
        </w:rPr>
      </w:pPr>
      <w:r w:rsidRPr="006F65A3">
        <w:rPr>
          <w:rFonts w:ascii="Times New Roman" w:hAnsi="Times New Roman" w:cs="Times New Roman"/>
          <w:b/>
          <w:sz w:val="24"/>
          <w:szCs w:val="24"/>
        </w:rPr>
        <w:t>Espaço físico e mobiliário</w:t>
      </w:r>
      <w:r w:rsidRPr="006F65A3">
        <w:rPr>
          <w:rFonts w:ascii="Times New Roman" w:hAnsi="Times New Roman" w:cs="Times New Roman"/>
          <w:sz w:val="24"/>
          <w:szCs w:val="24"/>
        </w:rPr>
        <w:t xml:space="preserve">: O TJMT já disponibiliza de espaço </w:t>
      </w:r>
      <w:r w:rsidRPr="008C5991">
        <w:rPr>
          <w:rFonts w:ascii="Times New Roman" w:hAnsi="Times New Roman" w:cs="Times New Roman"/>
          <w:sz w:val="24"/>
          <w:szCs w:val="24"/>
        </w:rPr>
        <w:t>físico e equipamentos para possibilitar a execução do</w:t>
      </w:r>
      <w:r w:rsidR="00C25887">
        <w:rPr>
          <w:rFonts w:ascii="Times New Roman" w:hAnsi="Times New Roman" w:cs="Times New Roman"/>
          <w:sz w:val="24"/>
          <w:szCs w:val="24"/>
        </w:rPr>
        <w:t>s</w:t>
      </w:r>
      <w:r w:rsidRPr="008C5991">
        <w:rPr>
          <w:rFonts w:ascii="Times New Roman" w:hAnsi="Times New Roman" w:cs="Times New Roman"/>
          <w:sz w:val="24"/>
          <w:szCs w:val="24"/>
        </w:rPr>
        <w:t xml:space="preserve"> Contrato</w:t>
      </w:r>
      <w:r w:rsidR="00C25887">
        <w:rPr>
          <w:rFonts w:ascii="Times New Roman" w:hAnsi="Times New Roman" w:cs="Times New Roman"/>
          <w:sz w:val="24"/>
          <w:szCs w:val="24"/>
        </w:rPr>
        <w:t>s</w:t>
      </w:r>
      <w:r w:rsidRPr="008C5991">
        <w:rPr>
          <w:rFonts w:ascii="Times New Roman" w:hAnsi="Times New Roman" w:cs="Times New Roman"/>
          <w:sz w:val="24"/>
          <w:szCs w:val="24"/>
        </w:rPr>
        <w:t xml:space="preserve"> nº </w:t>
      </w:r>
      <w:r w:rsidR="008516C8">
        <w:rPr>
          <w:rFonts w:ascii="Times New Roman" w:hAnsi="Times New Roman" w:cs="Times New Roman"/>
          <w:sz w:val="24"/>
          <w:szCs w:val="24"/>
        </w:rPr>
        <w:t>2</w:t>
      </w:r>
      <w:r w:rsidR="00C25887">
        <w:rPr>
          <w:rFonts w:ascii="Times New Roman" w:hAnsi="Times New Roman" w:cs="Times New Roman"/>
          <w:sz w:val="24"/>
          <w:szCs w:val="24"/>
        </w:rPr>
        <w:t>7</w:t>
      </w:r>
      <w:r w:rsidRPr="008C5991">
        <w:rPr>
          <w:rFonts w:ascii="Times New Roman" w:hAnsi="Times New Roman" w:cs="Times New Roman"/>
          <w:sz w:val="24"/>
          <w:szCs w:val="24"/>
        </w:rPr>
        <w:t>/2014</w:t>
      </w:r>
      <w:r w:rsidR="00C25887">
        <w:rPr>
          <w:rFonts w:ascii="Times New Roman" w:hAnsi="Times New Roman" w:cs="Times New Roman"/>
          <w:sz w:val="24"/>
          <w:szCs w:val="24"/>
        </w:rPr>
        <w:t xml:space="preserve"> e 19/2015</w:t>
      </w:r>
      <w:r w:rsidRPr="008C5991">
        <w:rPr>
          <w:rFonts w:ascii="Times New Roman" w:hAnsi="Times New Roman" w:cs="Times New Roman"/>
          <w:sz w:val="24"/>
          <w:szCs w:val="24"/>
        </w:rPr>
        <w:t>. Assim, considerando que a nova contratação visa substituir o</w:t>
      </w:r>
      <w:r w:rsidR="008F7FA4">
        <w:rPr>
          <w:rFonts w:ascii="Times New Roman" w:hAnsi="Times New Roman" w:cs="Times New Roman"/>
          <w:sz w:val="24"/>
          <w:szCs w:val="24"/>
        </w:rPr>
        <w:t>s</w:t>
      </w:r>
      <w:r w:rsidRPr="008C5991">
        <w:rPr>
          <w:rFonts w:ascii="Times New Roman" w:hAnsi="Times New Roman" w:cs="Times New Roman"/>
          <w:sz w:val="24"/>
          <w:szCs w:val="24"/>
        </w:rPr>
        <w:t xml:space="preserve"> referido</w:t>
      </w:r>
      <w:r w:rsidR="008F7FA4">
        <w:rPr>
          <w:rFonts w:ascii="Times New Roman" w:hAnsi="Times New Roman" w:cs="Times New Roman"/>
          <w:sz w:val="24"/>
          <w:szCs w:val="24"/>
        </w:rPr>
        <w:t>s</w:t>
      </w:r>
      <w:r w:rsidRPr="008C5991">
        <w:rPr>
          <w:rFonts w:ascii="Times New Roman" w:hAnsi="Times New Roman" w:cs="Times New Roman"/>
          <w:sz w:val="24"/>
          <w:szCs w:val="24"/>
        </w:rPr>
        <w:t xml:space="preserve"> contrato</w:t>
      </w:r>
      <w:r w:rsidR="008F7FA4">
        <w:rPr>
          <w:rFonts w:ascii="Times New Roman" w:hAnsi="Times New Roman" w:cs="Times New Roman"/>
          <w:sz w:val="24"/>
          <w:szCs w:val="24"/>
        </w:rPr>
        <w:t>s</w:t>
      </w:r>
      <w:r w:rsidRPr="008C5991">
        <w:rPr>
          <w:rFonts w:ascii="Times New Roman" w:hAnsi="Times New Roman" w:cs="Times New Roman"/>
          <w:sz w:val="24"/>
          <w:szCs w:val="24"/>
        </w:rPr>
        <w:t xml:space="preserve"> e, tendo em vista ainda que a natureza e escopo da contratação é bastante similar</w:t>
      </w:r>
      <w:r w:rsidR="00D84907">
        <w:rPr>
          <w:rFonts w:ascii="Times New Roman" w:hAnsi="Times New Roman" w:cs="Times New Roman"/>
          <w:sz w:val="24"/>
          <w:szCs w:val="24"/>
        </w:rPr>
        <w:t xml:space="preserve"> </w:t>
      </w:r>
      <w:r w:rsidRPr="008C5991">
        <w:rPr>
          <w:rFonts w:ascii="Times New Roman" w:hAnsi="Times New Roman" w:cs="Times New Roman"/>
          <w:sz w:val="24"/>
          <w:szCs w:val="24"/>
        </w:rPr>
        <w:t>ao contrato vigente, depreende-se que a necessidade de adequação do ambiente de trabalho mínima é pequena, e será providenciada pelo PJMT.</w:t>
      </w:r>
      <w:r w:rsidR="00D84907">
        <w:rPr>
          <w:rFonts w:ascii="Times New Roman" w:hAnsi="Times New Roman" w:cs="Times New Roman"/>
          <w:sz w:val="24"/>
          <w:szCs w:val="24"/>
        </w:rPr>
        <w:t xml:space="preserve"> </w:t>
      </w:r>
    </w:p>
    <w:p w14:paraId="02BB43BA" w14:textId="77777777" w:rsidR="00C320AE" w:rsidRPr="008C5991" w:rsidRDefault="00C320AE" w:rsidP="00C320AE">
      <w:pPr>
        <w:ind w:firstLine="1134"/>
        <w:jc w:val="both"/>
        <w:rPr>
          <w:rFonts w:ascii="Times New Roman" w:hAnsi="Times New Roman" w:cs="Times New Roman"/>
          <w:sz w:val="24"/>
          <w:szCs w:val="24"/>
        </w:rPr>
      </w:pPr>
      <w:r w:rsidRPr="008C5991">
        <w:rPr>
          <w:rFonts w:ascii="Times New Roman" w:hAnsi="Times New Roman" w:cs="Times New Roman"/>
          <w:b/>
          <w:sz w:val="24"/>
          <w:szCs w:val="24"/>
        </w:rPr>
        <w:t>Impacto Ambiental</w:t>
      </w:r>
      <w:r w:rsidRPr="008C5991">
        <w:rPr>
          <w:rFonts w:ascii="Times New Roman" w:hAnsi="Times New Roman" w:cs="Times New Roman"/>
          <w:sz w:val="24"/>
          <w:szCs w:val="24"/>
        </w:rPr>
        <w:t>: Não haverá impacto ambiental nesta contratação.</w:t>
      </w:r>
    </w:p>
    <w:p w14:paraId="6305D5EA" w14:textId="77777777" w:rsidR="0012387B" w:rsidRPr="00CD2169" w:rsidRDefault="0012387B" w:rsidP="005C0A18">
      <w:pPr>
        <w:pStyle w:val="Ttulo2"/>
        <w:spacing w:after="120"/>
        <w:ind w:left="578" w:hanging="578"/>
        <w:rPr>
          <w:rFonts w:ascii="Times New Roman" w:hAnsi="Times New Roman" w:cs="Times New Roman"/>
        </w:rPr>
      </w:pPr>
      <w:bookmarkStart w:id="44" w:name="_Toc536709324"/>
      <w:r w:rsidRPr="00CD2169">
        <w:rPr>
          <w:rFonts w:ascii="Times New Roman" w:hAnsi="Times New Roman" w:cs="Times New Roman"/>
        </w:rPr>
        <w:t>Orçamento Estimado (Art. 14, II, g)</w:t>
      </w:r>
      <w:bookmarkEnd w:id="44"/>
    </w:p>
    <w:p w14:paraId="769F6C07" w14:textId="57639F49" w:rsidR="001E2F4A" w:rsidRPr="00CD2169" w:rsidRDefault="00160B03" w:rsidP="00160B03">
      <w:pPr>
        <w:pStyle w:val="Primeirorecuodecorpodetexto"/>
        <w:spacing w:after="0"/>
        <w:ind w:firstLine="1134"/>
        <w:rPr>
          <w:rFonts w:ascii="Times New Roman" w:hAnsi="Times New Roman" w:cs="Times New Roman"/>
          <w:sz w:val="24"/>
          <w:szCs w:val="24"/>
        </w:rPr>
      </w:pPr>
      <w:bookmarkStart w:id="45" w:name="_Toc333336018"/>
      <w:r w:rsidRPr="00CD2169">
        <w:rPr>
          <w:rFonts w:ascii="Times New Roman" w:hAnsi="Times New Roman" w:cs="Times New Roman"/>
          <w:sz w:val="24"/>
          <w:szCs w:val="24"/>
        </w:rPr>
        <w:t xml:space="preserve">O orçamento estimado para a contratação deste serviço pelo período anual </w:t>
      </w:r>
      <w:r w:rsidR="00025786" w:rsidRPr="00CD2169">
        <w:rPr>
          <w:rFonts w:ascii="Times New Roman" w:hAnsi="Times New Roman" w:cs="Times New Roman"/>
          <w:sz w:val="24"/>
          <w:szCs w:val="24"/>
        </w:rPr>
        <w:t>o</w:t>
      </w:r>
      <w:r w:rsidRPr="00CD2169">
        <w:rPr>
          <w:rFonts w:ascii="Times New Roman" w:hAnsi="Times New Roman" w:cs="Times New Roman"/>
          <w:sz w:val="24"/>
          <w:szCs w:val="24"/>
        </w:rPr>
        <w:t xml:space="preserve"> empenho </w:t>
      </w:r>
      <w:r w:rsidR="00025786" w:rsidRPr="00CD2169">
        <w:rPr>
          <w:rFonts w:ascii="Times New Roman" w:hAnsi="Times New Roman" w:cs="Times New Roman"/>
          <w:sz w:val="24"/>
          <w:szCs w:val="24"/>
        </w:rPr>
        <w:t xml:space="preserve">será </w:t>
      </w:r>
      <w:r w:rsidRPr="00CD2169">
        <w:rPr>
          <w:rFonts w:ascii="Times New Roman" w:hAnsi="Times New Roman" w:cs="Times New Roman"/>
          <w:sz w:val="24"/>
          <w:szCs w:val="24"/>
        </w:rPr>
        <w:t xml:space="preserve">de R$ </w:t>
      </w:r>
      <w:r w:rsidR="004C242F" w:rsidRPr="00CD2169">
        <w:rPr>
          <w:rFonts w:ascii="Times New Roman" w:hAnsi="Times New Roman" w:cs="Times New Roman"/>
          <w:sz w:val="24"/>
          <w:szCs w:val="24"/>
        </w:rPr>
        <w:t>13.426.070,00 (treze milhões, quatrocentos e vinte e seis mil e setenta reais.</w:t>
      </w:r>
    </w:p>
    <w:p w14:paraId="0E2B0F50" w14:textId="578FC809" w:rsidR="00B82D9C" w:rsidRPr="00CD2169" w:rsidRDefault="00B82D9C" w:rsidP="00B82D9C">
      <w:pPr>
        <w:pStyle w:val="Primeirorecuodecorpodetexto"/>
        <w:spacing w:after="0"/>
        <w:ind w:firstLine="1134"/>
        <w:rPr>
          <w:rFonts w:ascii="Times New Roman" w:hAnsi="Times New Roman" w:cs="Times New Roman"/>
          <w:sz w:val="24"/>
          <w:szCs w:val="24"/>
        </w:rPr>
      </w:pPr>
      <w:r w:rsidRPr="00CD2169">
        <w:rPr>
          <w:rFonts w:ascii="Times New Roman" w:hAnsi="Times New Roman" w:cs="Times New Roman"/>
          <w:sz w:val="24"/>
          <w:szCs w:val="24"/>
        </w:rPr>
        <w:t>Para o período de vigência contratual de 30 (trinta) meses, o valor será de R$</w:t>
      </w:r>
      <w:r w:rsidR="004C242F" w:rsidRPr="00CD2169">
        <w:rPr>
          <w:rFonts w:ascii="Times New Roman" w:hAnsi="Times New Roman" w:cs="Times New Roman"/>
          <w:sz w:val="24"/>
          <w:szCs w:val="24"/>
        </w:rPr>
        <w:t xml:space="preserve"> 33.565.175,01 (trinta e três milhões, quinhentos e sessenta e cinco mil, cento e setenta e cinco reais e um centavo)</w:t>
      </w:r>
      <w:r w:rsidRPr="00CD2169">
        <w:rPr>
          <w:rFonts w:ascii="Times New Roman" w:hAnsi="Times New Roman" w:cs="Times New Roman"/>
          <w:sz w:val="24"/>
          <w:szCs w:val="24"/>
        </w:rPr>
        <w:t>.</w:t>
      </w:r>
    </w:p>
    <w:p w14:paraId="1162F2CB" w14:textId="77777777" w:rsidR="00C95418" w:rsidRPr="007A75EA" w:rsidRDefault="00C95418" w:rsidP="00A942E0">
      <w:pPr>
        <w:pStyle w:val="Ttulo1"/>
        <w:rPr>
          <w:rFonts w:ascii="Times New Roman" w:hAnsi="Times New Roman" w:cs="Times New Roman"/>
        </w:rPr>
      </w:pPr>
      <w:bookmarkStart w:id="46" w:name="_Toc536709325"/>
      <w:r w:rsidRPr="007A75EA">
        <w:rPr>
          <w:rFonts w:ascii="Times New Roman" w:hAnsi="Times New Roman" w:cs="Times New Roman"/>
        </w:rPr>
        <w:t>S</w:t>
      </w:r>
      <w:r w:rsidR="005E7D21" w:rsidRPr="007A75EA">
        <w:rPr>
          <w:rFonts w:ascii="Times New Roman" w:hAnsi="Times New Roman" w:cs="Times New Roman"/>
        </w:rPr>
        <w:t>USTENTAÇÃO DO CONTRATO</w:t>
      </w:r>
      <w:bookmarkEnd w:id="45"/>
      <w:r w:rsidRPr="007A75EA">
        <w:rPr>
          <w:rFonts w:ascii="Times New Roman" w:hAnsi="Times New Roman" w:cs="Times New Roman"/>
        </w:rPr>
        <w:t xml:space="preserve"> </w:t>
      </w:r>
      <w:r w:rsidR="0043336D" w:rsidRPr="007A75EA">
        <w:rPr>
          <w:rFonts w:ascii="Times New Roman" w:hAnsi="Times New Roman" w:cs="Times New Roman"/>
        </w:rPr>
        <w:t>(Art.</w:t>
      </w:r>
      <w:r w:rsidR="009256BE" w:rsidRPr="007A75EA">
        <w:rPr>
          <w:rFonts w:ascii="Times New Roman" w:hAnsi="Times New Roman" w:cs="Times New Roman"/>
        </w:rPr>
        <w:t xml:space="preserve"> </w:t>
      </w:r>
      <w:r w:rsidR="0043336D" w:rsidRPr="007A75EA">
        <w:rPr>
          <w:rFonts w:ascii="Times New Roman" w:hAnsi="Times New Roman" w:cs="Times New Roman"/>
        </w:rPr>
        <w:t>15)</w:t>
      </w:r>
      <w:bookmarkEnd w:id="46"/>
    </w:p>
    <w:p w14:paraId="1C08FF09" w14:textId="77777777" w:rsidR="00C95418" w:rsidRPr="00917949" w:rsidRDefault="00C95418" w:rsidP="000B059E">
      <w:pPr>
        <w:pStyle w:val="Ttulo2"/>
        <w:spacing w:after="120"/>
        <w:ind w:left="578" w:hanging="578"/>
        <w:rPr>
          <w:rFonts w:ascii="Times New Roman" w:hAnsi="Times New Roman" w:cs="Times New Roman"/>
        </w:rPr>
      </w:pPr>
      <w:bookmarkStart w:id="47" w:name="_Toc333336019"/>
      <w:bookmarkStart w:id="48" w:name="_Toc536709326"/>
      <w:r w:rsidRPr="00917949">
        <w:rPr>
          <w:rFonts w:ascii="Times New Roman" w:hAnsi="Times New Roman" w:cs="Times New Roman"/>
        </w:rPr>
        <w:t>Recursos Materiais e Humanos</w:t>
      </w:r>
      <w:bookmarkEnd w:id="47"/>
      <w:r w:rsidR="00EF7B3E" w:rsidRPr="00917949">
        <w:rPr>
          <w:rFonts w:ascii="Times New Roman" w:hAnsi="Times New Roman" w:cs="Times New Roman"/>
        </w:rPr>
        <w:t xml:space="preserve"> (Art. 15, I)</w:t>
      </w:r>
      <w:bookmarkEnd w:id="48"/>
    </w:p>
    <w:p w14:paraId="25F51B3A" w14:textId="795B2864" w:rsidR="00087D7C" w:rsidRDefault="00087D7C" w:rsidP="009D368F">
      <w:pPr>
        <w:pStyle w:val="PargrafodaLista"/>
        <w:numPr>
          <w:ilvl w:val="0"/>
          <w:numId w:val="10"/>
        </w:numPr>
        <w:ind w:left="567" w:firstLine="0"/>
        <w:rPr>
          <w:rFonts w:ascii="Times New Roman" w:hAnsi="Times New Roman" w:cs="Times New Roman"/>
          <w:sz w:val="24"/>
          <w:szCs w:val="24"/>
        </w:rPr>
      </w:pPr>
      <w:r w:rsidRPr="002E6C5D">
        <w:rPr>
          <w:rFonts w:ascii="Times New Roman" w:hAnsi="Times New Roman" w:cs="Times New Roman"/>
          <w:b/>
          <w:sz w:val="24"/>
          <w:szCs w:val="24"/>
        </w:rPr>
        <w:t>Recursos materiais</w:t>
      </w:r>
      <w:r w:rsidRPr="002E6C5D">
        <w:rPr>
          <w:rFonts w:ascii="Times New Roman" w:hAnsi="Times New Roman" w:cs="Times New Roman"/>
          <w:sz w:val="24"/>
          <w:szCs w:val="24"/>
        </w:rPr>
        <w:t xml:space="preserve">: </w:t>
      </w:r>
      <w:r w:rsidRPr="00087D7C">
        <w:rPr>
          <w:rFonts w:ascii="Times New Roman" w:hAnsi="Times New Roman" w:cs="Times New Roman"/>
          <w:sz w:val="24"/>
          <w:szCs w:val="24"/>
        </w:rPr>
        <w:t xml:space="preserve">Os materiais a serem utilizados na prestação dos </w:t>
      </w:r>
      <w:r w:rsidR="002F40CA">
        <w:rPr>
          <w:rFonts w:ascii="Times New Roman" w:hAnsi="Times New Roman" w:cs="Times New Roman"/>
          <w:sz w:val="24"/>
          <w:szCs w:val="24"/>
        </w:rPr>
        <w:t>serviços internos na Contratada</w:t>
      </w:r>
      <w:r w:rsidRPr="00087D7C">
        <w:rPr>
          <w:rFonts w:ascii="Times New Roman" w:hAnsi="Times New Roman" w:cs="Times New Roman"/>
          <w:sz w:val="24"/>
          <w:szCs w:val="24"/>
        </w:rPr>
        <w:t xml:space="preserve"> serão os mesmos comumente utilizados pelos profissionais do </w:t>
      </w:r>
      <w:r w:rsidR="00C8663F">
        <w:rPr>
          <w:rFonts w:ascii="Times New Roman" w:hAnsi="Times New Roman" w:cs="Times New Roman"/>
          <w:sz w:val="24"/>
          <w:szCs w:val="24"/>
        </w:rPr>
        <w:t>DSA</w:t>
      </w:r>
      <w:r w:rsidRPr="00087D7C">
        <w:rPr>
          <w:rFonts w:ascii="Times New Roman" w:hAnsi="Times New Roman" w:cs="Times New Roman"/>
          <w:sz w:val="24"/>
          <w:szCs w:val="24"/>
        </w:rPr>
        <w:t>,</w:t>
      </w:r>
      <w:r w:rsidR="005320ED">
        <w:rPr>
          <w:rFonts w:ascii="Times New Roman" w:hAnsi="Times New Roman" w:cs="Times New Roman"/>
          <w:sz w:val="24"/>
          <w:szCs w:val="24"/>
        </w:rPr>
        <w:t xml:space="preserve"> tais</w:t>
      </w:r>
      <w:r w:rsidRPr="00087D7C">
        <w:rPr>
          <w:rFonts w:ascii="Times New Roman" w:hAnsi="Times New Roman" w:cs="Times New Roman"/>
          <w:sz w:val="24"/>
          <w:szCs w:val="24"/>
        </w:rPr>
        <w:t xml:space="preserve"> como microcomputador, impressora, acesso à rede corporativa do PJMT para acesso às consoles administrativas, bem como acesso à </w:t>
      </w:r>
      <w:r w:rsidRPr="00087D7C">
        <w:rPr>
          <w:rFonts w:ascii="Times New Roman" w:hAnsi="Times New Roman" w:cs="Times New Roman"/>
          <w:i/>
          <w:sz w:val="24"/>
          <w:szCs w:val="24"/>
        </w:rPr>
        <w:t>Internet</w:t>
      </w:r>
      <w:r w:rsidRPr="00087D7C">
        <w:rPr>
          <w:rFonts w:ascii="Times New Roman" w:hAnsi="Times New Roman" w:cs="Times New Roman"/>
          <w:sz w:val="24"/>
          <w:szCs w:val="24"/>
        </w:rPr>
        <w:t>. Todos esses materiais e recursos</w:t>
      </w:r>
      <w:r w:rsidR="005320ED">
        <w:rPr>
          <w:rFonts w:ascii="Times New Roman" w:hAnsi="Times New Roman" w:cs="Times New Roman"/>
          <w:sz w:val="24"/>
          <w:szCs w:val="24"/>
        </w:rPr>
        <w:t xml:space="preserve"> já</w:t>
      </w:r>
      <w:r w:rsidRPr="00087D7C">
        <w:rPr>
          <w:rFonts w:ascii="Times New Roman" w:hAnsi="Times New Roman" w:cs="Times New Roman"/>
          <w:sz w:val="24"/>
          <w:szCs w:val="24"/>
        </w:rPr>
        <w:t xml:space="preserve"> estão disponíveis no ambiente atual do PJMT.</w:t>
      </w:r>
    </w:p>
    <w:p w14:paraId="47224215" w14:textId="77777777" w:rsidR="00087D7C" w:rsidRPr="00852E05" w:rsidRDefault="00087D7C" w:rsidP="00087D7C">
      <w:pPr>
        <w:pStyle w:val="PargrafodaLista"/>
        <w:ind w:left="1134"/>
        <w:rPr>
          <w:rFonts w:ascii="Times New Roman" w:hAnsi="Times New Roman" w:cs="Times New Roman"/>
          <w:sz w:val="24"/>
          <w:szCs w:val="24"/>
        </w:rPr>
      </w:pPr>
    </w:p>
    <w:p w14:paraId="084DFA72" w14:textId="39298B93" w:rsidR="00087D7C" w:rsidRPr="004E6F07" w:rsidRDefault="00087D7C" w:rsidP="009D368F">
      <w:pPr>
        <w:pStyle w:val="PargrafodaLista"/>
        <w:numPr>
          <w:ilvl w:val="0"/>
          <w:numId w:val="10"/>
        </w:numPr>
        <w:ind w:left="567" w:firstLine="0"/>
        <w:rPr>
          <w:rFonts w:ascii="Times New Roman" w:hAnsi="Times New Roman" w:cs="Times New Roman"/>
          <w:b/>
          <w:sz w:val="24"/>
          <w:szCs w:val="24"/>
        </w:rPr>
      </w:pPr>
      <w:r w:rsidRPr="00852E05">
        <w:rPr>
          <w:rFonts w:ascii="Times New Roman" w:hAnsi="Times New Roman" w:cs="Times New Roman"/>
          <w:b/>
          <w:sz w:val="24"/>
          <w:szCs w:val="24"/>
        </w:rPr>
        <w:t xml:space="preserve">Recursos humanos:  </w:t>
      </w:r>
      <w:r w:rsidRPr="00852E05">
        <w:rPr>
          <w:rFonts w:ascii="Times New Roman" w:hAnsi="Times New Roman" w:cs="Times New Roman"/>
          <w:sz w:val="24"/>
          <w:szCs w:val="24"/>
        </w:rPr>
        <w:t>A execução dos serviços prestados presume, além do acompanhamento da conformidade legal pelo Fiscal Administrativo do Contrato, o acompanhamento técnico da execução das atividades pelos fiscais, o que será realiz</w:t>
      </w:r>
      <w:r w:rsidR="00395CB6">
        <w:rPr>
          <w:rFonts w:ascii="Times New Roman" w:hAnsi="Times New Roman" w:cs="Times New Roman"/>
          <w:sz w:val="24"/>
          <w:szCs w:val="24"/>
        </w:rPr>
        <w:t xml:space="preserve">ado por profissional da área </w:t>
      </w:r>
      <w:r w:rsidRPr="00852E05">
        <w:rPr>
          <w:rFonts w:ascii="Times New Roman" w:hAnsi="Times New Roman" w:cs="Times New Roman"/>
          <w:sz w:val="24"/>
          <w:szCs w:val="24"/>
        </w:rPr>
        <w:t xml:space="preserve">do Departamento de </w:t>
      </w:r>
      <w:r w:rsidR="00395CB6">
        <w:rPr>
          <w:rFonts w:ascii="Times New Roman" w:hAnsi="Times New Roman" w:cs="Times New Roman"/>
          <w:sz w:val="24"/>
          <w:szCs w:val="24"/>
        </w:rPr>
        <w:t>Sistemas e Aplicações</w:t>
      </w:r>
      <w:r w:rsidR="005320ED">
        <w:rPr>
          <w:rFonts w:ascii="Times New Roman" w:hAnsi="Times New Roman" w:cs="Times New Roman"/>
          <w:sz w:val="24"/>
          <w:szCs w:val="24"/>
        </w:rPr>
        <w:t xml:space="preserve"> desta CTI</w:t>
      </w:r>
      <w:r w:rsidR="00395CB6">
        <w:rPr>
          <w:rFonts w:ascii="Times New Roman" w:hAnsi="Times New Roman" w:cs="Times New Roman"/>
          <w:sz w:val="24"/>
          <w:szCs w:val="24"/>
        </w:rPr>
        <w:t>.</w:t>
      </w:r>
      <w:r w:rsidR="00660343" w:rsidRPr="00852E05">
        <w:rPr>
          <w:rFonts w:ascii="Times New Roman" w:hAnsi="Times New Roman" w:cs="Times New Roman"/>
          <w:sz w:val="24"/>
          <w:szCs w:val="24"/>
        </w:rPr>
        <w:t xml:space="preserve"> </w:t>
      </w:r>
    </w:p>
    <w:p w14:paraId="785DC00C" w14:textId="77777777" w:rsidR="004E6F07" w:rsidRPr="004E6F07" w:rsidRDefault="004E6F07" w:rsidP="004E6F07">
      <w:pPr>
        <w:pStyle w:val="PargrafodaLista"/>
        <w:rPr>
          <w:rFonts w:ascii="Times New Roman" w:hAnsi="Times New Roman" w:cs="Times New Roman"/>
          <w:b/>
          <w:sz w:val="24"/>
          <w:szCs w:val="24"/>
        </w:rPr>
      </w:pPr>
    </w:p>
    <w:p w14:paraId="328DA096" w14:textId="446E1F42" w:rsidR="00087D7C" w:rsidRPr="00973F58" w:rsidRDefault="004E6F07" w:rsidP="004E6F07">
      <w:pPr>
        <w:pStyle w:val="Ttulo2"/>
        <w:spacing w:before="0"/>
        <w:ind w:left="578" w:hanging="578"/>
        <w:rPr>
          <w:rFonts w:ascii="Times New Roman" w:hAnsi="Times New Roman" w:cs="Times New Roman"/>
        </w:rPr>
      </w:pPr>
      <w:bookmarkStart w:id="49" w:name="_Toc505786128"/>
      <w:bookmarkStart w:id="50" w:name="_Toc536709327"/>
      <w:r w:rsidRPr="00973F58">
        <w:rPr>
          <w:rFonts w:ascii="Times New Roman" w:hAnsi="Times New Roman" w:cs="Times New Roman"/>
        </w:rPr>
        <w:t>Qualificação técnica dos profissionais</w:t>
      </w:r>
      <w:bookmarkEnd w:id="49"/>
      <w:bookmarkEnd w:id="50"/>
    </w:p>
    <w:p w14:paraId="581DF6E4" w14:textId="77777777" w:rsidR="004E6F07" w:rsidRDefault="004E6F07" w:rsidP="004E6F07"/>
    <w:p w14:paraId="6E392660" w14:textId="7DF4F174" w:rsidR="00C7703F" w:rsidRPr="00C7703F" w:rsidRDefault="008F0154" w:rsidP="00C7703F">
      <w:pPr>
        <w:ind w:firstLine="1134"/>
        <w:jc w:val="both"/>
        <w:rPr>
          <w:rFonts w:ascii="Times New Roman" w:hAnsi="Times New Roman" w:cs="Times New Roman"/>
          <w:sz w:val="24"/>
          <w:szCs w:val="24"/>
        </w:rPr>
      </w:pPr>
      <w:r w:rsidRPr="00C7703F">
        <w:rPr>
          <w:rFonts w:ascii="Times New Roman" w:hAnsi="Times New Roman" w:cs="Times New Roman"/>
          <w:sz w:val="24"/>
          <w:szCs w:val="24"/>
        </w:rPr>
        <w:t>A comprovação da qualificação técnica dos profissionais</w:t>
      </w:r>
      <w:r w:rsidRPr="005A3EC0">
        <w:rPr>
          <w:rFonts w:ascii="Times New Roman" w:hAnsi="Times New Roman" w:cs="Times New Roman"/>
          <w:color w:val="FF0000"/>
          <w:sz w:val="24"/>
          <w:szCs w:val="24"/>
        </w:rPr>
        <w:t xml:space="preserve"> </w:t>
      </w:r>
      <w:r w:rsidR="005A3EC0" w:rsidRPr="0056674C">
        <w:rPr>
          <w:rFonts w:ascii="Times New Roman" w:hAnsi="Times New Roman" w:cs="Times New Roman"/>
          <w:sz w:val="24"/>
          <w:szCs w:val="24"/>
        </w:rPr>
        <w:t xml:space="preserve">deverá </w:t>
      </w:r>
      <w:r w:rsidRPr="0056674C">
        <w:rPr>
          <w:rFonts w:ascii="Times New Roman" w:hAnsi="Times New Roman" w:cs="Times New Roman"/>
          <w:sz w:val="24"/>
          <w:szCs w:val="24"/>
        </w:rPr>
        <w:t xml:space="preserve">ser </w:t>
      </w:r>
      <w:r w:rsidR="00C7703F" w:rsidRPr="0056674C">
        <w:rPr>
          <w:rFonts w:ascii="Times New Roman" w:hAnsi="Times New Roman" w:cs="Times New Roman"/>
          <w:sz w:val="24"/>
          <w:szCs w:val="24"/>
        </w:rPr>
        <w:t xml:space="preserve">apresentada antes do início da execução do contrato, fornecendo as comprovações acerca </w:t>
      </w:r>
      <w:r w:rsidR="00C7703F" w:rsidRPr="00C7703F">
        <w:rPr>
          <w:rFonts w:ascii="Times New Roman" w:hAnsi="Times New Roman" w:cs="Times New Roman"/>
          <w:sz w:val="24"/>
          <w:szCs w:val="24"/>
        </w:rPr>
        <w:t>dos requisitos de qualificação, escolaridade, experiência profissional e certificações.</w:t>
      </w:r>
    </w:p>
    <w:p w14:paraId="4EFF7FE5" w14:textId="211638BD" w:rsidR="004E6F07" w:rsidRPr="00C7703F" w:rsidRDefault="00C7703F" w:rsidP="00C7703F">
      <w:pPr>
        <w:ind w:firstLine="1134"/>
        <w:jc w:val="both"/>
        <w:rPr>
          <w:rFonts w:ascii="Times New Roman" w:hAnsi="Times New Roman" w:cs="Times New Roman"/>
          <w:sz w:val="24"/>
          <w:szCs w:val="24"/>
        </w:rPr>
      </w:pPr>
      <w:r w:rsidRPr="00C7703F">
        <w:rPr>
          <w:rFonts w:ascii="Times New Roman" w:hAnsi="Times New Roman" w:cs="Times New Roman"/>
          <w:sz w:val="24"/>
          <w:szCs w:val="24"/>
        </w:rPr>
        <w:t xml:space="preserve">O documento com a qualificação técnica de todos os perfis profissionais estará no Anexo B – Descrição da Solução do Termo de Referência. </w:t>
      </w:r>
    </w:p>
    <w:p w14:paraId="3ADA5214" w14:textId="77777777" w:rsidR="004E6F07" w:rsidRPr="004E6F07" w:rsidRDefault="004E6F07" w:rsidP="004E6F07"/>
    <w:p w14:paraId="3C985B0D" w14:textId="77777777" w:rsidR="00C95418" w:rsidRPr="00AC47CD" w:rsidRDefault="006A5076" w:rsidP="00003F72">
      <w:pPr>
        <w:pStyle w:val="Ttulo2"/>
        <w:spacing w:before="0"/>
        <w:ind w:left="578" w:hanging="578"/>
        <w:rPr>
          <w:rFonts w:ascii="Times New Roman" w:hAnsi="Times New Roman" w:cs="Times New Roman"/>
        </w:rPr>
      </w:pPr>
      <w:bookmarkStart w:id="51" w:name="_Toc333336020"/>
      <w:bookmarkStart w:id="52" w:name="_Toc536709328"/>
      <w:r w:rsidRPr="00917949">
        <w:rPr>
          <w:rFonts w:ascii="Times New Roman" w:hAnsi="Times New Roman" w:cs="Times New Roman"/>
        </w:rPr>
        <w:t>Descontinuidade</w:t>
      </w:r>
      <w:bookmarkEnd w:id="51"/>
      <w:r w:rsidR="00BA62A7" w:rsidRPr="00917949">
        <w:rPr>
          <w:rFonts w:ascii="Times New Roman" w:hAnsi="Times New Roman" w:cs="Times New Roman"/>
        </w:rPr>
        <w:t xml:space="preserve"> do Fornecimento (Art. 15, II)</w:t>
      </w:r>
      <w:bookmarkEnd w:id="52"/>
    </w:p>
    <w:p w14:paraId="3D3734A0" w14:textId="04930EF9" w:rsidR="00191EA3" w:rsidRPr="00976DDD" w:rsidRDefault="0009104A" w:rsidP="00C8663F">
      <w:pPr>
        <w:pStyle w:val="Primeirorecuodecorpodetexto"/>
        <w:spacing w:after="0"/>
        <w:ind w:firstLine="1134"/>
        <w:rPr>
          <w:rFonts w:ascii="Times New Roman" w:hAnsi="Times New Roman" w:cs="Times New Roman"/>
          <w:color w:val="FF0000"/>
          <w:sz w:val="24"/>
          <w:szCs w:val="24"/>
        </w:rPr>
      </w:pPr>
      <w:r w:rsidRPr="006F65A3">
        <w:rPr>
          <w:rFonts w:ascii="Times New Roman" w:hAnsi="Times New Roman" w:cs="Times New Roman"/>
          <w:sz w:val="24"/>
          <w:szCs w:val="24"/>
        </w:rPr>
        <w:t>Os efeitos técnicos</w:t>
      </w:r>
      <w:r w:rsidR="006F65A3" w:rsidRPr="006F65A3">
        <w:rPr>
          <w:rFonts w:ascii="Times New Roman" w:hAnsi="Times New Roman" w:cs="Times New Roman"/>
          <w:sz w:val="24"/>
          <w:szCs w:val="24"/>
        </w:rPr>
        <w:t xml:space="preserve"> e da prestação jurisdicional</w:t>
      </w:r>
      <w:r w:rsidR="005A3EC0">
        <w:rPr>
          <w:rFonts w:ascii="Times New Roman" w:hAnsi="Times New Roman" w:cs="Times New Roman"/>
          <w:sz w:val="24"/>
          <w:szCs w:val="24"/>
        </w:rPr>
        <w:t xml:space="preserve"> e </w:t>
      </w:r>
      <w:r w:rsidR="005A3EC0" w:rsidRPr="0056674C">
        <w:rPr>
          <w:rFonts w:ascii="Times New Roman" w:hAnsi="Times New Roman" w:cs="Times New Roman"/>
          <w:sz w:val="24"/>
          <w:szCs w:val="24"/>
        </w:rPr>
        <w:t>administrativa</w:t>
      </w:r>
      <w:r w:rsidR="006F65A3" w:rsidRPr="0056674C">
        <w:rPr>
          <w:rFonts w:ascii="Times New Roman" w:hAnsi="Times New Roman" w:cs="Times New Roman"/>
          <w:sz w:val="24"/>
          <w:szCs w:val="24"/>
        </w:rPr>
        <w:t xml:space="preserve"> serão</w:t>
      </w:r>
      <w:r w:rsidRPr="0056674C">
        <w:rPr>
          <w:rFonts w:ascii="Times New Roman" w:hAnsi="Times New Roman" w:cs="Times New Roman"/>
          <w:sz w:val="24"/>
          <w:szCs w:val="24"/>
        </w:rPr>
        <w:t xml:space="preserve"> </w:t>
      </w:r>
      <w:r w:rsidRPr="006F65A3">
        <w:rPr>
          <w:rFonts w:ascii="Times New Roman" w:hAnsi="Times New Roman" w:cs="Times New Roman"/>
          <w:sz w:val="24"/>
          <w:szCs w:val="24"/>
        </w:rPr>
        <w:t xml:space="preserve">críticos em caso de interrupção contratual. </w:t>
      </w:r>
      <w:r w:rsidR="00C8663F" w:rsidRPr="006F65A3">
        <w:rPr>
          <w:rFonts w:ascii="Times New Roman" w:hAnsi="Times New Roman" w:cs="Times New Roman"/>
          <w:sz w:val="24"/>
          <w:szCs w:val="24"/>
        </w:rPr>
        <w:t>A</w:t>
      </w:r>
      <w:r w:rsidR="00191EA3" w:rsidRPr="006F65A3">
        <w:rPr>
          <w:rFonts w:ascii="Times New Roman" w:hAnsi="Times New Roman" w:cs="Times New Roman"/>
          <w:sz w:val="24"/>
          <w:szCs w:val="24"/>
        </w:rPr>
        <w:t xml:space="preserve"> descontinuidade do fornecimento do serviço trará </w:t>
      </w:r>
      <w:r w:rsidR="00191EA3" w:rsidRPr="00C727B9">
        <w:rPr>
          <w:rFonts w:ascii="Times New Roman" w:hAnsi="Times New Roman" w:cs="Times New Roman"/>
          <w:color w:val="000000" w:themeColor="text1"/>
          <w:sz w:val="24"/>
          <w:szCs w:val="24"/>
        </w:rPr>
        <w:t xml:space="preserve">efeitos diretos ao PJMT, causados pela ausência </w:t>
      </w:r>
      <w:r w:rsidR="006C5D2A">
        <w:rPr>
          <w:rFonts w:ascii="Times New Roman" w:hAnsi="Times New Roman" w:cs="Times New Roman"/>
          <w:color w:val="000000" w:themeColor="text1"/>
          <w:sz w:val="24"/>
          <w:szCs w:val="24"/>
        </w:rPr>
        <w:t>do desenvolvimento e sustentação</w:t>
      </w:r>
      <w:r w:rsidR="00191EA3" w:rsidRPr="00C727B9">
        <w:rPr>
          <w:rFonts w:ascii="Times New Roman" w:hAnsi="Times New Roman" w:cs="Times New Roman"/>
          <w:color w:val="000000" w:themeColor="text1"/>
          <w:sz w:val="24"/>
          <w:szCs w:val="24"/>
        </w:rPr>
        <w:t xml:space="preserve"> aos sistemas internos utilizados pelos ser</w:t>
      </w:r>
      <w:r w:rsidR="006A38C7">
        <w:rPr>
          <w:rFonts w:ascii="Times New Roman" w:hAnsi="Times New Roman" w:cs="Times New Roman"/>
          <w:color w:val="000000" w:themeColor="text1"/>
          <w:sz w:val="24"/>
          <w:szCs w:val="24"/>
        </w:rPr>
        <w:t>vidores, colaboradores, Juízes,</w:t>
      </w:r>
      <w:r w:rsidR="00191EA3" w:rsidRPr="00C727B9">
        <w:rPr>
          <w:rFonts w:ascii="Times New Roman" w:hAnsi="Times New Roman" w:cs="Times New Roman"/>
          <w:color w:val="000000" w:themeColor="text1"/>
          <w:sz w:val="24"/>
          <w:szCs w:val="24"/>
        </w:rPr>
        <w:t xml:space="preserve"> Desembargadores</w:t>
      </w:r>
      <w:r w:rsidR="00696FC5">
        <w:rPr>
          <w:rFonts w:ascii="Times New Roman" w:hAnsi="Times New Roman" w:cs="Times New Roman"/>
          <w:color w:val="000000" w:themeColor="text1"/>
          <w:sz w:val="24"/>
          <w:szCs w:val="24"/>
        </w:rPr>
        <w:t>, advogados</w:t>
      </w:r>
      <w:r w:rsidR="00191EA3" w:rsidRPr="003F03B0">
        <w:rPr>
          <w:rFonts w:ascii="Times New Roman" w:hAnsi="Times New Roman" w:cs="Times New Roman"/>
          <w:color w:val="FF0000"/>
          <w:sz w:val="24"/>
          <w:szCs w:val="24"/>
        </w:rPr>
        <w:t xml:space="preserve">. </w:t>
      </w:r>
      <w:r w:rsidR="00191EA3" w:rsidRPr="00C727B9">
        <w:rPr>
          <w:rFonts w:ascii="Times New Roman" w:hAnsi="Times New Roman" w:cs="Times New Roman"/>
          <w:color w:val="000000" w:themeColor="text1"/>
          <w:sz w:val="24"/>
          <w:szCs w:val="24"/>
        </w:rPr>
        <w:t xml:space="preserve">Esta situação pode gerar indisponibilidade de </w:t>
      </w:r>
      <w:r w:rsidR="006C5D2A">
        <w:rPr>
          <w:rFonts w:ascii="Times New Roman" w:hAnsi="Times New Roman" w:cs="Times New Roman"/>
          <w:color w:val="000000" w:themeColor="text1"/>
          <w:sz w:val="24"/>
          <w:szCs w:val="24"/>
        </w:rPr>
        <w:t>sistemas</w:t>
      </w:r>
      <w:r w:rsidR="00191EA3" w:rsidRPr="00C727B9">
        <w:rPr>
          <w:rFonts w:ascii="Times New Roman" w:hAnsi="Times New Roman" w:cs="Times New Roman"/>
          <w:color w:val="000000" w:themeColor="text1"/>
          <w:sz w:val="24"/>
          <w:szCs w:val="24"/>
        </w:rPr>
        <w:t>, além de atrasos na detecção de problemas identificados pelos usuários que são repassados pelas equipes especialistas.</w:t>
      </w:r>
      <w:r w:rsidR="00976DDD">
        <w:rPr>
          <w:rFonts w:ascii="Times New Roman" w:hAnsi="Times New Roman" w:cs="Times New Roman"/>
          <w:color w:val="000000" w:themeColor="text1"/>
          <w:sz w:val="24"/>
          <w:szCs w:val="24"/>
        </w:rPr>
        <w:t xml:space="preserve"> </w:t>
      </w:r>
    </w:p>
    <w:p w14:paraId="0B641EA2" w14:textId="1A96D05C" w:rsidR="00191EA3" w:rsidRDefault="00191EA3" w:rsidP="00191EA3">
      <w:pPr>
        <w:ind w:firstLine="113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Abaixo</w:t>
      </w:r>
      <w:r w:rsidR="00976DDD">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possíveis eventos que </w:t>
      </w:r>
      <w:r w:rsidR="00976DDD">
        <w:rPr>
          <w:rFonts w:ascii="Times New Roman" w:hAnsi="Times New Roman" w:cs="Times New Roman"/>
          <w:color w:val="000000" w:themeColor="text1"/>
          <w:sz w:val="24"/>
          <w:szCs w:val="24"/>
        </w:rPr>
        <w:t xml:space="preserve">podem vir a </w:t>
      </w:r>
      <w:r>
        <w:rPr>
          <w:rFonts w:ascii="Times New Roman" w:hAnsi="Times New Roman" w:cs="Times New Roman"/>
          <w:color w:val="000000" w:themeColor="text1"/>
          <w:sz w:val="24"/>
          <w:szCs w:val="24"/>
        </w:rPr>
        <w:t>ocorr</w:t>
      </w:r>
      <w:r w:rsidR="00976DDD">
        <w:rPr>
          <w:rFonts w:ascii="Times New Roman" w:hAnsi="Times New Roman" w:cs="Times New Roman"/>
          <w:color w:val="000000" w:themeColor="text1"/>
          <w:sz w:val="24"/>
          <w:szCs w:val="24"/>
        </w:rPr>
        <w:t xml:space="preserve">er com </w:t>
      </w:r>
      <w:r>
        <w:rPr>
          <w:rFonts w:ascii="Times New Roman" w:hAnsi="Times New Roman" w:cs="Times New Roman"/>
          <w:color w:val="000000" w:themeColor="text1"/>
          <w:sz w:val="24"/>
          <w:szCs w:val="24"/>
        </w:rPr>
        <w:t xml:space="preserve">a interrupção dos serviços e </w:t>
      </w:r>
      <w:r w:rsidR="00976DDD">
        <w:rPr>
          <w:rFonts w:ascii="Times New Roman" w:hAnsi="Times New Roman" w:cs="Times New Roman"/>
          <w:color w:val="000000" w:themeColor="text1"/>
          <w:sz w:val="24"/>
          <w:szCs w:val="24"/>
        </w:rPr>
        <w:t xml:space="preserve">suas consequentes </w:t>
      </w:r>
      <w:r>
        <w:rPr>
          <w:rFonts w:ascii="Times New Roman" w:hAnsi="Times New Roman" w:cs="Times New Roman"/>
          <w:color w:val="000000" w:themeColor="text1"/>
          <w:sz w:val="24"/>
          <w:szCs w:val="24"/>
        </w:rPr>
        <w:t xml:space="preserve">ações previstas: </w:t>
      </w:r>
    </w:p>
    <w:p w14:paraId="1AF7D8D6" w14:textId="77777777" w:rsidR="00191EA3" w:rsidRPr="008C2146" w:rsidRDefault="00191EA3" w:rsidP="00191EA3">
      <w:pPr>
        <w:ind w:firstLine="1134"/>
        <w:jc w:val="both"/>
        <w:rPr>
          <w:rFonts w:ascii="Times New Roman" w:hAnsi="Times New Roman" w:cs="Times New Roman"/>
          <w:sz w:val="24"/>
          <w:szCs w:val="24"/>
        </w:rPr>
      </w:pPr>
    </w:p>
    <w:tbl>
      <w:tblPr>
        <w:tblStyle w:val="Tabelacomgrade"/>
        <w:tblW w:w="5000" w:type="pct"/>
        <w:tblLook w:val="04A0" w:firstRow="1" w:lastRow="0" w:firstColumn="1" w:lastColumn="0" w:noHBand="0" w:noVBand="1"/>
      </w:tblPr>
      <w:tblGrid>
        <w:gridCol w:w="4247"/>
        <w:gridCol w:w="4247"/>
      </w:tblGrid>
      <w:tr w:rsidR="00191EA3" w:rsidRPr="008C2146" w14:paraId="0FB2E8F8" w14:textId="77777777" w:rsidTr="00A60227">
        <w:tc>
          <w:tcPr>
            <w:tcW w:w="2500" w:type="pct"/>
          </w:tcPr>
          <w:p w14:paraId="3146551F" w14:textId="77777777" w:rsidR="00191EA3" w:rsidRPr="008C2146" w:rsidRDefault="00191EA3" w:rsidP="00A60227">
            <w:pPr>
              <w:pStyle w:val="PargrafodaLista"/>
              <w:tabs>
                <w:tab w:val="left" w:pos="313"/>
              </w:tabs>
              <w:ind w:left="29"/>
              <w:jc w:val="center"/>
              <w:rPr>
                <w:rFonts w:ascii="Times New Roman" w:hAnsi="Times New Roman" w:cs="Times New Roman"/>
                <w:b/>
              </w:rPr>
            </w:pPr>
            <w:r w:rsidRPr="008C2146">
              <w:rPr>
                <w:rFonts w:ascii="Times New Roman" w:hAnsi="Times New Roman" w:cs="Times New Roman"/>
                <w:b/>
              </w:rPr>
              <w:t>Evento</w:t>
            </w:r>
          </w:p>
        </w:tc>
        <w:tc>
          <w:tcPr>
            <w:tcW w:w="2500" w:type="pct"/>
          </w:tcPr>
          <w:p w14:paraId="723C55C2" w14:textId="77777777" w:rsidR="00191EA3" w:rsidRPr="008C2146" w:rsidRDefault="00191EA3" w:rsidP="00A60227">
            <w:pPr>
              <w:jc w:val="center"/>
              <w:rPr>
                <w:rFonts w:ascii="Times New Roman" w:hAnsi="Times New Roman" w:cs="Times New Roman"/>
                <w:b/>
                <w:sz w:val="24"/>
                <w:szCs w:val="24"/>
              </w:rPr>
            </w:pPr>
            <w:r w:rsidRPr="008C2146">
              <w:rPr>
                <w:rFonts w:ascii="Times New Roman" w:hAnsi="Times New Roman" w:cs="Times New Roman"/>
                <w:b/>
                <w:sz w:val="24"/>
                <w:szCs w:val="24"/>
              </w:rPr>
              <w:t>Ação Preventiva</w:t>
            </w:r>
          </w:p>
        </w:tc>
      </w:tr>
      <w:tr w:rsidR="00191EA3" w:rsidRPr="008C2146" w14:paraId="1BD52101" w14:textId="77777777" w:rsidTr="00A60227">
        <w:tc>
          <w:tcPr>
            <w:tcW w:w="2500" w:type="pct"/>
          </w:tcPr>
          <w:p w14:paraId="5DA01E60" w14:textId="5B6805BC" w:rsidR="00191EA3" w:rsidRPr="00E5554D" w:rsidRDefault="00191EA3" w:rsidP="009D368F">
            <w:pPr>
              <w:pStyle w:val="PargrafodaLista"/>
              <w:numPr>
                <w:ilvl w:val="3"/>
                <w:numId w:val="12"/>
              </w:numPr>
              <w:tabs>
                <w:tab w:val="left" w:pos="313"/>
              </w:tabs>
              <w:ind w:left="29" w:firstLine="0"/>
              <w:rPr>
                <w:rFonts w:ascii="Times New Roman" w:hAnsi="Times New Roman" w:cs="Times New Roman"/>
                <w:sz w:val="24"/>
                <w:szCs w:val="24"/>
              </w:rPr>
            </w:pPr>
            <w:r w:rsidRPr="00E5554D">
              <w:rPr>
                <w:rFonts w:ascii="Times New Roman" w:hAnsi="Times New Roman" w:cs="Times New Roman"/>
                <w:sz w:val="24"/>
                <w:szCs w:val="24"/>
              </w:rPr>
              <w:t>Falência d</w:t>
            </w:r>
            <w:r w:rsidR="00660343" w:rsidRPr="00E5554D">
              <w:rPr>
                <w:rFonts w:ascii="Times New Roman" w:hAnsi="Times New Roman" w:cs="Times New Roman"/>
                <w:sz w:val="24"/>
                <w:szCs w:val="24"/>
              </w:rPr>
              <w:t>a Contratada</w:t>
            </w:r>
            <w:r w:rsidRPr="00E5554D">
              <w:rPr>
                <w:rFonts w:ascii="Times New Roman" w:hAnsi="Times New Roman" w:cs="Times New Roman"/>
                <w:sz w:val="24"/>
                <w:szCs w:val="24"/>
              </w:rPr>
              <w:t xml:space="preserve"> antes do</w:t>
            </w:r>
            <w:r w:rsidR="003277A0">
              <w:rPr>
                <w:rFonts w:ascii="Times New Roman" w:hAnsi="Times New Roman" w:cs="Times New Roman"/>
                <w:sz w:val="24"/>
                <w:szCs w:val="24"/>
              </w:rPr>
              <w:t xml:space="preserve"> início da prestação do serviço.</w:t>
            </w:r>
          </w:p>
        </w:tc>
        <w:tc>
          <w:tcPr>
            <w:tcW w:w="2500" w:type="pct"/>
          </w:tcPr>
          <w:p w14:paraId="62BA3020" w14:textId="77777777" w:rsidR="00191EA3" w:rsidRPr="00E5554D" w:rsidRDefault="00191EA3" w:rsidP="00A60227">
            <w:pPr>
              <w:jc w:val="both"/>
              <w:rPr>
                <w:rFonts w:ascii="Times New Roman" w:hAnsi="Times New Roman" w:cs="Times New Roman"/>
                <w:sz w:val="24"/>
                <w:szCs w:val="24"/>
              </w:rPr>
            </w:pPr>
            <w:r w:rsidRPr="00E5554D">
              <w:rPr>
                <w:rFonts w:ascii="Times New Roman" w:hAnsi="Times New Roman" w:cs="Times New Roman"/>
                <w:sz w:val="24"/>
                <w:szCs w:val="24"/>
              </w:rPr>
              <w:t>Exigência de documentos que comprovem a saúde financeira da empresa.</w:t>
            </w:r>
          </w:p>
        </w:tc>
      </w:tr>
      <w:tr w:rsidR="00191EA3" w:rsidRPr="008C2146" w14:paraId="0A6168A8" w14:textId="77777777" w:rsidTr="00A60227">
        <w:tc>
          <w:tcPr>
            <w:tcW w:w="2500" w:type="pct"/>
          </w:tcPr>
          <w:p w14:paraId="240F44AD" w14:textId="77777777" w:rsidR="00191EA3" w:rsidRPr="008C2146" w:rsidRDefault="00191EA3" w:rsidP="009D368F">
            <w:pPr>
              <w:pStyle w:val="PargrafodaLista"/>
              <w:numPr>
                <w:ilvl w:val="3"/>
                <w:numId w:val="12"/>
              </w:numPr>
              <w:tabs>
                <w:tab w:val="left" w:pos="313"/>
              </w:tabs>
              <w:ind w:left="29" w:firstLine="0"/>
              <w:rPr>
                <w:rFonts w:ascii="Times New Roman" w:hAnsi="Times New Roman" w:cs="Times New Roman"/>
                <w:sz w:val="24"/>
                <w:szCs w:val="24"/>
              </w:rPr>
            </w:pPr>
            <w:r w:rsidRPr="008C2146">
              <w:rPr>
                <w:rFonts w:ascii="Times New Roman" w:hAnsi="Times New Roman" w:cs="Times New Roman"/>
                <w:sz w:val="24"/>
                <w:szCs w:val="24"/>
              </w:rPr>
              <w:t>A contratada não executar os serviços conforme as especificações.</w:t>
            </w:r>
          </w:p>
        </w:tc>
        <w:tc>
          <w:tcPr>
            <w:tcW w:w="2500" w:type="pct"/>
          </w:tcPr>
          <w:p w14:paraId="78CA77C3" w14:textId="77777777" w:rsidR="00191EA3" w:rsidRPr="008C2146" w:rsidRDefault="00191EA3" w:rsidP="00A60227">
            <w:pPr>
              <w:jc w:val="both"/>
              <w:rPr>
                <w:rFonts w:ascii="Times New Roman" w:hAnsi="Times New Roman" w:cs="Times New Roman"/>
                <w:sz w:val="24"/>
                <w:szCs w:val="24"/>
              </w:rPr>
            </w:pPr>
            <w:r w:rsidRPr="008C2146">
              <w:rPr>
                <w:rFonts w:ascii="Times New Roman" w:hAnsi="Times New Roman" w:cs="Times New Roman"/>
                <w:sz w:val="24"/>
                <w:szCs w:val="24"/>
              </w:rPr>
              <w:t>Fazer constar no Termo de Referência as especificações e as condições de execução do objeto da forma mais detalhada possível. Fazer reunião de alinhamento com a contratada e apresentar o rigor que o PJMT acompanha a execução dos serviços.</w:t>
            </w:r>
          </w:p>
        </w:tc>
      </w:tr>
      <w:tr w:rsidR="00191EA3" w:rsidRPr="008C2146" w14:paraId="4EC4E2E2" w14:textId="77777777" w:rsidTr="00A60227">
        <w:tc>
          <w:tcPr>
            <w:tcW w:w="2500" w:type="pct"/>
          </w:tcPr>
          <w:p w14:paraId="55F8AF66" w14:textId="77777777" w:rsidR="00191EA3" w:rsidRPr="008C2146" w:rsidRDefault="00191EA3" w:rsidP="009D368F">
            <w:pPr>
              <w:pStyle w:val="PargrafodaLista"/>
              <w:numPr>
                <w:ilvl w:val="3"/>
                <w:numId w:val="12"/>
              </w:numPr>
              <w:tabs>
                <w:tab w:val="left" w:pos="313"/>
              </w:tabs>
              <w:ind w:left="29" w:firstLine="0"/>
              <w:rPr>
                <w:rFonts w:ascii="Times New Roman" w:hAnsi="Times New Roman" w:cs="Times New Roman"/>
                <w:sz w:val="24"/>
                <w:szCs w:val="24"/>
              </w:rPr>
            </w:pPr>
            <w:r w:rsidRPr="008C2146">
              <w:rPr>
                <w:rFonts w:ascii="Times New Roman" w:hAnsi="Times New Roman" w:cs="Times New Roman"/>
                <w:sz w:val="24"/>
                <w:szCs w:val="24"/>
              </w:rPr>
              <w:t>Empresa não ter interesse na renovação do contrato dentro do período de 60 (sessenta) meses.</w:t>
            </w:r>
          </w:p>
        </w:tc>
        <w:tc>
          <w:tcPr>
            <w:tcW w:w="2500" w:type="pct"/>
          </w:tcPr>
          <w:p w14:paraId="406DC900" w14:textId="77777777" w:rsidR="00191EA3" w:rsidRPr="008C2146" w:rsidRDefault="00191EA3" w:rsidP="00A60227">
            <w:pPr>
              <w:jc w:val="both"/>
              <w:rPr>
                <w:rFonts w:ascii="Times New Roman" w:hAnsi="Times New Roman" w:cs="Times New Roman"/>
                <w:sz w:val="24"/>
                <w:szCs w:val="24"/>
              </w:rPr>
            </w:pPr>
            <w:r w:rsidRPr="008C2146">
              <w:rPr>
                <w:rFonts w:ascii="Times New Roman" w:hAnsi="Times New Roman" w:cs="Times New Roman"/>
                <w:sz w:val="24"/>
                <w:szCs w:val="24"/>
              </w:rPr>
              <w:t>Manter bom relacionamento com a empresa. Edital e Termo de Referência claros para que a empresa não se sinta prejudicada durante a execução do contrato.</w:t>
            </w:r>
          </w:p>
        </w:tc>
      </w:tr>
      <w:tr w:rsidR="00191EA3" w:rsidRPr="008C2146" w14:paraId="1F6B78D3" w14:textId="77777777" w:rsidTr="00A60227">
        <w:tc>
          <w:tcPr>
            <w:tcW w:w="2500" w:type="pct"/>
          </w:tcPr>
          <w:p w14:paraId="7240E8CA" w14:textId="6D0EC69B" w:rsidR="00191EA3" w:rsidRPr="00E5554D" w:rsidRDefault="00191EA3" w:rsidP="009D368F">
            <w:pPr>
              <w:pStyle w:val="PargrafodaLista"/>
              <w:numPr>
                <w:ilvl w:val="3"/>
                <w:numId w:val="12"/>
              </w:numPr>
              <w:tabs>
                <w:tab w:val="left" w:pos="313"/>
              </w:tabs>
              <w:ind w:left="29" w:firstLine="0"/>
              <w:rPr>
                <w:rFonts w:ascii="Times New Roman" w:hAnsi="Times New Roman" w:cs="Times New Roman"/>
                <w:sz w:val="24"/>
                <w:szCs w:val="24"/>
              </w:rPr>
            </w:pPr>
            <w:r w:rsidRPr="00E5554D">
              <w:rPr>
                <w:rFonts w:ascii="Times New Roman" w:hAnsi="Times New Roman" w:cs="Times New Roman"/>
                <w:sz w:val="24"/>
                <w:szCs w:val="24"/>
              </w:rPr>
              <w:t xml:space="preserve">Falência da </w:t>
            </w:r>
            <w:r w:rsidR="00660343" w:rsidRPr="00E5554D">
              <w:rPr>
                <w:rFonts w:ascii="Times New Roman" w:hAnsi="Times New Roman" w:cs="Times New Roman"/>
                <w:sz w:val="24"/>
                <w:szCs w:val="24"/>
              </w:rPr>
              <w:t xml:space="preserve">Contratada </w:t>
            </w:r>
            <w:r w:rsidRPr="00E5554D">
              <w:rPr>
                <w:rFonts w:ascii="Times New Roman" w:hAnsi="Times New Roman" w:cs="Times New Roman"/>
                <w:sz w:val="24"/>
                <w:szCs w:val="24"/>
              </w:rPr>
              <w:t>durante a execução do contrato.</w:t>
            </w:r>
          </w:p>
        </w:tc>
        <w:tc>
          <w:tcPr>
            <w:tcW w:w="2500" w:type="pct"/>
          </w:tcPr>
          <w:p w14:paraId="3F2F94C7" w14:textId="77777777" w:rsidR="00191EA3" w:rsidRPr="00E5554D" w:rsidRDefault="00191EA3" w:rsidP="00A60227">
            <w:pPr>
              <w:jc w:val="both"/>
              <w:rPr>
                <w:rFonts w:ascii="Times New Roman" w:hAnsi="Times New Roman" w:cs="Times New Roman"/>
                <w:sz w:val="24"/>
                <w:szCs w:val="24"/>
              </w:rPr>
            </w:pPr>
            <w:r w:rsidRPr="00E5554D">
              <w:rPr>
                <w:rFonts w:ascii="Times New Roman" w:hAnsi="Times New Roman" w:cs="Times New Roman"/>
                <w:sz w:val="24"/>
                <w:szCs w:val="24"/>
              </w:rPr>
              <w:t>Acompanhar a manutenção dos requisitos de habilitação da empresa durante a execução do contrato.</w:t>
            </w:r>
          </w:p>
        </w:tc>
      </w:tr>
    </w:tbl>
    <w:p w14:paraId="79070B05" w14:textId="77777777" w:rsidR="00191EA3" w:rsidRDefault="00191EA3" w:rsidP="00191EA3">
      <w:pPr>
        <w:ind w:firstLine="1134"/>
        <w:jc w:val="both"/>
        <w:rPr>
          <w:rFonts w:ascii="Times New Roman" w:hAnsi="Times New Roman" w:cs="Times New Roman"/>
          <w:color w:val="000000" w:themeColor="text1"/>
          <w:sz w:val="24"/>
          <w:szCs w:val="24"/>
        </w:rPr>
      </w:pPr>
    </w:p>
    <w:p w14:paraId="1E3EACE3" w14:textId="32AC76DA" w:rsidR="00191EA3" w:rsidRPr="00C727B9" w:rsidRDefault="00191EA3" w:rsidP="00191EA3">
      <w:pPr>
        <w:ind w:firstLine="1134"/>
        <w:jc w:val="both"/>
        <w:rPr>
          <w:rFonts w:ascii="Times New Roman" w:eastAsiaTheme="minorEastAsia" w:hAnsi="Times New Roman" w:cs="Times New Roman"/>
          <w:color w:val="000000" w:themeColor="text1"/>
          <w:sz w:val="24"/>
          <w:szCs w:val="24"/>
        </w:rPr>
      </w:pPr>
      <w:r w:rsidRPr="00C727B9">
        <w:rPr>
          <w:rFonts w:ascii="Times New Roman" w:hAnsi="Times New Roman" w:cs="Times New Roman"/>
          <w:color w:val="000000" w:themeColor="text1"/>
          <w:sz w:val="24"/>
          <w:szCs w:val="24"/>
        </w:rPr>
        <w:t xml:space="preserve">Havendo descontinuidade, verificam-se </w:t>
      </w:r>
      <w:r w:rsidR="00080556">
        <w:rPr>
          <w:rFonts w:ascii="Times New Roman" w:hAnsi="Times New Roman" w:cs="Times New Roman"/>
          <w:color w:val="000000" w:themeColor="text1"/>
          <w:sz w:val="24"/>
          <w:szCs w:val="24"/>
        </w:rPr>
        <w:t>uma</w:t>
      </w:r>
      <w:r w:rsidRPr="0015229F">
        <w:rPr>
          <w:rFonts w:ascii="Times New Roman" w:hAnsi="Times New Roman" w:cs="Times New Roman"/>
          <w:color w:val="FF0000"/>
          <w:sz w:val="24"/>
          <w:szCs w:val="24"/>
        </w:rPr>
        <w:t xml:space="preserve"> </w:t>
      </w:r>
      <w:r w:rsidRPr="00C727B9">
        <w:rPr>
          <w:rFonts w:ascii="Times New Roman" w:hAnsi="Times New Roman" w:cs="Times New Roman"/>
          <w:color w:val="000000" w:themeColor="text1"/>
          <w:sz w:val="24"/>
          <w:szCs w:val="24"/>
        </w:rPr>
        <w:t>medida minimizadora dos efeitos desse tipo de situação:</w:t>
      </w:r>
    </w:p>
    <w:p w14:paraId="04A71751" w14:textId="6A188C3F" w:rsidR="009D1593" w:rsidRPr="007A75EA" w:rsidRDefault="00BB6F3B" w:rsidP="009D368F">
      <w:pPr>
        <w:pStyle w:val="Corpodetexto"/>
        <w:numPr>
          <w:ilvl w:val="0"/>
          <w:numId w:val="5"/>
        </w:numPr>
        <w:spacing w:before="120" w:after="0"/>
        <w:ind w:hanging="357"/>
        <w:jc w:val="both"/>
        <w:rPr>
          <w:rFonts w:ascii="Times New Roman" w:hAnsi="Times New Roman" w:cs="Times New Roman"/>
          <w:sz w:val="24"/>
          <w:szCs w:val="24"/>
        </w:rPr>
      </w:pPr>
      <w:r>
        <w:rPr>
          <w:rFonts w:ascii="Times New Roman" w:hAnsi="Times New Roman" w:cs="Times New Roman"/>
          <w:sz w:val="24"/>
          <w:szCs w:val="24"/>
        </w:rPr>
        <w:t>O P</w:t>
      </w:r>
      <w:r w:rsidR="0009104A" w:rsidRPr="007A75EA">
        <w:rPr>
          <w:rFonts w:ascii="Times New Roman" w:hAnsi="Times New Roman" w:cs="Times New Roman"/>
          <w:sz w:val="24"/>
          <w:szCs w:val="24"/>
        </w:rPr>
        <w:t xml:space="preserve">JMT proceder contratação imediata </w:t>
      </w:r>
      <w:r w:rsidR="003277A0">
        <w:rPr>
          <w:rFonts w:ascii="Times New Roman" w:hAnsi="Times New Roman" w:cs="Times New Roman"/>
          <w:sz w:val="24"/>
          <w:szCs w:val="24"/>
        </w:rPr>
        <w:t xml:space="preserve">emergencial </w:t>
      </w:r>
      <w:r w:rsidR="0009104A" w:rsidRPr="007A75EA">
        <w:rPr>
          <w:rFonts w:ascii="Times New Roman" w:hAnsi="Times New Roman" w:cs="Times New Roman"/>
          <w:sz w:val="24"/>
          <w:szCs w:val="24"/>
        </w:rPr>
        <w:t>nos moldes permitidos na Lei nº 8.666/1993.</w:t>
      </w:r>
    </w:p>
    <w:p w14:paraId="64AAA37F" w14:textId="77777777" w:rsidR="00E21D72" w:rsidRPr="007A75EA" w:rsidRDefault="00E21D72" w:rsidP="00003F72">
      <w:pPr>
        <w:pStyle w:val="Primeirorecuodecorpodetexto"/>
        <w:spacing w:after="0"/>
        <w:ind w:firstLine="1134"/>
        <w:rPr>
          <w:rFonts w:ascii="Times New Roman" w:hAnsi="Times New Roman" w:cs="Times New Roman"/>
          <w:sz w:val="24"/>
          <w:szCs w:val="24"/>
        </w:rPr>
      </w:pPr>
    </w:p>
    <w:p w14:paraId="09FADB9B" w14:textId="77777777" w:rsidR="00191EA3" w:rsidRPr="00917949" w:rsidRDefault="00191EA3" w:rsidP="00191EA3">
      <w:pPr>
        <w:pStyle w:val="Ttulo2"/>
        <w:spacing w:before="0"/>
        <w:ind w:left="578" w:hanging="578"/>
        <w:rPr>
          <w:rFonts w:ascii="Times New Roman" w:hAnsi="Times New Roman" w:cs="Times New Roman"/>
        </w:rPr>
      </w:pPr>
      <w:bookmarkStart w:id="53" w:name="_Toc359341420"/>
      <w:bookmarkStart w:id="54" w:name="_Toc359341527"/>
      <w:bookmarkStart w:id="55" w:name="_Toc359946183"/>
      <w:bookmarkStart w:id="56" w:name="_Toc359946285"/>
      <w:bookmarkStart w:id="57" w:name="_Toc536709329"/>
      <w:bookmarkStart w:id="58" w:name="_Toc333336021"/>
      <w:bookmarkEnd w:id="53"/>
      <w:bookmarkEnd w:id="54"/>
      <w:bookmarkEnd w:id="55"/>
      <w:bookmarkEnd w:id="56"/>
      <w:r w:rsidRPr="00917949">
        <w:rPr>
          <w:rFonts w:ascii="Times New Roman" w:hAnsi="Times New Roman" w:cs="Times New Roman"/>
        </w:rPr>
        <w:t>Transição Contratual (Art. 15, III, a, b, c, d, e)</w:t>
      </w:r>
      <w:bookmarkEnd w:id="57"/>
    </w:p>
    <w:p w14:paraId="6458805C" w14:textId="77777777" w:rsidR="00191EA3" w:rsidRDefault="00191EA3" w:rsidP="00191EA3">
      <w:pPr>
        <w:pStyle w:val="Ttulo2"/>
        <w:numPr>
          <w:ilvl w:val="0"/>
          <w:numId w:val="0"/>
        </w:numPr>
        <w:spacing w:before="0"/>
        <w:ind w:left="578"/>
        <w:rPr>
          <w:rFonts w:ascii="Times New Roman" w:hAnsi="Times New Roman" w:cs="Times New Roman"/>
          <w:highlight w:val="yellow"/>
        </w:rPr>
      </w:pPr>
    </w:p>
    <w:p w14:paraId="3996A314" w14:textId="4E1560CA" w:rsidR="00191EA3" w:rsidRDefault="00191EA3" w:rsidP="009D368F">
      <w:pPr>
        <w:pStyle w:val="Primeirorecuodecorpodetexto"/>
        <w:numPr>
          <w:ilvl w:val="2"/>
          <w:numId w:val="13"/>
        </w:numPr>
        <w:spacing w:after="120"/>
        <w:ind w:left="709" w:firstLine="0"/>
        <w:rPr>
          <w:rFonts w:ascii="Times New Roman" w:hAnsi="Times New Roman" w:cs="Times New Roman"/>
          <w:sz w:val="24"/>
          <w:szCs w:val="24"/>
        </w:rPr>
      </w:pPr>
      <w:r w:rsidRPr="0081775A">
        <w:rPr>
          <w:rFonts w:ascii="Times New Roman" w:hAnsi="Times New Roman" w:cs="Times New Roman"/>
          <w:b/>
          <w:sz w:val="24"/>
          <w:szCs w:val="24"/>
        </w:rPr>
        <w:t>Encerramento contratual:</w:t>
      </w:r>
      <w:r>
        <w:rPr>
          <w:rFonts w:ascii="Times New Roman" w:hAnsi="Times New Roman" w:cs="Times New Roman"/>
          <w:sz w:val="24"/>
          <w:szCs w:val="24"/>
        </w:rPr>
        <w:t xml:space="preserve"> </w:t>
      </w:r>
      <w:r w:rsidR="00F76DCC">
        <w:rPr>
          <w:rFonts w:ascii="Times New Roman" w:hAnsi="Times New Roman" w:cs="Times New Roman"/>
          <w:sz w:val="24"/>
          <w:szCs w:val="24"/>
        </w:rPr>
        <w:t>Quando</w:t>
      </w:r>
      <w:r>
        <w:rPr>
          <w:rFonts w:ascii="Times New Roman" w:hAnsi="Times New Roman" w:cs="Times New Roman"/>
          <w:sz w:val="24"/>
          <w:szCs w:val="24"/>
        </w:rPr>
        <w:t xml:space="preserve"> do final do período de vigência do contrato do serviço, deve</w:t>
      </w:r>
      <w:r w:rsidR="00F76DCC">
        <w:rPr>
          <w:rFonts w:ascii="Times New Roman" w:hAnsi="Times New Roman" w:cs="Times New Roman"/>
          <w:sz w:val="24"/>
          <w:szCs w:val="24"/>
        </w:rPr>
        <w:t>rá</w:t>
      </w:r>
      <w:r>
        <w:rPr>
          <w:rFonts w:ascii="Times New Roman" w:hAnsi="Times New Roman" w:cs="Times New Roman"/>
          <w:sz w:val="24"/>
          <w:szCs w:val="24"/>
        </w:rPr>
        <w:t xml:space="preserve"> ser aberto novo projeto, 12 (dose) meses antes</w:t>
      </w:r>
      <w:r w:rsidR="00F76DCC">
        <w:rPr>
          <w:rFonts w:ascii="Times New Roman" w:hAnsi="Times New Roman" w:cs="Times New Roman"/>
          <w:sz w:val="24"/>
          <w:szCs w:val="24"/>
        </w:rPr>
        <w:t xml:space="preserve"> término daquele</w:t>
      </w:r>
      <w:r>
        <w:rPr>
          <w:rFonts w:ascii="Times New Roman" w:hAnsi="Times New Roman" w:cs="Times New Roman"/>
          <w:sz w:val="24"/>
          <w:szCs w:val="24"/>
        </w:rPr>
        <w:t>, para in</w:t>
      </w:r>
      <w:r w:rsidR="00F76DCC">
        <w:rPr>
          <w:rFonts w:ascii="Times New Roman" w:hAnsi="Times New Roman" w:cs="Times New Roman"/>
          <w:sz w:val="24"/>
          <w:szCs w:val="24"/>
        </w:rPr>
        <w:t>ício</w:t>
      </w:r>
      <w:r>
        <w:rPr>
          <w:rFonts w:ascii="Times New Roman" w:hAnsi="Times New Roman" w:cs="Times New Roman"/>
          <w:sz w:val="24"/>
          <w:szCs w:val="24"/>
        </w:rPr>
        <w:t xml:space="preserve"> </w:t>
      </w:r>
      <w:r w:rsidR="00F76DCC">
        <w:rPr>
          <w:rFonts w:ascii="Times New Roman" w:hAnsi="Times New Roman" w:cs="Times New Roman"/>
          <w:sz w:val="24"/>
          <w:szCs w:val="24"/>
        </w:rPr>
        <w:t>d</w:t>
      </w:r>
      <w:r>
        <w:rPr>
          <w:rFonts w:ascii="Times New Roman" w:hAnsi="Times New Roman" w:cs="Times New Roman"/>
          <w:sz w:val="24"/>
          <w:szCs w:val="24"/>
        </w:rPr>
        <w:t>as tratativas para a nova contratação, vez que contratação de alta complexidade</w:t>
      </w:r>
      <w:r w:rsidR="00F76DCC">
        <w:rPr>
          <w:rFonts w:ascii="Times New Roman" w:hAnsi="Times New Roman" w:cs="Times New Roman"/>
          <w:sz w:val="24"/>
          <w:szCs w:val="24"/>
        </w:rPr>
        <w:t>.</w:t>
      </w:r>
    </w:p>
    <w:p w14:paraId="62FAFBCC" w14:textId="77777777" w:rsidR="00191EA3" w:rsidRDefault="00191EA3" w:rsidP="009D368F">
      <w:pPr>
        <w:pStyle w:val="Primeirorecuodecorpodetexto"/>
        <w:numPr>
          <w:ilvl w:val="2"/>
          <w:numId w:val="13"/>
        </w:numPr>
        <w:spacing w:after="120"/>
        <w:ind w:left="709" w:firstLine="0"/>
        <w:rPr>
          <w:rFonts w:ascii="Times New Roman" w:hAnsi="Times New Roman" w:cs="Times New Roman"/>
          <w:sz w:val="24"/>
          <w:szCs w:val="24"/>
        </w:rPr>
      </w:pPr>
      <w:r>
        <w:rPr>
          <w:rFonts w:ascii="Times New Roman" w:hAnsi="Times New Roman" w:cs="Times New Roman"/>
          <w:b/>
          <w:sz w:val="24"/>
          <w:szCs w:val="24"/>
        </w:rPr>
        <w:t>Entrega de versões finais dos produtos alvos da contratação:</w:t>
      </w:r>
      <w:r>
        <w:rPr>
          <w:rFonts w:ascii="Times New Roman" w:hAnsi="Times New Roman" w:cs="Times New Roman"/>
          <w:sz w:val="24"/>
          <w:szCs w:val="24"/>
        </w:rPr>
        <w:t xml:space="preserve"> Não se aplica.</w:t>
      </w:r>
    </w:p>
    <w:p w14:paraId="519AB087" w14:textId="77777777" w:rsidR="00191EA3" w:rsidRDefault="00191EA3" w:rsidP="009D368F">
      <w:pPr>
        <w:pStyle w:val="Primeirorecuodecorpodetexto"/>
        <w:numPr>
          <w:ilvl w:val="2"/>
          <w:numId w:val="13"/>
        </w:numPr>
        <w:spacing w:after="120"/>
        <w:ind w:left="709" w:firstLine="0"/>
        <w:rPr>
          <w:rFonts w:ascii="Times New Roman" w:hAnsi="Times New Roman" w:cs="Times New Roman"/>
          <w:sz w:val="24"/>
          <w:szCs w:val="24"/>
        </w:rPr>
      </w:pPr>
      <w:r>
        <w:rPr>
          <w:rFonts w:ascii="Times New Roman" w:hAnsi="Times New Roman" w:cs="Times New Roman"/>
          <w:b/>
          <w:sz w:val="24"/>
          <w:szCs w:val="24"/>
        </w:rPr>
        <w:t>Transferência de conhecimentos:</w:t>
      </w:r>
      <w:r>
        <w:rPr>
          <w:rFonts w:ascii="Times New Roman" w:hAnsi="Times New Roman" w:cs="Times New Roman"/>
          <w:sz w:val="24"/>
          <w:szCs w:val="24"/>
        </w:rPr>
        <w:t xml:space="preserve">   </w:t>
      </w:r>
    </w:p>
    <w:p w14:paraId="10F2A47B" w14:textId="77777777" w:rsidR="00314CC7" w:rsidRPr="00314CC7" w:rsidRDefault="00314CC7" w:rsidP="00314CC7">
      <w:pPr>
        <w:pStyle w:val="PargrafodaLista"/>
        <w:numPr>
          <w:ilvl w:val="0"/>
          <w:numId w:val="34"/>
        </w:numPr>
        <w:snapToGrid w:val="0"/>
        <w:ind w:left="1843" w:right="17" w:hanging="425"/>
        <w:rPr>
          <w:rFonts w:ascii="Times New Roman" w:hAnsi="Times New Roman" w:cs="Times New Roman"/>
          <w:sz w:val="24"/>
          <w:szCs w:val="24"/>
        </w:rPr>
      </w:pPr>
      <w:r w:rsidRPr="00314CC7">
        <w:rPr>
          <w:rFonts w:ascii="Times New Roman" w:hAnsi="Times New Roman" w:cs="Times New Roman"/>
          <w:sz w:val="24"/>
          <w:szCs w:val="24"/>
        </w:rPr>
        <w:t>A CONTRATADA deverá elaborar o Plano de Transição, no prazo de 90 (noventa) dias corridos antes do encerramento do contrato, para a transferência integral e irrestrita dos conhecimentos e das competências necessárias e suficientes para promover a continuidade dos serviços. O CONTRATANTE poderá estabelecer prazo inferior a 90 (noventa) dias corridos, no caso de haver rescisão contratual.</w:t>
      </w:r>
    </w:p>
    <w:p w14:paraId="479CB1D0" w14:textId="77777777" w:rsidR="00314CC7" w:rsidRPr="00314CC7" w:rsidRDefault="00314CC7" w:rsidP="00314CC7">
      <w:pPr>
        <w:pStyle w:val="PargrafodaLista"/>
        <w:numPr>
          <w:ilvl w:val="0"/>
          <w:numId w:val="34"/>
        </w:numPr>
        <w:snapToGrid w:val="0"/>
        <w:ind w:left="1843" w:right="17" w:hanging="425"/>
        <w:rPr>
          <w:rFonts w:ascii="Times New Roman" w:hAnsi="Times New Roman" w:cs="Times New Roman"/>
          <w:sz w:val="24"/>
          <w:szCs w:val="24"/>
        </w:rPr>
      </w:pPr>
      <w:r w:rsidRPr="00314CC7">
        <w:rPr>
          <w:rFonts w:ascii="Times New Roman" w:hAnsi="Times New Roman" w:cs="Times New Roman"/>
          <w:sz w:val="24"/>
          <w:szCs w:val="24"/>
        </w:rPr>
        <w:t>A data de início de execução do Plano de Transição será determinada pelo CONTRATANTE. A sua duração não poderá ultrapassar 90 (noventa) dias corridos.</w:t>
      </w:r>
    </w:p>
    <w:p w14:paraId="615E5C11" w14:textId="77777777" w:rsidR="00314CC7" w:rsidRPr="00314CC7" w:rsidRDefault="00314CC7" w:rsidP="00314CC7">
      <w:pPr>
        <w:pStyle w:val="PargrafodaLista"/>
        <w:numPr>
          <w:ilvl w:val="0"/>
          <w:numId w:val="34"/>
        </w:numPr>
        <w:snapToGrid w:val="0"/>
        <w:ind w:left="1843" w:right="17" w:hanging="425"/>
        <w:rPr>
          <w:rFonts w:ascii="Times New Roman" w:hAnsi="Times New Roman" w:cs="Times New Roman"/>
          <w:sz w:val="24"/>
          <w:szCs w:val="24"/>
        </w:rPr>
      </w:pPr>
      <w:r w:rsidRPr="00314CC7">
        <w:rPr>
          <w:rFonts w:ascii="Times New Roman" w:hAnsi="Times New Roman" w:cs="Times New Roman"/>
          <w:sz w:val="24"/>
          <w:szCs w:val="24"/>
        </w:rPr>
        <w:t>O Plano de Transição dos Serviços deve tratar, no mínimo, dos seguintes tópicos:</w:t>
      </w:r>
    </w:p>
    <w:p w14:paraId="7BFEDA67" w14:textId="77777777" w:rsidR="00314CC7" w:rsidRPr="00314CC7" w:rsidRDefault="00314CC7" w:rsidP="00314CC7">
      <w:pPr>
        <w:pStyle w:val="PargrafodaLista"/>
        <w:numPr>
          <w:ilvl w:val="3"/>
          <w:numId w:val="13"/>
        </w:numPr>
        <w:snapToGrid w:val="0"/>
        <w:ind w:right="17"/>
        <w:rPr>
          <w:rFonts w:ascii="Times New Roman" w:hAnsi="Times New Roman" w:cs="Times New Roman"/>
          <w:sz w:val="24"/>
          <w:szCs w:val="24"/>
        </w:rPr>
      </w:pPr>
      <w:r w:rsidRPr="00314CC7">
        <w:rPr>
          <w:rFonts w:ascii="Times New Roman" w:hAnsi="Times New Roman" w:cs="Times New Roman"/>
          <w:sz w:val="24"/>
          <w:szCs w:val="24"/>
        </w:rPr>
        <w:t>Identificação dos profissionais da CONTRATADA que irão compor a equipe de transferência de conhecimentos, bem como os seus papéis e as suas responsabilidades;</w:t>
      </w:r>
    </w:p>
    <w:p w14:paraId="7B0DA6A3" w14:textId="77777777" w:rsidR="00314CC7" w:rsidRPr="00314CC7" w:rsidRDefault="00314CC7" w:rsidP="00314CC7">
      <w:pPr>
        <w:pStyle w:val="PargrafodaLista"/>
        <w:numPr>
          <w:ilvl w:val="3"/>
          <w:numId w:val="13"/>
        </w:numPr>
        <w:snapToGrid w:val="0"/>
        <w:ind w:right="17"/>
        <w:rPr>
          <w:rFonts w:ascii="Times New Roman" w:hAnsi="Times New Roman" w:cs="Times New Roman"/>
          <w:sz w:val="24"/>
          <w:szCs w:val="24"/>
        </w:rPr>
      </w:pPr>
      <w:r w:rsidRPr="00314CC7">
        <w:rPr>
          <w:rFonts w:ascii="Times New Roman" w:hAnsi="Times New Roman" w:cs="Times New Roman"/>
          <w:sz w:val="24"/>
          <w:szCs w:val="24"/>
        </w:rPr>
        <w:t>A CONTRATANTE se reserva o direito de envolver profissionais terceiros na equipe de transferência de conhecimento caso o repasse seja necessário à nova execução contratual.</w:t>
      </w:r>
    </w:p>
    <w:p w14:paraId="55BEB9EB" w14:textId="77777777" w:rsidR="00314CC7" w:rsidRPr="00314CC7" w:rsidRDefault="00314CC7" w:rsidP="00314CC7">
      <w:pPr>
        <w:pStyle w:val="PargrafodaLista"/>
        <w:numPr>
          <w:ilvl w:val="3"/>
          <w:numId w:val="13"/>
        </w:numPr>
        <w:snapToGrid w:val="0"/>
        <w:ind w:right="17"/>
        <w:rPr>
          <w:rFonts w:ascii="Times New Roman" w:hAnsi="Times New Roman" w:cs="Times New Roman"/>
          <w:sz w:val="24"/>
          <w:szCs w:val="24"/>
        </w:rPr>
      </w:pPr>
      <w:r w:rsidRPr="00314CC7">
        <w:rPr>
          <w:rFonts w:ascii="Times New Roman" w:hAnsi="Times New Roman" w:cs="Times New Roman"/>
          <w:sz w:val="24"/>
          <w:szCs w:val="24"/>
        </w:rPr>
        <w:t>Cronograma geral do repasse, identificando para cada serviço ou tipo de serviços: as etapas e as atividades com suas respectivas datas de início e término, os produtos gerados, os recursos envolvidos e os marcos intermediários, quando aplicável. O cronograma será avaliado e poderá ser complementado nas primeiras reuniões para aprovação do cronograma definitivo pelo CONTRATANTE;</w:t>
      </w:r>
    </w:p>
    <w:p w14:paraId="10EF4C35" w14:textId="77777777" w:rsidR="00314CC7" w:rsidRPr="00314CC7" w:rsidRDefault="00314CC7" w:rsidP="00314CC7">
      <w:pPr>
        <w:pStyle w:val="PargrafodaLista"/>
        <w:numPr>
          <w:ilvl w:val="3"/>
          <w:numId w:val="13"/>
        </w:numPr>
        <w:snapToGrid w:val="0"/>
        <w:ind w:right="17"/>
        <w:rPr>
          <w:rFonts w:ascii="Times New Roman" w:hAnsi="Times New Roman" w:cs="Times New Roman"/>
          <w:sz w:val="24"/>
          <w:szCs w:val="24"/>
        </w:rPr>
      </w:pPr>
      <w:r w:rsidRPr="00314CC7">
        <w:rPr>
          <w:rFonts w:ascii="Times New Roman" w:hAnsi="Times New Roman" w:cs="Times New Roman"/>
          <w:sz w:val="24"/>
          <w:szCs w:val="24"/>
        </w:rPr>
        <w:t>Plano de gerenciamento de riscos e plano de contingência;</w:t>
      </w:r>
    </w:p>
    <w:p w14:paraId="474B4CF1" w14:textId="77777777" w:rsidR="00314CC7" w:rsidRPr="00314CC7" w:rsidRDefault="00314CC7" w:rsidP="00314CC7">
      <w:pPr>
        <w:pStyle w:val="PargrafodaLista"/>
        <w:numPr>
          <w:ilvl w:val="3"/>
          <w:numId w:val="13"/>
        </w:numPr>
        <w:snapToGrid w:val="0"/>
        <w:ind w:right="17"/>
        <w:rPr>
          <w:rFonts w:ascii="Times New Roman" w:hAnsi="Times New Roman" w:cs="Times New Roman"/>
          <w:sz w:val="24"/>
          <w:szCs w:val="24"/>
        </w:rPr>
      </w:pPr>
      <w:r w:rsidRPr="00314CC7">
        <w:rPr>
          <w:rFonts w:ascii="Times New Roman" w:hAnsi="Times New Roman" w:cs="Times New Roman"/>
          <w:sz w:val="24"/>
          <w:szCs w:val="24"/>
        </w:rPr>
        <w:t>Estratégia de acompanhamento do encerramento;</w:t>
      </w:r>
    </w:p>
    <w:p w14:paraId="2ED3A287" w14:textId="24E21858" w:rsidR="00314CC7" w:rsidRPr="00314CC7" w:rsidRDefault="00314CC7" w:rsidP="00314CC7">
      <w:pPr>
        <w:pStyle w:val="PargrafodaLista"/>
        <w:numPr>
          <w:ilvl w:val="3"/>
          <w:numId w:val="13"/>
        </w:numPr>
        <w:snapToGrid w:val="0"/>
        <w:ind w:right="17"/>
        <w:rPr>
          <w:rFonts w:ascii="Times New Roman" w:hAnsi="Times New Roman" w:cs="Times New Roman"/>
          <w:sz w:val="24"/>
          <w:szCs w:val="24"/>
        </w:rPr>
      </w:pPr>
      <w:r w:rsidRPr="00314CC7">
        <w:rPr>
          <w:rFonts w:ascii="Times New Roman" w:hAnsi="Times New Roman" w:cs="Times New Roman"/>
          <w:sz w:val="24"/>
          <w:szCs w:val="24"/>
        </w:rPr>
        <w:t>Descrição da forma de entrega</w:t>
      </w:r>
      <w:r w:rsidR="0034257F">
        <w:rPr>
          <w:rFonts w:ascii="Times New Roman" w:hAnsi="Times New Roman" w:cs="Times New Roman"/>
          <w:sz w:val="24"/>
          <w:szCs w:val="24"/>
        </w:rPr>
        <w:t>,</w:t>
      </w:r>
      <w:r w:rsidRPr="00314CC7">
        <w:rPr>
          <w:rFonts w:ascii="Times New Roman" w:hAnsi="Times New Roman" w:cs="Times New Roman"/>
          <w:sz w:val="24"/>
          <w:szCs w:val="24"/>
        </w:rPr>
        <w:t xml:space="preserve"> ao CONTRATANTE</w:t>
      </w:r>
      <w:r w:rsidR="0034257F">
        <w:rPr>
          <w:rFonts w:ascii="Times New Roman" w:hAnsi="Times New Roman" w:cs="Times New Roman"/>
          <w:sz w:val="24"/>
          <w:szCs w:val="24"/>
        </w:rPr>
        <w:t>,</w:t>
      </w:r>
      <w:r w:rsidRPr="00314CC7">
        <w:rPr>
          <w:rFonts w:ascii="Times New Roman" w:hAnsi="Times New Roman" w:cs="Times New Roman"/>
          <w:sz w:val="24"/>
          <w:szCs w:val="24"/>
        </w:rPr>
        <w:t xml:space="preserve"> de todos os dados em poder da CONTRATADA;</w:t>
      </w:r>
    </w:p>
    <w:p w14:paraId="080EDAE1" w14:textId="0C2DF2C3" w:rsidR="00314CC7" w:rsidRPr="00314CC7" w:rsidRDefault="00314CC7" w:rsidP="00314CC7">
      <w:pPr>
        <w:pStyle w:val="PargrafodaLista"/>
        <w:numPr>
          <w:ilvl w:val="3"/>
          <w:numId w:val="13"/>
        </w:numPr>
        <w:snapToGrid w:val="0"/>
        <w:ind w:right="17"/>
        <w:rPr>
          <w:rFonts w:ascii="Times New Roman" w:hAnsi="Times New Roman" w:cs="Times New Roman"/>
          <w:sz w:val="24"/>
          <w:szCs w:val="24"/>
        </w:rPr>
      </w:pPr>
      <w:r w:rsidRPr="00314CC7">
        <w:rPr>
          <w:rFonts w:ascii="Times New Roman" w:hAnsi="Times New Roman" w:cs="Times New Roman"/>
          <w:sz w:val="24"/>
          <w:szCs w:val="24"/>
        </w:rPr>
        <w:t>Relação das Ordens de Serviço</w:t>
      </w:r>
      <w:r w:rsidR="009416D2">
        <w:rPr>
          <w:rFonts w:ascii="Times New Roman" w:hAnsi="Times New Roman" w:cs="Times New Roman"/>
          <w:sz w:val="24"/>
          <w:szCs w:val="24"/>
        </w:rPr>
        <w:t xml:space="preserve"> </w:t>
      </w:r>
      <w:r w:rsidRPr="00314CC7">
        <w:rPr>
          <w:rFonts w:ascii="Times New Roman" w:hAnsi="Times New Roman" w:cs="Times New Roman"/>
          <w:sz w:val="24"/>
          <w:szCs w:val="24"/>
        </w:rPr>
        <w:t>canceladas automaticamente em razão do encerramento do contrato, com relatório detalhado da parte dos serviços executados.</w:t>
      </w:r>
    </w:p>
    <w:p w14:paraId="51188583" w14:textId="77777777" w:rsidR="00314CC7" w:rsidRPr="00314CC7" w:rsidRDefault="00314CC7" w:rsidP="00314CC7">
      <w:pPr>
        <w:pStyle w:val="PargrafodaLista"/>
        <w:numPr>
          <w:ilvl w:val="0"/>
          <w:numId w:val="34"/>
        </w:numPr>
        <w:snapToGrid w:val="0"/>
        <w:ind w:left="1843" w:right="17" w:hanging="425"/>
        <w:rPr>
          <w:rFonts w:ascii="Times New Roman" w:hAnsi="Times New Roman" w:cs="Times New Roman"/>
          <w:sz w:val="24"/>
          <w:szCs w:val="24"/>
        </w:rPr>
      </w:pPr>
      <w:r w:rsidRPr="00314CC7">
        <w:rPr>
          <w:rFonts w:ascii="Times New Roman" w:hAnsi="Times New Roman" w:cs="Times New Roman"/>
          <w:sz w:val="24"/>
          <w:szCs w:val="24"/>
        </w:rPr>
        <w:t>As Ordens de Serviço que estiverem em execução ao final do contrato serão canceladas automaticamente, registrando-se como data de cancelamento a data final do contrato.</w:t>
      </w:r>
    </w:p>
    <w:p w14:paraId="34C6CFE0" w14:textId="77777777" w:rsidR="00314CC7" w:rsidRPr="00314CC7" w:rsidRDefault="00314CC7" w:rsidP="00314CC7">
      <w:pPr>
        <w:pStyle w:val="PargrafodaLista"/>
        <w:numPr>
          <w:ilvl w:val="0"/>
          <w:numId w:val="34"/>
        </w:numPr>
        <w:snapToGrid w:val="0"/>
        <w:ind w:left="1843" w:right="17" w:hanging="425"/>
        <w:rPr>
          <w:rFonts w:ascii="Times New Roman" w:hAnsi="Times New Roman" w:cs="Times New Roman"/>
          <w:sz w:val="24"/>
          <w:szCs w:val="24"/>
        </w:rPr>
      </w:pPr>
      <w:r w:rsidRPr="00314CC7">
        <w:rPr>
          <w:rFonts w:ascii="Times New Roman" w:hAnsi="Times New Roman" w:cs="Times New Roman"/>
          <w:sz w:val="24"/>
          <w:szCs w:val="24"/>
        </w:rPr>
        <w:t>Para as Ordens de Serviço que estejam suspensas ao final do contrato, o cancelamento será automático.</w:t>
      </w:r>
    </w:p>
    <w:p w14:paraId="4A21A3AF" w14:textId="77777777" w:rsidR="00314CC7" w:rsidRPr="00314CC7" w:rsidRDefault="00314CC7" w:rsidP="00314CC7">
      <w:pPr>
        <w:pStyle w:val="PargrafodaLista"/>
        <w:numPr>
          <w:ilvl w:val="0"/>
          <w:numId w:val="34"/>
        </w:numPr>
        <w:snapToGrid w:val="0"/>
        <w:ind w:left="1843" w:right="17" w:hanging="425"/>
        <w:rPr>
          <w:rFonts w:ascii="Times New Roman" w:hAnsi="Times New Roman" w:cs="Times New Roman"/>
          <w:sz w:val="24"/>
          <w:szCs w:val="24"/>
        </w:rPr>
      </w:pPr>
      <w:r w:rsidRPr="00314CC7">
        <w:rPr>
          <w:rFonts w:ascii="Times New Roman" w:hAnsi="Times New Roman" w:cs="Times New Roman"/>
          <w:sz w:val="24"/>
          <w:szCs w:val="24"/>
        </w:rPr>
        <w:t>Não haverá cancelamento de Ordens de Serviço de Garantia, que deverão ser executadas em sua plenitude.</w:t>
      </w:r>
    </w:p>
    <w:p w14:paraId="6A7D2106" w14:textId="77777777" w:rsidR="00191EA3" w:rsidRDefault="00191EA3" w:rsidP="00191EA3">
      <w:pPr>
        <w:pStyle w:val="Primeirorecuodecorpodetexto"/>
        <w:spacing w:after="120"/>
        <w:ind w:left="709" w:firstLine="0"/>
        <w:rPr>
          <w:rFonts w:ascii="Times New Roman" w:hAnsi="Times New Roman" w:cs="Times New Roman"/>
          <w:sz w:val="24"/>
          <w:szCs w:val="24"/>
        </w:rPr>
      </w:pPr>
    </w:p>
    <w:p w14:paraId="17926A32" w14:textId="379AEB18" w:rsidR="00191EA3" w:rsidRPr="0081775A" w:rsidRDefault="00191EA3" w:rsidP="009D368F">
      <w:pPr>
        <w:pStyle w:val="Primeirorecuodecorpodetexto"/>
        <w:numPr>
          <w:ilvl w:val="2"/>
          <w:numId w:val="13"/>
        </w:numPr>
        <w:spacing w:after="120"/>
        <w:ind w:left="709" w:firstLine="0"/>
        <w:rPr>
          <w:rFonts w:ascii="Times New Roman" w:hAnsi="Times New Roman" w:cs="Times New Roman"/>
          <w:b/>
          <w:sz w:val="24"/>
          <w:szCs w:val="24"/>
        </w:rPr>
      </w:pPr>
      <w:r w:rsidRPr="0081775A">
        <w:rPr>
          <w:rFonts w:ascii="Times New Roman" w:hAnsi="Times New Roman" w:cs="Times New Roman"/>
          <w:b/>
          <w:sz w:val="24"/>
          <w:szCs w:val="24"/>
        </w:rPr>
        <w:t>Revogação de perfis de acesso</w:t>
      </w:r>
      <w:r>
        <w:rPr>
          <w:rFonts w:ascii="Times New Roman" w:hAnsi="Times New Roman" w:cs="Times New Roman"/>
          <w:b/>
          <w:sz w:val="24"/>
          <w:szCs w:val="24"/>
        </w:rPr>
        <w:t xml:space="preserve"> e eliminação de caixas postais</w:t>
      </w:r>
      <w:r w:rsidRPr="0081775A">
        <w:rPr>
          <w:rFonts w:ascii="Times New Roman" w:hAnsi="Times New Roman" w:cs="Times New Roman"/>
          <w:b/>
          <w:sz w:val="24"/>
          <w:szCs w:val="24"/>
        </w:rPr>
        <w:t xml:space="preserve">:  </w:t>
      </w:r>
      <w:r w:rsidRPr="0081775A">
        <w:rPr>
          <w:rFonts w:ascii="Times New Roman" w:hAnsi="Times New Roman" w:cs="Times New Roman"/>
          <w:sz w:val="24"/>
          <w:szCs w:val="24"/>
        </w:rPr>
        <w:t xml:space="preserve">Todas as caixas postais e perfis de acesso criados em função da prestação do serviço contratado serão revogados e/ou bloqueados imediatamente após o término da vigência contratual. O </w:t>
      </w:r>
      <w:r w:rsidRPr="00E5554D">
        <w:rPr>
          <w:rFonts w:ascii="Times New Roman" w:hAnsi="Times New Roman" w:cs="Times New Roman"/>
          <w:sz w:val="24"/>
          <w:szCs w:val="24"/>
        </w:rPr>
        <w:t>D</w:t>
      </w:r>
      <w:r w:rsidR="007A0A4C">
        <w:rPr>
          <w:rFonts w:ascii="Times New Roman" w:hAnsi="Times New Roman" w:cs="Times New Roman"/>
          <w:sz w:val="24"/>
          <w:szCs w:val="24"/>
        </w:rPr>
        <w:t>SA</w:t>
      </w:r>
      <w:r w:rsidRPr="0081775A">
        <w:rPr>
          <w:rFonts w:ascii="Times New Roman" w:hAnsi="Times New Roman" w:cs="Times New Roman"/>
          <w:sz w:val="24"/>
          <w:szCs w:val="24"/>
        </w:rPr>
        <w:t xml:space="preserve"> manterá, para fins de auditoria, registro dos acessos efetuados pelos profissionais da contratada, bem como das mensagens de correio eletrônico relativas às caixas postais corporativas utilizadas para a prestação dos serviços.</w:t>
      </w:r>
    </w:p>
    <w:p w14:paraId="77C791B0" w14:textId="77777777" w:rsidR="00191EA3" w:rsidRDefault="00191EA3" w:rsidP="00191EA3">
      <w:pPr>
        <w:rPr>
          <w:highlight w:val="yellow"/>
        </w:rPr>
      </w:pPr>
    </w:p>
    <w:p w14:paraId="3BF9126E" w14:textId="48A2F3EC" w:rsidR="00C95418" w:rsidRPr="00917949" w:rsidRDefault="00E04BF9" w:rsidP="00003F72">
      <w:pPr>
        <w:pStyle w:val="Ttulo2"/>
        <w:spacing w:before="0"/>
        <w:ind w:left="578" w:hanging="578"/>
        <w:rPr>
          <w:rFonts w:ascii="Times New Roman" w:hAnsi="Times New Roman" w:cs="Times New Roman"/>
        </w:rPr>
      </w:pPr>
      <w:bookmarkStart w:id="59" w:name="_Toc536709330"/>
      <w:bookmarkEnd w:id="58"/>
      <w:r w:rsidRPr="00917949">
        <w:rPr>
          <w:rFonts w:ascii="Times New Roman" w:hAnsi="Times New Roman" w:cs="Times New Roman"/>
        </w:rPr>
        <w:t>Período de Estabilização</w:t>
      </w:r>
      <w:bookmarkEnd w:id="59"/>
    </w:p>
    <w:p w14:paraId="5E2F79A4" w14:textId="0691CC78" w:rsidR="0009104A" w:rsidRPr="007A75EA" w:rsidRDefault="0009104A" w:rsidP="0009104A">
      <w:pPr>
        <w:pStyle w:val="Primeirorecuodecorpodetexto"/>
        <w:spacing w:after="0"/>
        <w:ind w:firstLine="1134"/>
        <w:rPr>
          <w:rFonts w:ascii="Times New Roman" w:hAnsi="Times New Roman" w:cs="Times New Roman"/>
          <w:sz w:val="24"/>
          <w:szCs w:val="24"/>
        </w:rPr>
      </w:pPr>
      <w:r w:rsidRPr="007A75EA">
        <w:rPr>
          <w:rFonts w:ascii="Times New Roman" w:hAnsi="Times New Roman" w:cs="Times New Roman"/>
          <w:sz w:val="24"/>
          <w:szCs w:val="24"/>
        </w:rPr>
        <w:t>O objeto que será contratado não permite sua sobreposição em relação ao contrato vigente. Assim, para que não haja prejuízo à nova Contratada, haverá um período de estabilização em que serão aplicados redutores nos indicadores</w:t>
      </w:r>
      <w:r w:rsidR="00BD17A9">
        <w:rPr>
          <w:rFonts w:ascii="Times New Roman" w:hAnsi="Times New Roman" w:cs="Times New Roman"/>
          <w:sz w:val="24"/>
          <w:szCs w:val="24"/>
        </w:rPr>
        <w:t xml:space="preserve"> de prestação do serviço. </w:t>
      </w:r>
    </w:p>
    <w:p w14:paraId="5E5A6F27" w14:textId="04DC70DA" w:rsidR="0009104A" w:rsidRPr="007A75EA" w:rsidRDefault="0009104A" w:rsidP="0009104A">
      <w:pPr>
        <w:pStyle w:val="Primeirorecuodecorpodetexto"/>
        <w:spacing w:after="0"/>
        <w:ind w:firstLine="1134"/>
        <w:rPr>
          <w:rFonts w:ascii="Times New Roman" w:hAnsi="Times New Roman" w:cs="Times New Roman"/>
          <w:sz w:val="24"/>
          <w:szCs w:val="24"/>
        </w:rPr>
      </w:pPr>
      <w:r w:rsidRPr="007A75EA">
        <w:rPr>
          <w:rFonts w:ascii="Times New Roman" w:hAnsi="Times New Roman" w:cs="Times New Roman"/>
          <w:sz w:val="24"/>
          <w:szCs w:val="24"/>
        </w:rPr>
        <w:t xml:space="preserve">O período de estabilização compreende os primeiros </w:t>
      </w:r>
      <w:r w:rsidR="008916A4">
        <w:rPr>
          <w:rFonts w:ascii="Times New Roman" w:hAnsi="Times New Roman" w:cs="Times New Roman"/>
          <w:sz w:val="24"/>
          <w:szCs w:val="24"/>
        </w:rPr>
        <w:t>150</w:t>
      </w:r>
      <w:r w:rsidRPr="007A75EA">
        <w:rPr>
          <w:rFonts w:ascii="Times New Roman" w:hAnsi="Times New Roman" w:cs="Times New Roman"/>
          <w:sz w:val="24"/>
          <w:szCs w:val="24"/>
        </w:rPr>
        <w:t xml:space="preserve"> (</w:t>
      </w:r>
      <w:r w:rsidR="008916A4">
        <w:rPr>
          <w:rFonts w:ascii="Times New Roman" w:hAnsi="Times New Roman" w:cs="Times New Roman"/>
          <w:sz w:val="24"/>
          <w:szCs w:val="24"/>
        </w:rPr>
        <w:t>cento e cinquenta</w:t>
      </w:r>
      <w:r w:rsidRPr="007A75EA">
        <w:rPr>
          <w:rFonts w:ascii="Times New Roman" w:hAnsi="Times New Roman" w:cs="Times New Roman"/>
          <w:sz w:val="24"/>
          <w:szCs w:val="24"/>
        </w:rPr>
        <w:t>) dias após o início da execução dos serviços, durante os quais os resultados esperados nos indicadores e nos níveis de serviços e de qualidade exigidos poderão ser implementados gradualmente, de modo a permitir à Contratada realizar a adequação de seus serviços e alcançar, ao término desse período, o desempenho requerido em contrato. Essa flexibilização, porém, será restrita aos limites destacados abaixo:</w:t>
      </w:r>
    </w:p>
    <w:p w14:paraId="3910C7D5" w14:textId="0D638854" w:rsidR="00072E7F" w:rsidRPr="007A75EA" w:rsidRDefault="00072E7F" w:rsidP="009D368F">
      <w:pPr>
        <w:pStyle w:val="Corpodetexto"/>
        <w:numPr>
          <w:ilvl w:val="0"/>
          <w:numId w:val="6"/>
        </w:numPr>
        <w:spacing w:before="120" w:after="0"/>
        <w:jc w:val="both"/>
        <w:rPr>
          <w:rFonts w:ascii="Times New Roman" w:hAnsi="Times New Roman" w:cs="Times New Roman"/>
          <w:sz w:val="24"/>
          <w:szCs w:val="24"/>
        </w:rPr>
      </w:pPr>
      <w:r w:rsidRPr="007A75EA">
        <w:rPr>
          <w:rFonts w:ascii="Times New Roman" w:hAnsi="Times New Roman" w:cs="Times New Roman"/>
          <w:sz w:val="24"/>
          <w:szCs w:val="24"/>
        </w:rPr>
        <w:t>Para o 1º (primeiro) mês de</w:t>
      </w:r>
      <w:r>
        <w:rPr>
          <w:rFonts w:ascii="Times New Roman" w:hAnsi="Times New Roman" w:cs="Times New Roman"/>
          <w:sz w:val="24"/>
          <w:szCs w:val="24"/>
        </w:rPr>
        <w:t xml:space="preserve"> execução: </w:t>
      </w:r>
      <w:r w:rsidR="0031707C">
        <w:rPr>
          <w:rFonts w:ascii="Times New Roman" w:hAnsi="Times New Roman" w:cs="Times New Roman"/>
          <w:sz w:val="24"/>
          <w:szCs w:val="24"/>
        </w:rPr>
        <w:t xml:space="preserve">não será necessário atingir nível mínimo de </w:t>
      </w:r>
      <w:r w:rsidRPr="007A75EA">
        <w:rPr>
          <w:rFonts w:ascii="Times New Roman" w:hAnsi="Times New Roman" w:cs="Times New Roman"/>
          <w:sz w:val="24"/>
          <w:szCs w:val="24"/>
        </w:rPr>
        <w:t>indicadores/níveis de serviço e de qualidade exigidos</w:t>
      </w:r>
      <w:r w:rsidR="0031707C">
        <w:rPr>
          <w:rFonts w:ascii="Times New Roman" w:hAnsi="Times New Roman" w:cs="Times New Roman"/>
          <w:sz w:val="24"/>
          <w:szCs w:val="24"/>
        </w:rPr>
        <w:t>.</w:t>
      </w:r>
      <w:r w:rsidR="00915184" w:rsidRPr="00915184">
        <w:rPr>
          <w:rFonts w:ascii="Times New Roman" w:hAnsi="Times New Roman" w:cs="Times New Roman"/>
          <w:color w:val="FF0000"/>
          <w:sz w:val="24"/>
          <w:szCs w:val="24"/>
        </w:rPr>
        <w:t xml:space="preserve"> </w:t>
      </w:r>
    </w:p>
    <w:p w14:paraId="53CF15D6" w14:textId="05D7C076" w:rsidR="00072E7F" w:rsidRPr="006F65A3" w:rsidRDefault="00072E7F" w:rsidP="009D368F">
      <w:pPr>
        <w:pStyle w:val="Corpodetexto"/>
        <w:numPr>
          <w:ilvl w:val="0"/>
          <w:numId w:val="6"/>
        </w:numPr>
        <w:spacing w:before="120" w:after="0"/>
        <w:jc w:val="both"/>
        <w:rPr>
          <w:rFonts w:ascii="Times New Roman" w:hAnsi="Times New Roman" w:cs="Times New Roman"/>
          <w:sz w:val="24"/>
          <w:szCs w:val="24"/>
        </w:rPr>
      </w:pPr>
      <w:r>
        <w:rPr>
          <w:rFonts w:ascii="Times New Roman" w:hAnsi="Times New Roman" w:cs="Times New Roman"/>
          <w:sz w:val="24"/>
          <w:szCs w:val="24"/>
        </w:rPr>
        <w:t>Para o 2</w:t>
      </w:r>
      <w:r w:rsidRPr="007A75EA">
        <w:rPr>
          <w:rFonts w:ascii="Times New Roman" w:hAnsi="Times New Roman" w:cs="Times New Roman"/>
          <w:sz w:val="24"/>
          <w:szCs w:val="24"/>
        </w:rPr>
        <w:t>º (</w:t>
      </w:r>
      <w:r>
        <w:rPr>
          <w:rFonts w:ascii="Times New Roman" w:hAnsi="Times New Roman" w:cs="Times New Roman"/>
          <w:sz w:val="24"/>
          <w:szCs w:val="24"/>
        </w:rPr>
        <w:t>segundo</w:t>
      </w:r>
      <w:r w:rsidRPr="007A75EA">
        <w:rPr>
          <w:rFonts w:ascii="Times New Roman" w:hAnsi="Times New Roman" w:cs="Times New Roman"/>
          <w:sz w:val="24"/>
          <w:szCs w:val="24"/>
        </w:rPr>
        <w:t xml:space="preserve">) mês de execução: atingir, no </w:t>
      </w:r>
      <w:r w:rsidRPr="006F65A3">
        <w:rPr>
          <w:rFonts w:ascii="Times New Roman" w:hAnsi="Times New Roman" w:cs="Times New Roman"/>
          <w:sz w:val="24"/>
          <w:szCs w:val="24"/>
        </w:rPr>
        <w:t>mínimo, 60% (</w:t>
      </w:r>
      <w:r w:rsidR="00C52403" w:rsidRPr="006F65A3">
        <w:rPr>
          <w:rFonts w:ascii="Times New Roman" w:hAnsi="Times New Roman" w:cs="Times New Roman"/>
          <w:sz w:val="24"/>
          <w:szCs w:val="24"/>
        </w:rPr>
        <w:t xml:space="preserve">sessenta </w:t>
      </w:r>
      <w:r w:rsidRPr="006F65A3">
        <w:rPr>
          <w:rFonts w:ascii="Times New Roman" w:hAnsi="Times New Roman" w:cs="Times New Roman"/>
          <w:sz w:val="24"/>
          <w:szCs w:val="24"/>
        </w:rPr>
        <w:t>por cento)</w:t>
      </w:r>
      <w:r w:rsidR="00915184" w:rsidRPr="006F65A3">
        <w:rPr>
          <w:rFonts w:ascii="Times New Roman" w:hAnsi="Times New Roman" w:cs="Times New Roman"/>
          <w:sz w:val="24"/>
          <w:szCs w:val="24"/>
        </w:rPr>
        <w:t xml:space="preserve"> </w:t>
      </w:r>
      <w:r w:rsidRPr="006F65A3">
        <w:rPr>
          <w:rFonts w:ascii="Times New Roman" w:hAnsi="Times New Roman" w:cs="Times New Roman"/>
          <w:sz w:val="24"/>
          <w:szCs w:val="24"/>
        </w:rPr>
        <w:t>dos resultados esperados nos indicadores/níveis de serviço e de qualidade exigidos;</w:t>
      </w:r>
    </w:p>
    <w:p w14:paraId="4E671E8F" w14:textId="41EC7560" w:rsidR="0009104A" w:rsidRPr="007A75EA" w:rsidRDefault="0009104A" w:rsidP="009D368F">
      <w:pPr>
        <w:pStyle w:val="Corpodetexto"/>
        <w:numPr>
          <w:ilvl w:val="0"/>
          <w:numId w:val="6"/>
        </w:numPr>
        <w:spacing w:before="120" w:after="0"/>
        <w:jc w:val="both"/>
        <w:rPr>
          <w:rFonts w:ascii="Times New Roman" w:hAnsi="Times New Roman" w:cs="Times New Roman"/>
          <w:sz w:val="24"/>
          <w:szCs w:val="24"/>
        </w:rPr>
      </w:pPr>
      <w:r w:rsidRPr="007A75EA">
        <w:rPr>
          <w:rFonts w:ascii="Times New Roman" w:hAnsi="Times New Roman" w:cs="Times New Roman"/>
          <w:sz w:val="24"/>
          <w:szCs w:val="24"/>
        </w:rPr>
        <w:t xml:space="preserve">Para o </w:t>
      </w:r>
      <w:r w:rsidR="00072E7F">
        <w:rPr>
          <w:rFonts w:ascii="Times New Roman" w:hAnsi="Times New Roman" w:cs="Times New Roman"/>
          <w:sz w:val="24"/>
          <w:szCs w:val="24"/>
        </w:rPr>
        <w:t>3</w:t>
      </w:r>
      <w:r w:rsidRPr="007A75EA">
        <w:rPr>
          <w:rFonts w:ascii="Times New Roman" w:hAnsi="Times New Roman" w:cs="Times New Roman"/>
          <w:sz w:val="24"/>
          <w:szCs w:val="24"/>
        </w:rPr>
        <w:t>º (</w:t>
      </w:r>
      <w:r w:rsidR="00072E7F">
        <w:rPr>
          <w:rFonts w:ascii="Times New Roman" w:hAnsi="Times New Roman" w:cs="Times New Roman"/>
          <w:sz w:val="24"/>
          <w:szCs w:val="24"/>
        </w:rPr>
        <w:t>terceiro</w:t>
      </w:r>
      <w:r w:rsidRPr="007A75EA">
        <w:rPr>
          <w:rFonts w:ascii="Times New Roman" w:hAnsi="Times New Roman" w:cs="Times New Roman"/>
          <w:sz w:val="24"/>
          <w:szCs w:val="24"/>
        </w:rPr>
        <w:t>) mês de execução: atingir, no mínimo, 70% (setenta por cento) dos resultados esperados nos indicadores/níveis de serviço e de qualidade exigidos;</w:t>
      </w:r>
    </w:p>
    <w:p w14:paraId="650C234C" w14:textId="5C38FFB6" w:rsidR="0009104A" w:rsidRPr="007A75EA" w:rsidRDefault="0009104A" w:rsidP="009D368F">
      <w:pPr>
        <w:pStyle w:val="Corpodetexto"/>
        <w:numPr>
          <w:ilvl w:val="0"/>
          <w:numId w:val="6"/>
        </w:numPr>
        <w:spacing w:before="120" w:after="0"/>
        <w:ind w:hanging="357"/>
        <w:jc w:val="both"/>
        <w:rPr>
          <w:rFonts w:ascii="Times New Roman" w:hAnsi="Times New Roman" w:cs="Times New Roman"/>
          <w:sz w:val="24"/>
          <w:szCs w:val="24"/>
        </w:rPr>
      </w:pPr>
      <w:r w:rsidRPr="007A75EA">
        <w:rPr>
          <w:rFonts w:ascii="Times New Roman" w:hAnsi="Times New Roman" w:cs="Times New Roman"/>
          <w:sz w:val="24"/>
          <w:szCs w:val="24"/>
        </w:rPr>
        <w:t xml:space="preserve">Para o </w:t>
      </w:r>
      <w:r w:rsidR="00072E7F">
        <w:rPr>
          <w:rFonts w:ascii="Times New Roman" w:hAnsi="Times New Roman" w:cs="Times New Roman"/>
          <w:sz w:val="24"/>
          <w:szCs w:val="24"/>
        </w:rPr>
        <w:t>4</w:t>
      </w:r>
      <w:r w:rsidRPr="007A75EA">
        <w:rPr>
          <w:rFonts w:ascii="Times New Roman" w:hAnsi="Times New Roman" w:cs="Times New Roman"/>
          <w:sz w:val="24"/>
          <w:szCs w:val="24"/>
        </w:rPr>
        <w:t>º (</w:t>
      </w:r>
      <w:r w:rsidR="00072E7F">
        <w:rPr>
          <w:rFonts w:ascii="Times New Roman" w:hAnsi="Times New Roman" w:cs="Times New Roman"/>
          <w:sz w:val="24"/>
          <w:szCs w:val="24"/>
        </w:rPr>
        <w:t>quarto</w:t>
      </w:r>
      <w:r w:rsidRPr="007A75EA">
        <w:rPr>
          <w:rFonts w:ascii="Times New Roman" w:hAnsi="Times New Roman" w:cs="Times New Roman"/>
          <w:sz w:val="24"/>
          <w:szCs w:val="24"/>
        </w:rPr>
        <w:t>) mês de execução: atingir, no mínimo, 80% (oitenta por cento) dos resultados esperados nos indicadores/níveis de serviço e de qualidade exigidos;</w:t>
      </w:r>
    </w:p>
    <w:p w14:paraId="1DB3022A" w14:textId="77C6EE6B" w:rsidR="0009104A" w:rsidRPr="007A75EA" w:rsidRDefault="0009104A" w:rsidP="009D368F">
      <w:pPr>
        <w:pStyle w:val="Corpodetexto"/>
        <w:numPr>
          <w:ilvl w:val="0"/>
          <w:numId w:val="6"/>
        </w:numPr>
        <w:spacing w:before="120" w:after="0"/>
        <w:ind w:hanging="357"/>
        <w:jc w:val="both"/>
        <w:rPr>
          <w:rFonts w:ascii="Times New Roman" w:hAnsi="Times New Roman" w:cs="Times New Roman"/>
          <w:sz w:val="24"/>
          <w:szCs w:val="24"/>
        </w:rPr>
      </w:pPr>
      <w:r w:rsidRPr="007A75EA">
        <w:rPr>
          <w:rFonts w:ascii="Times New Roman" w:hAnsi="Times New Roman" w:cs="Times New Roman"/>
          <w:sz w:val="24"/>
          <w:szCs w:val="24"/>
        </w:rPr>
        <w:t xml:space="preserve">Para o </w:t>
      </w:r>
      <w:r w:rsidR="00072E7F">
        <w:rPr>
          <w:rFonts w:ascii="Times New Roman" w:hAnsi="Times New Roman" w:cs="Times New Roman"/>
          <w:sz w:val="24"/>
          <w:szCs w:val="24"/>
        </w:rPr>
        <w:t>5</w:t>
      </w:r>
      <w:r w:rsidRPr="007A75EA">
        <w:rPr>
          <w:rFonts w:ascii="Times New Roman" w:hAnsi="Times New Roman" w:cs="Times New Roman"/>
          <w:sz w:val="24"/>
          <w:szCs w:val="24"/>
        </w:rPr>
        <w:t>º (</w:t>
      </w:r>
      <w:r w:rsidR="00072E7F">
        <w:rPr>
          <w:rFonts w:ascii="Times New Roman" w:hAnsi="Times New Roman" w:cs="Times New Roman"/>
          <w:sz w:val="24"/>
          <w:szCs w:val="24"/>
        </w:rPr>
        <w:t>quinto</w:t>
      </w:r>
      <w:r w:rsidRPr="007A75EA">
        <w:rPr>
          <w:rFonts w:ascii="Times New Roman" w:hAnsi="Times New Roman" w:cs="Times New Roman"/>
          <w:sz w:val="24"/>
          <w:szCs w:val="24"/>
        </w:rPr>
        <w:t>) mês de execução: atingir, no mínimo, 90% (noventa por cento) dos resultados esperados nos indicadores/níveis de serviço e de qualidade exigidos;</w:t>
      </w:r>
    </w:p>
    <w:p w14:paraId="7766B9C8" w14:textId="5120CEC3" w:rsidR="0009104A" w:rsidRDefault="00072E7F" w:rsidP="009D368F">
      <w:pPr>
        <w:pStyle w:val="Corpodetexto"/>
        <w:numPr>
          <w:ilvl w:val="0"/>
          <w:numId w:val="6"/>
        </w:numPr>
        <w:spacing w:before="120" w:after="0"/>
        <w:ind w:hanging="357"/>
        <w:jc w:val="both"/>
        <w:rPr>
          <w:rFonts w:ascii="Times New Roman" w:hAnsi="Times New Roman" w:cs="Times New Roman"/>
          <w:sz w:val="24"/>
          <w:szCs w:val="24"/>
        </w:rPr>
      </w:pPr>
      <w:r>
        <w:rPr>
          <w:rFonts w:ascii="Times New Roman" w:hAnsi="Times New Roman" w:cs="Times New Roman"/>
          <w:sz w:val="24"/>
          <w:szCs w:val="24"/>
        </w:rPr>
        <w:t>Do 6</w:t>
      </w:r>
      <w:r w:rsidR="0009104A" w:rsidRPr="007A75EA">
        <w:rPr>
          <w:rFonts w:ascii="Times New Roman" w:hAnsi="Times New Roman" w:cs="Times New Roman"/>
          <w:sz w:val="24"/>
          <w:szCs w:val="24"/>
        </w:rPr>
        <w:t>º (</w:t>
      </w:r>
      <w:r>
        <w:rPr>
          <w:rFonts w:ascii="Times New Roman" w:hAnsi="Times New Roman" w:cs="Times New Roman"/>
          <w:sz w:val="24"/>
          <w:szCs w:val="24"/>
        </w:rPr>
        <w:t>sexto</w:t>
      </w:r>
      <w:r w:rsidR="0009104A" w:rsidRPr="007A75EA">
        <w:rPr>
          <w:rFonts w:ascii="Times New Roman" w:hAnsi="Times New Roman" w:cs="Times New Roman"/>
          <w:sz w:val="24"/>
          <w:szCs w:val="24"/>
        </w:rPr>
        <w:t>) mês de execução em diante a Contratada: deverá</w:t>
      </w:r>
      <w:r w:rsidR="0009104A" w:rsidRPr="007A75EA">
        <w:rPr>
          <w:rFonts w:ascii="Times New Roman" w:hAnsi="Times New Roman" w:cs="Times New Roman"/>
          <w:color w:val="FF0000"/>
          <w:sz w:val="24"/>
          <w:szCs w:val="24"/>
        </w:rPr>
        <w:t xml:space="preserve"> </w:t>
      </w:r>
      <w:r w:rsidR="0009104A" w:rsidRPr="007A75EA">
        <w:rPr>
          <w:rFonts w:ascii="Times New Roman" w:hAnsi="Times New Roman" w:cs="Times New Roman"/>
          <w:sz w:val="24"/>
          <w:szCs w:val="24"/>
        </w:rPr>
        <w:t>atingir 100% (cem por cento) dos resultados esperados nos indicadores/níveis serviço e de qualidade exigidos.</w:t>
      </w:r>
    </w:p>
    <w:p w14:paraId="491E0865" w14:textId="77777777" w:rsidR="00373057" w:rsidRPr="007A75EA" w:rsidRDefault="00373057" w:rsidP="00373057">
      <w:pPr>
        <w:pStyle w:val="Corpodetexto"/>
        <w:spacing w:before="120" w:after="0"/>
        <w:ind w:left="1429"/>
        <w:jc w:val="both"/>
        <w:rPr>
          <w:rFonts w:ascii="Times New Roman" w:hAnsi="Times New Roman" w:cs="Times New Roman"/>
          <w:sz w:val="24"/>
          <w:szCs w:val="24"/>
        </w:rPr>
      </w:pPr>
    </w:p>
    <w:p w14:paraId="1E10284A" w14:textId="77777777" w:rsidR="0011729D" w:rsidRPr="00917949" w:rsidRDefault="0011729D" w:rsidP="00003F72">
      <w:pPr>
        <w:pStyle w:val="Ttulo2"/>
        <w:spacing w:before="0"/>
        <w:ind w:left="578" w:hanging="578"/>
        <w:rPr>
          <w:rFonts w:ascii="Times New Roman" w:hAnsi="Times New Roman" w:cs="Times New Roman"/>
        </w:rPr>
      </w:pPr>
      <w:bookmarkStart w:id="60" w:name="_Toc536709331"/>
      <w:bookmarkStart w:id="61" w:name="_Toc333336022"/>
      <w:r w:rsidRPr="00917949">
        <w:rPr>
          <w:rFonts w:ascii="Times New Roman" w:hAnsi="Times New Roman" w:cs="Times New Roman"/>
        </w:rPr>
        <w:t>Estratégia de Independência Tecnológica (Art. 15, IV, a, b)</w:t>
      </w:r>
      <w:bookmarkEnd w:id="60"/>
    </w:p>
    <w:p w14:paraId="042CF915" w14:textId="77777777" w:rsidR="00C83B06" w:rsidRPr="00C83B06" w:rsidRDefault="00C83B06" w:rsidP="00C83B06"/>
    <w:p w14:paraId="4356371F" w14:textId="57FD1C04" w:rsidR="00334BD4" w:rsidRPr="00334BD4" w:rsidRDefault="00334BD4" w:rsidP="00334BD4">
      <w:pPr>
        <w:pStyle w:val="Primeirorecuodecorpodetexto"/>
        <w:spacing w:after="0"/>
        <w:ind w:firstLine="1134"/>
        <w:rPr>
          <w:rFonts w:ascii="Times New Roman" w:hAnsi="Times New Roman" w:cs="Times New Roman"/>
          <w:sz w:val="24"/>
          <w:szCs w:val="24"/>
        </w:rPr>
      </w:pPr>
      <w:r w:rsidRPr="00334BD4">
        <w:rPr>
          <w:rFonts w:ascii="Times New Roman" w:hAnsi="Times New Roman" w:cs="Times New Roman"/>
          <w:sz w:val="24"/>
          <w:szCs w:val="24"/>
        </w:rPr>
        <w:t xml:space="preserve">Para que o conhecimento técnico relativo aos sistemas desenvolvidos ou mantidos </w:t>
      </w:r>
      <w:r w:rsidRPr="006F65A3">
        <w:rPr>
          <w:rFonts w:ascii="Times New Roman" w:hAnsi="Times New Roman" w:cs="Times New Roman"/>
          <w:sz w:val="24"/>
          <w:szCs w:val="24"/>
        </w:rPr>
        <w:t>pela contratada seja preservado no âmbito do PJMT, o corpo técnico</w:t>
      </w:r>
      <w:r w:rsidR="00292362" w:rsidRPr="006F65A3">
        <w:rPr>
          <w:rFonts w:ascii="Times New Roman" w:hAnsi="Times New Roman" w:cs="Times New Roman"/>
          <w:sz w:val="24"/>
          <w:szCs w:val="24"/>
        </w:rPr>
        <w:t xml:space="preserve"> de servidores</w:t>
      </w:r>
      <w:r w:rsidRPr="006F65A3">
        <w:rPr>
          <w:rFonts w:ascii="Times New Roman" w:hAnsi="Times New Roman" w:cs="Times New Roman"/>
          <w:sz w:val="24"/>
          <w:szCs w:val="24"/>
        </w:rPr>
        <w:t xml:space="preserve"> do</w:t>
      </w:r>
      <w:r w:rsidRPr="00334BD4">
        <w:rPr>
          <w:rFonts w:ascii="Times New Roman" w:hAnsi="Times New Roman" w:cs="Times New Roman"/>
          <w:sz w:val="24"/>
          <w:szCs w:val="24"/>
        </w:rPr>
        <w:t xml:space="preserve"> Departamento de Sistemas e Aplicações deverá acompanhar e supervisionar as atividades locais e os códigos dos sistemas produzidos, garantindo adequação das técnicas utilizadas na produção às boas práticas consagradas pelas disciplinas de engenharia de software.</w:t>
      </w:r>
    </w:p>
    <w:p w14:paraId="5D8D6D83" w14:textId="77777777" w:rsidR="00334BD4" w:rsidRPr="00334BD4" w:rsidRDefault="00334BD4" w:rsidP="00334BD4">
      <w:pPr>
        <w:pStyle w:val="Primeirorecuodecorpodetexto"/>
        <w:spacing w:after="0"/>
        <w:ind w:firstLine="1134"/>
        <w:rPr>
          <w:rFonts w:ascii="Times New Roman" w:hAnsi="Times New Roman" w:cs="Times New Roman"/>
          <w:sz w:val="24"/>
          <w:szCs w:val="24"/>
        </w:rPr>
      </w:pPr>
      <w:r w:rsidRPr="00334BD4">
        <w:rPr>
          <w:rFonts w:ascii="Times New Roman" w:hAnsi="Times New Roman" w:cs="Times New Roman"/>
          <w:sz w:val="24"/>
          <w:szCs w:val="24"/>
        </w:rPr>
        <w:t>A supervisão e aceite técnicos favorecerão a absorção do conhecimento e técnica utilizados nos sistemas produzidos pela CONTRATADA, bem como a documentação e padronização de procedimentos utilizados principalmente nas manutenções dos códigos dos sistemas críticos para o PJMT.</w:t>
      </w:r>
    </w:p>
    <w:p w14:paraId="55A81A12" w14:textId="77777777" w:rsidR="00C83B06" w:rsidRDefault="00C83B06" w:rsidP="00334BD4">
      <w:pPr>
        <w:pStyle w:val="Primeirorecuodecorpodetexto"/>
        <w:spacing w:after="0"/>
        <w:ind w:firstLine="1134"/>
        <w:rPr>
          <w:rFonts w:ascii="Times New Roman" w:hAnsi="Times New Roman" w:cs="Times New Roman"/>
          <w:sz w:val="24"/>
          <w:szCs w:val="24"/>
        </w:rPr>
      </w:pPr>
      <w:r>
        <w:rPr>
          <w:rFonts w:ascii="Times New Roman" w:hAnsi="Times New Roman" w:cs="Times New Roman"/>
          <w:sz w:val="24"/>
          <w:szCs w:val="24"/>
        </w:rPr>
        <w:t>A Contratada deverá assinar um termo de confidencialidade em que reconhecerá que, em razão da prestação de serviços ao PJMT, tem acesso a informações que pertencem ao PJMT, que devem ser tratadas como sigilosas.</w:t>
      </w:r>
    </w:p>
    <w:p w14:paraId="2CFD1575" w14:textId="77777777" w:rsidR="00C83B06" w:rsidRPr="00917949" w:rsidRDefault="00C83B06" w:rsidP="00334BD4">
      <w:pPr>
        <w:pStyle w:val="Primeirorecuodecorpodetexto"/>
        <w:spacing w:after="0"/>
        <w:ind w:firstLine="1134"/>
        <w:rPr>
          <w:rFonts w:ascii="Times New Roman" w:hAnsi="Times New Roman" w:cs="Times New Roman"/>
          <w:sz w:val="24"/>
          <w:szCs w:val="24"/>
        </w:rPr>
      </w:pPr>
      <w:r>
        <w:rPr>
          <w:rFonts w:ascii="Times New Roman" w:hAnsi="Times New Roman" w:cs="Times New Roman"/>
          <w:sz w:val="24"/>
          <w:szCs w:val="24"/>
        </w:rPr>
        <w:t xml:space="preserve">A contratada fica proibida de veicular ou comercializar produtos gerados, </w:t>
      </w:r>
      <w:r w:rsidRPr="00917949">
        <w:rPr>
          <w:rFonts w:ascii="Times New Roman" w:hAnsi="Times New Roman" w:cs="Times New Roman"/>
          <w:sz w:val="24"/>
          <w:szCs w:val="24"/>
        </w:rPr>
        <w:t>relativos ao objeto da prestação dos serviços, sem a prévia autorização do CONTRATANTE.</w:t>
      </w:r>
    </w:p>
    <w:p w14:paraId="2892DF4B" w14:textId="77777777" w:rsidR="00C83B06" w:rsidRPr="00917949" w:rsidRDefault="00C83B06" w:rsidP="00C83B06">
      <w:pPr>
        <w:pStyle w:val="Primeirorecuodecorpodetexto"/>
        <w:spacing w:after="0"/>
        <w:ind w:firstLine="1134"/>
        <w:rPr>
          <w:rFonts w:ascii="Times New Roman" w:hAnsi="Times New Roman" w:cs="Times New Roman"/>
          <w:sz w:val="24"/>
          <w:szCs w:val="24"/>
        </w:rPr>
      </w:pPr>
    </w:p>
    <w:p w14:paraId="3F538E5B" w14:textId="77777777" w:rsidR="00C83B06" w:rsidRPr="00917949" w:rsidRDefault="00C83B06" w:rsidP="00C83B06">
      <w:pPr>
        <w:pStyle w:val="Ttulo2"/>
        <w:spacing w:before="0"/>
        <w:ind w:left="578" w:hanging="578"/>
        <w:rPr>
          <w:rFonts w:ascii="Times New Roman" w:hAnsi="Times New Roman" w:cs="Times New Roman"/>
        </w:rPr>
      </w:pPr>
      <w:bookmarkStart w:id="62" w:name="_Toc517263968"/>
      <w:bookmarkStart w:id="63" w:name="_Toc536709332"/>
      <w:r w:rsidRPr="00917949">
        <w:rPr>
          <w:rFonts w:ascii="Times New Roman" w:hAnsi="Times New Roman" w:cs="Times New Roman"/>
        </w:rPr>
        <w:t>Direitos de Propriedade Intelectual e Autorais</w:t>
      </w:r>
      <w:bookmarkEnd w:id="62"/>
      <w:bookmarkEnd w:id="63"/>
    </w:p>
    <w:p w14:paraId="038919B8" w14:textId="77777777" w:rsidR="00C83B06" w:rsidRDefault="00C83B06" w:rsidP="00C83B06"/>
    <w:p w14:paraId="3DAC6775" w14:textId="77777777" w:rsidR="00C83B06" w:rsidRDefault="00C83B06" w:rsidP="00C83B06">
      <w:pPr>
        <w:pStyle w:val="Primeirorecuodecorpodetexto"/>
        <w:spacing w:after="0"/>
        <w:ind w:firstLine="1134"/>
        <w:rPr>
          <w:rFonts w:ascii="Times New Roman" w:hAnsi="Times New Roman" w:cs="Times New Roman"/>
          <w:sz w:val="24"/>
          <w:szCs w:val="24"/>
        </w:rPr>
      </w:pPr>
      <w:r>
        <w:rPr>
          <w:rFonts w:ascii="Times New Roman" w:hAnsi="Times New Roman" w:cs="Times New Roman"/>
          <w:sz w:val="24"/>
          <w:szCs w:val="24"/>
        </w:rPr>
        <w:t>Em conformidade com o art. 111, da Lei nº 8.666, de 1993, devem ser preservados os direitos autorais e intelectuais dos produtos gerados durante a vigência do Contrato. Assim, são estabelecidas as seguintes condições:</w:t>
      </w:r>
    </w:p>
    <w:p w14:paraId="1A09D583" w14:textId="0B28581C" w:rsidR="00C83B06" w:rsidRPr="00442818" w:rsidRDefault="00C83B06" w:rsidP="009D368F">
      <w:pPr>
        <w:pStyle w:val="Primeirorecuodecorpodetexto"/>
        <w:numPr>
          <w:ilvl w:val="0"/>
          <w:numId w:val="14"/>
        </w:numPr>
        <w:spacing w:after="0"/>
        <w:rPr>
          <w:rFonts w:ascii="Times New Roman" w:hAnsi="Times New Roman" w:cs="Times New Roman"/>
          <w:sz w:val="24"/>
          <w:szCs w:val="24"/>
        </w:rPr>
      </w:pPr>
      <w:r>
        <w:rPr>
          <w:rFonts w:ascii="Times New Roman" w:hAnsi="Times New Roman" w:cs="Times New Roman"/>
          <w:sz w:val="24"/>
          <w:szCs w:val="24"/>
        </w:rPr>
        <w:t xml:space="preserve">Nos quesitos </w:t>
      </w:r>
      <w:r w:rsidR="0035778B">
        <w:rPr>
          <w:rFonts w:ascii="Times New Roman" w:hAnsi="Times New Roman" w:cs="Times New Roman"/>
          <w:sz w:val="24"/>
          <w:szCs w:val="24"/>
        </w:rPr>
        <w:t>desenvolvimento e sustentação de softwares</w:t>
      </w:r>
      <w:r>
        <w:rPr>
          <w:rFonts w:ascii="Times New Roman" w:hAnsi="Times New Roman" w:cs="Times New Roman"/>
          <w:sz w:val="24"/>
          <w:szCs w:val="24"/>
        </w:rPr>
        <w:t>, ambos são documentos com informações de propriedade permanente e direitos exclusivos do Poder Judiciário do Estado de Mato Grosso, sendo terminantemente proibido qualquer forma de compartilhamento, distribuição ou publicação.</w:t>
      </w:r>
    </w:p>
    <w:p w14:paraId="5D148C85" w14:textId="77777777" w:rsidR="007154F4" w:rsidRPr="007A75EA" w:rsidRDefault="00057BB3" w:rsidP="00057BB3">
      <w:pPr>
        <w:pStyle w:val="Ttulo1"/>
        <w:rPr>
          <w:rFonts w:ascii="Times New Roman" w:hAnsi="Times New Roman" w:cs="Times New Roman"/>
        </w:rPr>
      </w:pPr>
      <w:bookmarkStart w:id="64" w:name="_Toc536709333"/>
      <w:r w:rsidRPr="007A75EA">
        <w:rPr>
          <w:rFonts w:ascii="Times New Roman" w:hAnsi="Times New Roman" w:cs="Times New Roman"/>
        </w:rPr>
        <w:t>ESTRATÉGIA PARA A CONTRATAÇÃO (Art.</w:t>
      </w:r>
      <w:r w:rsidR="00565134" w:rsidRPr="007A75EA">
        <w:rPr>
          <w:rFonts w:ascii="Times New Roman" w:hAnsi="Times New Roman" w:cs="Times New Roman"/>
        </w:rPr>
        <w:t xml:space="preserve"> </w:t>
      </w:r>
      <w:r w:rsidRPr="007A75EA">
        <w:rPr>
          <w:rFonts w:ascii="Times New Roman" w:hAnsi="Times New Roman" w:cs="Times New Roman"/>
        </w:rPr>
        <w:t>16)</w:t>
      </w:r>
      <w:bookmarkEnd w:id="64"/>
    </w:p>
    <w:p w14:paraId="785FBA55" w14:textId="77777777" w:rsidR="00F35A81" w:rsidRPr="00917949" w:rsidRDefault="00F35A81" w:rsidP="00D43C07">
      <w:pPr>
        <w:pStyle w:val="Ttulo2"/>
        <w:spacing w:after="120"/>
        <w:ind w:left="578" w:hanging="578"/>
        <w:rPr>
          <w:rFonts w:ascii="Times New Roman" w:hAnsi="Times New Roman" w:cs="Times New Roman"/>
        </w:rPr>
      </w:pPr>
      <w:bookmarkStart w:id="65" w:name="_Toc536709334"/>
      <w:r w:rsidRPr="00917949">
        <w:rPr>
          <w:rFonts w:ascii="Times New Roman" w:hAnsi="Times New Roman" w:cs="Times New Roman"/>
        </w:rPr>
        <w:t>Natureza do Objeto (Art. 16, I)</w:t>
      </w:r>
      <w:bookmarkEnd w:id="65"/>
    </w:p>
    <w:p w14:paraId="4FA46510" w14:textId="79C5F9BB" w:rsidR="00A60227" w:rsidRPr="00510FCD" w:rsidRDefault="00A60227" w:rsidP="00A60227">
      <w:pPr>
        <w:pStyle w:val="Primeirorecuodecorpodetexto"/>
        <w:spacing w:after="0"/>
        <w:ind w:firstLine="1134"/>
        <w:rPr>
          <w:rFonts w:ascii="Times New Roman" w:hAnsi="Times New Roman" w:cs="Times New Roman"/>
          <w:sz w:val="24"/>
          <w:szCs w:val="24"/>
        </w:rPr>
      </w:pPr>
      <w:r w:rsidRPr="00510FCD">
        <w:rPr>
          <w:rFonts w:ascii="Times New Roman" w:hAnsi="Times New Roman" w:cs="Times New Roman"/>
          <w:sz w:val="24"/>
          <w:szCs w:val="24"/>
        </w:rPr>
        <w:t>O objeto a ser contratado possui características comumente encontradas atualmente no mercado de TIC, cujos padrões de desempenho e de qualidade podem ser objetivamente</w:t>
      </w:r>
      <w:r w:rsidR="00FB554F">
        <w:rPr>
          <w:rFonts w:ascii="Times New Roman" w:hAnsi="Times New Roman" w:cs="Times New Roman"/>
          <w:sz w:val="24"/>
          <w:szCs w:val="24"/>
        </w:rPr>
        <w:t xml:space="preserve"> definidos no Estudo Preliminar.</w:t>
      </w:r>
    </w:p>
    <w:p w14:paraId="74CAC70B" w14:textId="111EE37B" w:rsidR="00A60227" w:rsidRPr="00510FCD" w:rsidRDefault="00A60227" w:rsidP="00A60227">
      <w:pPr>
        <w:pStyle w:val="Primeirorecuodecorpodetexto"/>
        <w:spacing w:after="0"/>
        <w:ind w:firstLine="1134"/>
        <w:rPr>
          <w:rFonts w:ascii="Times New Roman" w:hAnsi="Times New Roman" w:cs="Times New Roman"/>
          <w:sz w:val="24"/>
          <w:szCs w:val="24"/>
        </w:rPr>
      </w:pPr>
      <w:r w:rsidRPr="00510FCD">
        <w:rPr>
          <w:rFonts w:ascii="Times New Roman" w:hAnsi="Times New Roman" w:cs="Times New Roman"/>
          <w:sz w:val="24"/>
          <w:szCs w:val="24"/>
        </w:rPr>
        <w:t xml:space="preserve">Verifica-se também que os serviços pretendidos são de natureza contínua, ou seja, podem ser estendidos por mais de um exercício financeiro, pois são necessários à manutenção do desempenho de atividades essenciais deste </w:t>
      </w:r>
      <w:r w:rsidR="00FB554F">
        <w:rPr>
          <w:rFonts w:ascii="Times New Roman" w:hAnsi="Times New Roman" w:cs="Times New Roman"/>
          <w:sz w:val="24"/>
          <w:szCs w:val="24"/>
        </w:rPr>
        <w:t>PJMT</w:t>
      </w:r>
      <w:r w:rsidRPr="00510FCD">
        <w:rPr>
          <w:rFonts w:ascii="Times New Roman" w:hAnsi="Times New Roman" w:cs="Times New Roman"/>
          <w:sz w:val="24"/>
          <w:szCs w:val="24"/>
        </w:rPr>
        <w:t>, cuja interrupção afeta a qualidade dos serviços de TIC oferecidos aos seus usuários.</w:t>
      </w:r>
    </w:p>
    <w:p w14:paraId="38606811" w14:textId="77777777" w:rsidR="00C72BE4" w:rsidRPr="00917949" w:rsidRDefault="00F65B2F" w:rsidP="00D43C07">
      <w:pPr>
        <w:pStyle w:val="Ttulo2"/>
        <w:spacing w:after="120"/>
        <w:ind w:left="578" w:hanging="578"/>
        <w:rPr>
          <w:rFonts w:ascii="Times New Roman" w:hAnsi="Times New Roman" w:cs="Times New Roman"/>
        </w:rPr>
      </w:pPr>
      <w:bookmarkStart w:id="66" w:name="_Toc536709335"/>
      <w:r w:rsidRPr="00917949">
        <w:rPr>
          <w:rFonts w:ascii="Times New Roman" w:hAnsi="Times New Roman" w:cs="Times New Roman"/>
        </w:rPr>
        <w:t>Parcelamento</w:t>
      </w:r>
      <w:r w:rsidR="00C72BE4" w:rsidRPr="00917949">
        <w:rPr>
          <w:rFonts w:ascii="Times New Roman" w:hAnsi="Times New Roman" w:cs="Times New Roman"/>
        </w:rPr>
        <w:t xml:space="preserve"> do Objeto (Art. 16, II)</w:t>
      </w:r>
      <w:bookmarkEnd w:id="66"/>
    </w:p>
    <w:p w14:paraId="62A8ED52" w14:textId="03FAE99F" w:rsidR="00662C9A" w:rsidRPr="00CE1830" w:rsidRDefault="00662C9A" w:rsidP="00CE1830">
      <w:pPr>
        <w:pStyle w:val="Primeirorecuodecorpodetexto"/>
        <w:spacing w:after="0"/>
        <w:ind w:firstLine="1134"/>
        <w:rPr>
          <w:rFonts w:ascii="Times New Roman" w:hAnsi="Times New Roman" w:cs="Times New Roman"/>
          <w:sz w:val="24"/>
          <w:szCs w:val="24"/>
        </w:rPr>
      </w:pPr>
      <w:r w:rsidRPr="00CE1830">
        <w:rPr>
          <w:rFonts w:ascii="Times New Roman" w:hAnsi="Times New Roman" w:cs="Times New Roman"/>
          <w:sz w:val="24"/>
          <w:szCs w:val="24"/>
        </w:rPr>
        <w:t xml:space="preserve">Em caso assemelhado à contratação em tela, o Acórdão 1099/2008 do TCU sustentou que o desenvolvimento e as manutenções adaptativas, perfectivas e evolutivas não devem ser parcelados, pois quem tem melhores condições para prestar o serviço de manutenção será </w:t>
      </w:r>
      <w:r w:rsidR="00526EDC">
        <w:rPr>
          <w:rFonts w:ascii="Times New Roman" w:hAnsi="Times New Roman" w:cs="Times New Roman"/>
          <w:sz w:val="24"/>
          <w:szCs w:val="24"/>
        </w:rPr>
        <w:t xml:space="preserve">a </w:t>
      </w:r>
      <w:r w:rsidRPr="00CE1830">
        <w:rPr>
          <w:rFonts w:ascii="Times New Roman" w:hAnsi="Times New Roman" w:cs="Times New Roman"/>
          <w:sz w:val="24"/>
          <w:szCs w:val="24"/>
        </w:rPr>
        <w:t xml:space="preserve">Contratada que a desenvolveu, já que os conhece a fundo, </w:t>
      </w:r>
      <w:r w:rsidR="00B37486" w:rsidRPr="00CE1830">
        <w:rPr>
          <w:rFonts w:ascii="Times New Roman" w:hAnsi="Times New Roman" w:cs="Times New Roman"/>
          <w:sz w:val="24"/>
          <w:szCs w:val="24"/>
        </w:rPr>
        <w:t>incentivando que sejam feitos sistemas com qualidade, que tenham baixo índice de incidentes e melhor manutenibilidade</w:t>
      </w:r>
      <w:r w:rsidR="00526EDC">
        <w:rPr>
          <w:rFonts w:ascii="Times New Roman" w:hAnsi="Times New Roman" w:cs="Times New Roman"/>
          <w:sz w:val="24"/>
          <w:szCs w:val="24"/>
        </w:rPr>
        <w:t>,</w:t>
      </w:r>
      <w:r w:rsidR="00B37486" w:rsidRPr="00CE1830">
        <w:rPr>
          <w:rFonts w:ascii="Times New Roman" w:hAnsi="Times New Roman" w:cs="Times New Roman"/>
          <w:sz w:val="24"/>
          <w:szCs w:val="24"/>
        </w:rPr>
        <w:t xml:space="preserve"> </w:t>
      </w:r>
      <w:r w:rsidR="00526EDC">
        <w:rPr>
          <w:rFonts w:ascii="Times New Roman" w:hAnsi="Times New Roman" w:cs="Times New Roman"/>
          <w:sz w:val="24"/>
          <w:szCs w:val="24"/>
        </w:rPr>
        <w:t>n</w:t>
      </w:r>
      <w:r w:rsidRPr="00CE1830">
        <w:rPr>
          <w:rFonts w:ascii="Times New Roman" w:hAnsi="Times New Roman" w:cs="Times New Roman"/>
          <w:sz w:val="24"/>
          <w:szCs w:val="24"/>
        </w:rPr>
        <w:t>ão havendo</w:t>
      </w:r>
      <w:r w:rsidR="00526EDC">
        <w:rPr>
          <w:rFonts w:ascii="Times New Roman" w:hAnsi="Times New Roman" w:cs="Times New Roman"/>
          <w:sz w:val="24"/>
          <w:szCs w:val="24"/>
        </w:rPr>
        <w:t>,</w:t>
      </w:r>
      <w:r w:rsidRPr="00CE1830">
        <w:rPr>
          <w:rFonts w:ascii="Times New Roman" w:hAnsi="Times New Roman" w:cs="Times New Roman"/>
          <w:sz w:val="24"/>
          <w:szCs w:val="24"/>
        </w:rPr>
        <w:t xml:space="preserve"> por isto</w:t>
      </w:r>
      <w:r w:rsidR="00526EDC">
        <w:rPr>
          <w:rFonts w:ascii="Times New Roman" w:hAnsi="Times New Roman" w:cs="Times New Roman"/>
          <w:sz w:val="24"/>
          <w:szCs w:val="24"/>
        </w:rPr>
        <w:t>,</w:t>
      </w:r>
      <w:r w:rsidRPr="00CE1830">
        <w:rPr>
          <w:rFonts w:ascii="Times New Roman" w:hAnsi="Times New Roman" w:cs="Times New Roman"/>
          <w:sz w:val="24"/>
          <w:szCs w:val="24"/>
        </w:rPr>
        <w:t xml:space="preserve"> razões bastantes para o parcelamento.</w:t>
      </w:r>
    </w:p>
    <w:p w14:paraId="1261863A" w14:textId="4D26ECA5" w:rsidR="00B37486" w:rsidRPr="00CE1830" w:rsidRDefault="00B37486" w:rsidP="00CE1830">
      <w:pPr>
        <w:pStyle w:val="Primeirorecuodecorpodetexto"/>
        <w:spacing w:after="0"/>
        <w:ind w:firstLine="1134"/>
        <w:rPr>
          <w:rFonts w:ascii="Times New Roman" w:hAnsi="Times New Roman" w:cs="Times New Roman"/>
          <w:sz w:val="24"/>
          <w:szCs w:val="24"/>
        </w:rPr>
      </w:pPr>
      <w:r w:rsidRPr="00CE1830">
        <w:rPr>
          <w:rFonts w:ascii="Times New Roman" w:hAnsi="Times New Roman" w:cs="Times New Roman"/>
          <w:sz w:val="24"/>
          <w:szCs w:val="24"/>
        </w:rPr>
        <w:t>Entende-se que eventual parcelamento do objeto em lotes, apesar de teoricamente possível, traria risco de majora</w:t>
      </w:r>
      <w:r w:rsidR="002B4DEF">
        <w:rPr>
          <w:rFonts w:ascii="Times New Roman" w:hAnsi="Times New Roman" w:cs="Times New Roman"/>
          <w:sz w:val="24"/>
          <w:szCs w:val="24"/>
        </w:rPr>
        <w:t xml:space="preserve">r o custo por posto de trabalho, ante </w:t>
      </w:r>
      <w:r w:rsidRPr="00CE1830">
        <w:rPr>
          <w:rFonts w:ascii="Times New Roman" w:hAnsi="Times New Roman" w:cs="Times New Roman"/>
          <w:sz w:val="24"/>
          <w:szCs w:val="24"/>
        </w:rPr>
        <w:t>redução de ganhos de escala não compensados por efetivo aumento de competição no certame.</w:t>
      </w:r>
    </w:p>
    <w:p w14:paraId="05A53D9B" w14:textId="77777777" w:rsidR="00662C9A" w:rsidRPr="00CE1830" w:rsidRDefault="00662C9A" w:rsidP="00CE1830">
      <w:pPr>
        <w:pStyle w:val="Primeirorecuodecorpodetexto"/>
        <w:spacing w:after="0"/>
        <w:ind w:firstLine="1134"/>
        <w:rPr>
          <w:rFonts w:ascii="Times New Roman" w:hAnsi="Times New Roman" w:cs="Times New Roman"/>
          <w:sz w:val="24"/>
          <w:szCs w:val="24"/>
        </w:rPr>
      </w:pPr>
      <w:r w:rsidRPr="00CE1830">
        <w:rPr>
          <w:rFonts w:ascii="Times New Roman" w:hAnsi="Times New Roman" w:cs="Times New Roman"/>
          <w:sz w:val="24"/>
          <w:szCs w:val="24"/>
        </w:rPr>
        <w:t xml:space="preserve">Adicionalmente, no caso de sistemas pré-existentes, desenvolvidos pelo próprio PJMT ou por outras contratadas, a separação do serviço de manutenção, inclusive do tipo corretiva, também não se justificaria devido ao baixo volume do serviço isolado, não havendo como prosperar alegação de ganho de escala. </w:t>
      </w:r>
    </w:p>
    <w:p w14:paraId="2F391C7B" w14:textId="7DC03296" w:rsidR="00662C9A" w:rsidRPr="00CE1830" w:rsidRDefault="00662C9A" w:rsidP="00CE1830">
      <w:pPr>
        <w:pStyle w:val="Primeirorecuodecorpodetexto"/>
        <w:spacing w:after="0"/>
        <w:ind w:firstLine="1134"/>
        <w:rPr>
          <w:rFonts w:ascii="Times New Roman" w:hAnsi="Times New Roman" w:cs="Times New Roman"/>
          <w:sz w:val="24"/>
          <w:szCs w:val="24"/>
        </w:rPr>
      </w:pPr>
      <w:r w:rsidRPr="00CE1830">
        <w:rPr>
          <w:rFonts w:ascii="Times New Roman" w:hAnsi="Times New Roman" w:cs="Times New Roman"/>
          <w:sz w:val="24"/>
          <w:szCs w:val="24"/>
        </w:rPr>
        <w:t>A justificativa de não parcelamento encontra guarida também no Art. 3º, § 3º, da Instrução Normativa 02/2008 SLTI/MPOG, em redação dada pela IN 03/2009 SLTI/MPOG,</w:t>
      </w:r>
      <w:r w:rsidR="002B4DEF">
        <w:rPr>
          <w:rFonts w:ascii="Times New Roman" w:hAnsi="Times New Roman" w:cs="Times New Roman"/>
          <w:sz w:val="24"/>
          <w:szCs w:val="24"/>
        </w:rPr>
        <w:t xml:space="preserve"> </w:t>
      </w:r>
      <w:r w:rsidRPr="00CE1830">
        <w:rPr>
          <w:rFonts w:ascii="Times New Roman" w:hAnsi="Times New Roman" w:cs="Times New Roman"/>
          <w:sz w:val="24"/>
          <w:szCs w:val="24"/>
        </w:rPr>
        <w:t xml:space="preserve">onde se encontra estabelecido que é “admissível a aquisição por lote único quando, comprovada e justificadamente, </w:t>
      </w:r>
      <w:r w:rsidR="00E62326">
        <w:rPr>
          <w:rFonts w:ascii="Times New Roman" w:hAnsi="Times New Roman" w:cs="Times New Roman"/>
          <w:sz w:val="24"/>
          <w:szCs w:val="24"/>
        </w:rPr>
        <w:t>houver inter</w:t>
      </w:r>
      <w:r w:rsidR="009E6DCC">
        <w:rPr>
          <w:rFonts w:ascii="Times New Roman" w:hAnsi="Times New Roman" w:cs="Times New Roman"/>
          <w:sz w:val="24"/>
          <w:szCs w:val="24"/>
        </w:rPr>
        <w:t>-</w:t>
      </w:r>
      <w:r w:rsidRPr="00CE1830">
        <w:rPr>
          <w:rFonts w:ascii="Times New Roman" w:hAnsi="Times New Roman" w:cs="Times New Roman"/>
          <w:sz w:val="24"/>
          <w:szCs w:val="24"/>
        </w:rPr>
        <w:t xml:space="preserve">relação entre os serviços </w:t>
      </w:r>
      <w:r w:rsidRPr="009E6DCC">
        <w:rPr>
          <w:rFonts w:ascii="Times New Roman" w:hAnsi="Times New Roman" w:cs="Times New Roman"/>
          <w:sz w:val="24"/>
          <w:szCs w:val="24"/>
        </w:rPr>
        <w:t xml:space="preserve">contratados, gerenciamento centralizado ou implicar em </w:t>
      </w:r>
      <w:r w:rsidR="00E62326" w:rsidRPr="009E6DCC">
        <w:rPr>
          <w:rFonts w:ascii="Times New Roman" w:hAnsi="Times New Roman" w:cs="Times New Roman"/>
          <w:sz w:val="24"/>
          <w:szCs w:val="24"/>
        </w:rPr>
        <w:t>vantagem para a Administração”, como é o caso.</w:t>
      </w:r>
    </w:p>
    <w:p w14:paraId="3D0664DD" w14:textId="77777777" w:rsidR="00662C9A" w:rsidRPr="00CE1830" w:rsidRDefault="00662C9A" w:rsidP="00CE1830">
      <w:pPr>
        <w:pStyle w:val="Primeirorecuodecorpodetexto"/>
        <w:spacing w:after="0"/>
        <w:ind w:firstLine="1134"/>
        <w:rPr>
          <w:rFonts w:ascii="Times New Roman" w:hAnsi="Times New Roman" w:cs="Times New Roman"/>
          <w:sz w:val="24"/>
          <w:szCs w:val="24"/>
        </w:rPr>
      </w:pPr>
      <w:r w:rsidRPr="00CE1830">
        <w:rPr>
          <w:rFonts w:ascii="Times New Roman" w:hAnsi="Times New Roman" w:cs="Times New Roman"/>
          <w:sz w:val="24"/>
          <w:szCs w:val="24"/>
        </w:rPr>
        <w:t xml:space="preserve"> Perceba-se que o argumento tem amparo na Lei n. 8.666/1993, Art. 23, § 1º, que detalha que as contratações de obras, serviços e compras em geral deverão ser parceladas em “tantas parcelas quantas se comprovarem técnica e economicamente viáveis”, enaltecendo o fato de que as contratações deverão observar o melhor aproveitamento dos recursos disponíveis. </w:t>
      </w:r>
    </w:p>
    <w:p w14:paraId="39584562" w14:textId="1AAD9FBC" w:rsidR="00662C9A" w:rsidRPr="00CE1830" w:rsidRDefault="00662C9A" w:rsidP="00CE1830">
      <w:pPr>
        <w:pStyle w:val="Primeirorecuodecorpodetexto"/>
        <w:spacing w:after="0"/>
        <w:ind w:firstLine="1134"/>
        <w:rPr>
          <w:rFonts w:ascii="Times New Roman" w:hAnsi="Times New Roman" w:cs="Times New Roman"/>
          <w:sz w:val="24"/>
          <w:szCs w:val="24"/>
        </w:rPr>
      </w:pPr>
      <w:r w:rsidRPr="00CE1830">
        <w:rPr>
          <w:rFonts w:ascii="Times New Roman" w:hAnsi="Times New Roman" w:cs="Times New Roman"/>
          <w:sz w:val="24"/>
          <w:szCs w:val="24"/>
        </w:rPr>
        <w:t xml:space="preserve">Nesta exegese seguiram o Tribunal de Contas da União (TCU), </w:t>
      </w:r>
      <w:r w:rsidR="00844A9B" w:rsidRPr="00CE1830">
        <w:rPr>
          <w:rFonts w:ascii="Times New Roman" w:hAnsi="Times New Roman" w:cs="Times New Roman"/>
          <w:sz w:val="24"/>
          <w:szCs w:val="24"/>
        </w:rPr>
        <w:t>o Superior Tribunal de Justiça (STJ), O Tribunal de Contas do Espírito Santo (TCE-ES) e a Caixa Econômica Federal</w:t>
      </w:r>
      <w:r w:rsidRPr="00CE1830">
        <w:rPr>
          <w:rFonts w:ascii="Times New Roman" w:hAnsi="Times New Roman" w:cs="Times New Roman"/>
          <w:sz w:val="24"/>
          <w:szCs w:val="24"/>
        </w:rPr>
        <w:t>, que contrataram recentemente objeto semelhante sem parcelá-lo</w:t>
      </w:r>
      <w:r w:rsidR="001B4E38">
        <w:rPr>
          <w:rFonts w:ascii="Times New Roman" w:hAnsi="Times New Roman" w:cs="Times New Roman"/>
          <w:sz w:val="24"/>
          <w:szCs w:val="24"/>
        </w:rPr>
        <w:t xml:space="preserve"> </w:t>
      </w:r>
      <w:r w:rsidR="001B4E38" w:rsidRPr="009E6DCC">
        <w:rPr>
          <w:rFonts w:ascii="Times New Roman" w:hAnsi="Times New Roman" w:cs="Times New Roman"/>
          <w:sz w:val="24"/>
          <w:szCs w:val="24"/>
        </w:rPr>
        <w:t xml:space="preserve">(vide </w:t>
      </w:r>
      <w:r w:rsidR="00C52403" w:rsidRPr="009E6DCC">
        <w:rPr>
          <w:rFonts w:ascii="Times New Roman" w:hAnsi="Times New Roman" w:cs="Times New Roman"/>
          <w:sz w:val="24"/>
          <w:szCs w:val="24"/>
        </w:rPr>
        <w:t>Anexo B</w:t>
      </w:r>
      <w:r w:rsidR="001B4E38" w:rsidRPr="009E6DCC">
        <w:rPr>
          <w:rFonts w:ascii="Times New Roman" w:hAnsi="Times New Roman" w:cs="Times New Roman"/>
          <w:sz w:val="24"/>
          <w:szCs w:val="24"/>
        </w:rPr>
        <w:t>)</w:t>
      </w:r>
      <w:r w:rsidRPr="009E6DCC">
        <w:rPr>
          <w:rFonts w:ascii="Times New Roman" w:hAnsi="Times New Roman" w:cs="Times New Roman"/>
          <w:sz w:val="24"/>
          <w:szCs w:val="24"/>
        </w:rPr>
        <w:t>.</w:t>
      </w:r>
    </w:p>
    <w:p w14:paraId="65DCE756" w14:textId="3B6A5465" w:rsidR="00427CAC" w:rsidRDefault="00244A2D" w:rsidP="000B45F0">
      <w:pPr>
        <w:ind w:firstLine="1134"/>
        <w:jc w:val="both"/>
        <w:rPr>
          <w:rFonts w:ascii="Times New Roman" w:hAnsi="Times New Roman" w:cs="Times New Roman"/>
          <w:b/>
          <w:sz w:val="24"/>
          <w:szCs w:val="24"/>
        </w:rPr>
      </w:pPr>
      <w:r>
        <w:rPr>
          <w:rFonts w:ascii="Times New Roman" w:hAnsi="Times New Roman" w:cs="Times New Roman"/>
          <w:sz w:val="24"/>
          <w:szCs w:val="24"/>
        </w:rPr>
        <w:t>Dessa forma</w:t>
      </w:r>
      <w:r w:rsidR="00427CAC" w:rsidRPr="00673601">
        <w:rPr>
          <w:rFonts w:ascii="Times New Roman" w:hAnsi="Times New Roman" w:cs="Times New Roman"/>
          <w:sz w:val="24"/>
          <w:szCs w:val="24"/>
        </w:rPr>
        <w:t xml:space="preserve">, o valor da contratação deverá ser o </w:t>
      </w:r>
      <w:r w:rsidR="00844A9B">
        <w:rPr>
          <w:rFonts w:ascii="Times New Roman" w:hAnsi="Times New Roman" w:cs="Times New Roman"/>
          <w:b/>
          <w:sz w:val="24"/>
          <w:szCs w:val="24"/>
        </w:rPr>
        <w:t>menor preço global do</w:t>
      </w:r>
      <w:r w:rsidR="00673601" w:rsidRPr="00673601">
        <w:rPr>
          <w:rFonts w:ascii="Times New Roman" w:hAnsi="Times New Roman" w:cs="Times New Roman"/>
          <w:b/>
          <w:sz w:val="24"/>
          <w:szCs w:val="24"/>
        </w:rPr>
        <w:t xml:space="preserve"> </w:t>
      </w:r>
      <w:r w:rsidR="00427CAC" w:rsidRPr="00673601">
        <w:rPr>
          <w:rFonts w:ascii="Times New Roman" w:hAnsi="Times New Roman" w:cs="Times New Roman"/>
          <w:b/>
          <w:sz w:val="24"/>
          <w:szCs w:val="24"/>
        </w:rPr>
        <w:t>lote, previamente ao menor preço individual de cada item.</w:t>
      </w:r>
      <w:r w:rsidR="00427CAC" w:rsidRPr="002354FA">
        <w:rPr>
          <w:rFonts w:ascii="Times New Roman" w:hAnsi="Times New Roman" w:cs="Times New Roman"/>
          <w:b/>
          <w:sz w:val="24"/>
          <w:szCs w:val="24"/>
        </w:rPr>
        <w:t xml:space="preserve"> </w:t>
      </w:r>
    </w:p>
    <w:p w14:paraId="335BF018" w14:textId="77777777" w:rsidR="00AE5EAF" w:rsidRPr="00917949" w:rsidRDefault="00AE5EAF" w:rsidP="00AE5EAF">
      <w:pPr>
        <w:pStyle w:val="Ttulo3"/>
        <w:ind w:left="567" w:firstLine="0"/>
        <w:rPr>
          <w:rFonts w:ascii="Times New Roman" w:hAnsi="Times New Roman" w:cs="Times New Roman"/>
          <w:sz w:val="24"/>
          <w:szCs w:val="24"/>
        </w:rPr>
      </w:pPr>
      <w:bookmarkStart w:id="67" w:name="_Toc517263972"/>
      <w:bookmarkStart w:id="68" w:name="_Toc536709336"/>
      <w:r w:rsidRPr="00917949">
        <w:rPr>
          <w:rFonts w:ascii="Times New Roman" w:hAnsi="Times New Roman" w:cs="Times New Roman"/>
          <w:sz w:val="24"/>
          <w:szCs w:val="24"/>
        </w:rPr>
        <w:t>Subcontratação</w:t>
      </w:r>
      <w:bookmarkEnd w:id="67"/>
      <w:bookmarkEnd w:id="68"/>
    </w:p>
    <w:p w14:paraId="6916A148" w14:textId="0828C41C" w:rsidR="00AE5EAF" w:rsidRPr="00917949" w:rsidRDefault="00244A2D" w:rsidP="00F46936">
      <w:pPr>
        <w:pStyle w:val="Primeirorecuodecorpodetexto"/>
        <w:spacing w:after="120"/>
        <w:ind w:left="567" w:firstLine="567"/>
        <w:rPr>
          <w:rFonts w:ascii="Times New Roman" w:hAnsi="Times New Roman" w:cs="Times New Roman"/>
          <w:sz w:val="24"/>
          <w:szCs w:val="24"/>
        </w:rPr>
      </w:pPr>
      <w:r>
        <w:rPr>
          <w:rFonts w:ascii="Times New Roman" w:hAnsi="Times New Roman" w:cs="Times New Roman"/>
          <w:sz w:val="24"/>
          <w:szCs w:val="24"/>
        </w:rPr>
        <w:t>Não será permitida</w:t>
      </w:r>
      <w:r w:rsidR="00AE5EAF" w:rsidRPr="00917949">
        <w:rPr>
          <w:rFonts w:ascii="Times New Roman" w:hAnsi="Times New Roman" w:cs="Times New Roman"/>
          <w:sz w:val="24"/>
          <w:szCs w:val="24"/>
        </w:rPr>
        <w:t xml:space="preserve"> a subcontratação. </w:t>
      </w:r>
    </w:p>
    <w:p w14:paraId="24363BD2" w14:textId="77777777" w:rsidR="00AE5EAF" w:rsidRPr="00917949" w:rsidRDefault="00AE5EAF" w:rsidP="00AE5EAF">
      <w:pPr>
        <w:pStyle w:val="Ttulo3"/>
        <w:ind w:left="567" w:firstLine="0"/>
        <w:rPr>
          <w:rFonts w:ascii="Times New Roman" w:hAnsi="Times New Roman" w:cs="Times New Roman"/>
          <w:sz w:val="24"/>
          <w:szCs w:val="24"/>
        </w:rPr>
      </w:pPr>
      <w:bookmarkStart w:id="69" w:name="_Toc517263973"/>
      <w:bookmarkStart w:id="70" w:name="_Toc536709337"/>
      <w:r w:rsidRPr="00917949">
        <w:rPr>
          <w:rFonts w:ascii="Times New Roman" w:hAnsi="Times New Roman" w:cs="Times New Roman"/>
          <w:sz w:val="24"/>
          <w:szCs w:val="24"/>
        </w:rPr>
        <w:t>Do consórcio:</w:t>
      </w:r>
      <w:bookmarkEnd w:id="69"/>
      <w:bookmarkEnd w:id="70"/>
    </w:p>
    <w:p w14:paraId="3140EFFE" w14:textId="77777777" w:rsidR="00244A2D" w:rsidRPr="009E6DCC" w:rsidRDefault="00244A2D" w:rsidP="00244A2D">
      <w:pPr>
        <w:pStyle w:val="Primeirorecuodecorpodetexto"/>
        <w:spacing w:after="120"/>
        <w:ind w:firstLine="1134"/>
        <w:rPr>
          <w:rFonts w:ascii="Times New Roman" w:hAnsi="Times New Roman" w:cs="Times New Roman"/>
          <w:sz w:val="24"/>
          <w:szCs w:val="24"/>
        </w:rPr>
      </w:pPr>
      <w:r w:rsidRPr="009E6DCC">
        <w:rPr>
          <w:rFonts w:ascii="Times New Roman" w:hAnsi="Times New Roman" w:cs="Times New Roman"/>
          <w:sz w:val="24"/>
          <w:szCs w:val="24"/>
        </w:rPr>
        <w:t>A divisão da solução não é tecnicamente viável e existem fornecedores para toda a solução, não sendo necessário, portanto, a aceitação da participação de consórcios.</w:t>
      </w:r>
    </w:p>
    <w:p w14:paraId="1BB52A91" w14:textId="77777777" w:rsidR="00AE5EAF" w:rsidRDefault="00AE5EAF" w:rsidP="00427CAC">
      <w:pPr>
        <w:ind w:firstLine="708"/>
        <w:jc w:val="both"/>
        <w:rPr>
          <w:rFonts w:ascii="Times New Roman" w:hAnsi="Times New Roman" w:cs="Times New Roman"/>
          <w:b/>
          <w:sz w:val="24"/>
          <w:szCs w:val="24"/>
        </w:rPr>
      </w:pPr>
    </w:p>
    <w:p w14:paraId="018B43A7" w14:textId="77777777" w:rsidR="00AE5EAF" w:rsidRPr="002354FA" w:rsidRDefault="00AE5EAF" w:rsidP="00AE5EAF">
      <w:pPr>
        <w:pStyle w:val="Ttulo2"/>
        <w:spacing w:after="120"/>
        <w:ind w:left="578" w:hanging="578"/>
        <w:rPr>
          <w:rFonts w:ascii="Times New Roman" w:hAnsi="Times New Roman" w:cs="Times New Roman"/>
          <w:sz w:val="24"/>
          <w:szCs w:val="24"/>
        </w:rPr>
      </w:pPr>
      <w:bookmarkStart w:id="71" w:name="_Toc517263974"/>
      <w:bookmarkStart w:id="72" w:name="_Toc536709338"/>
      <w:r w:rsidRPr="002354FA">
        <w:rPr>
          <w:rFonts w:ascii="Times New Roman" w:hAnsi="Times New Roman" w:cs="Times New Roman"/>
          <w:sz w:val="24"/>
          <w:szCs w:val="24"/>
        </w:rPr>
        <w:t>Modalidade, Tipo de Licitação e Critérios de Habilitação</w:t>
      </w:r>
      <w:bookmarkEnd w:id="71"/>
      <w:bookmarkEnd w:id="72"/>
      <w:r w:rsidRPr="002354FA">
        <w:rPr>
          <w:rFonts w:ascii="Times New Roman" w:hAnsi="Times New Roman" w:cs="Times New Roman"/>
          <w:sz w:val="24"/>
          <w:szCs w:val="24"/>
        </w:rPr>
        <w:t xml:space="preserve"> </w:t>
      </w:r>
    </w:p>
    <w:p w14:paraId="56AF21ED" w14:textId="77777777" w:rsidR="00AE5EAF" w:rsidRPr="00917949" w:rsidRDefault="00AE5EAF" w:rsidP="00AE5EAF">
      <w:pPr>
        <w:pStyle w:val="Ttulo3"/>
        <w:rPr>
          <w:rFonts w:ascii="Times New Roman" w:hAnsi="Times New Roman" w:cs="Times New Roman"/>
          <w:sz w:val="24"/>
          <w:szCs w:val="24"/>
        </w:rPr>
      </w:pPr>
      <w:bookmarkStart w:id="73" w:name="_Toc399753892"/>
      <w:bookmarkStart w:id="74" w:name="_Toc479311357"/>
      <w:bookmarkStart w:id="75" w:name="_Toc517263975"/>
      <w:bookmarkStart w:id="76" w:name="_Toc536709339"/>
      <w:r w:rsidRPr="00917949">
        <w:rPr>
          <w:rFonts w:ascii="Times New Roman" w:hAnsi="Times New Roman" w:cs="Times New Roman"/>
          <w:sz w:val="24"/>
          <w:szCs w:val="24"/>
        </w:rPr>
        <w:t>Modalidade, Tipo de Licitação (Art. 18, § 3º, II, j, Resolução 182/2013-CNJ)</w:t>
      </w:r>
      <w:bookmarkEnd w:id="73"/>
      <w:bookmarkEnd w:id="74"/>
      <w:bookmarkEnd w:id="75"/>
      <w:bookmarkEnd w:id="76"/>
      <w:r w:rsidRPr="00917949">
        <w:rPr>
          <w:rFonts w:ascii="Times New Roman" w:hAnsi="Times New Roman" w:cs="Times New Roman"/>
          <w:sz w:val="24"/>
          <w:szCs w:val="24"/>
        </w:rPr>
        <w:t xml:space="preserve"> </w:t>
      </w:r>
    </w:p>
    <w:p w14:paraId="17B56D26" w14:textId="77777777" w:rsidR="00AE5EAF" w:rsidRPr="00917949" w:rsidRDefault="00AE5EAF" w:rsidP="00AE5EAF"/>
    <w:p w14:paraId="262906E6" w14:textId="79D5AC8E" w:rsidR="00AE5EAF" w:rsidRPr="00917949" w:rsidRDefault="00AE5EAF" w:rsidP="00AE5EAF">
      <w:pPr>
        <w:pStyle w:val="Primeirorecuodecorpodetexto"/>
        <w:spacing w:after="0"/>
        <w:ind w:firstLine="1134"/>
        <w:rPr>
          <w:rFonts w:ascii="Times New Roman" w:hAnsi="Times New Roman" w:cs="Times New Roman"/>
          <w:sz w:val="24"/>
          <w:szCs w:val="24"/>
        </w:rPr>
      </w:pPr>
      <w:r w:rsidRPr="00917949">
        <w:rPr>
          <w:rFonts w:ascii="Times New Roman" w:hAnsi="Times New Roman" w:cs="Times New Roman"/>
          <w:sz w:val="24"/>
          <w:szCs w:val="24"/>
        </w:rPr>
        <w:t>A contratação da solução ora pretendida é oferecida por diversos fornecedores no mercado de TIC, vez que apresenta características padronizadas e usuais. Assim, trata-se de serviço comum e, portanto, licitação via Pregão, em sua forma el</w:t>
      </w:r>
      <w:r w:rsidR="00556790">
        <w:rPr>
          <w:rFonts w:ascii="Times New Roman" w:hAnsi="Times New Roman" w:cs="Times New Roman"/>
          <w:sz w:val="24"/>
          <w:szCs w:val="24"/>
        </w:rPr>
        <w:t>etrônica, pelo tipo menor preço global.</w:t>
      </w:r>
    </w:p>
    <w:p w14:paraId="0EFA72F5" w14:textId="1068F391" w:rsidR="00AE5EAF" w:rsidRPr="00917949" w:rsidRDefault="00AE5EAF" w:rsidP="00AE5EAF">
      <w:pPr>
        <w:pStyle w:val="Primeirorecuodecorpodetexto"/>
        <w:spacing w:after="0"/>
        <w:ind w:firstLine="1134"/>
        <w:rPr>
          <w:rFonts w:ascii="Times New Roman" w:hAnsi="Times New Roman" w:cs="Times New Roman"/>
          <w:sz w:val="24"/>
          <w:szCs w:val="24"/>
        </w:rPr>
      </w:pPr>
      <w:r w:rsidRPr="00917949">
        <w:rPr>
          <w:rFonts w:ascii="Times New Roman" w:hAnsi="Times New Roman" w:cs="Times New Roman"/>
          <w:sz w:val="24"/>
          <w:szCs w:val="24"/>
        </w:rPr>
        <w:t xml:space="preserve">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 </w:t>
      </w:r>
    </w:p>
    <w:p w14:paraId="3918ECD5" w14:textId="7F1961C6" w:rsidR="00AE5EAF" w:rsidRPr="00917949" w:rsidRDefault="00AE5EAF" w:rsidP="00AE5EAF">
      <w:pPr>
        <w:pStyle w:val="Ttulo3"/>
        <w:rPr>
          <w:rFonts w:ascii="Times New Roman" w:hAnsi="Times New Roman" w:cs="Times New Roman"/>
          <w:sz w:val="24"/>
          <w:szCs w:val="24"/>
        </w:rPr>
      </w:pPr>
      <w:bookmarkStart w:id="77" w:name="_Toc479311358"/>
      <w:bookmarkStart w:id="78" w:name="_Toc517263976"/>
      <w:bookmarkStart w:id="79" w:name="_Toc536709340"/>
      <w:r w:rsidRPr="00917949">
        <w:rPr>
          <w:rFonts w:ascii="Times New Roman" w:hAnsi="Times New Roman" w:cs="Times New Roman"/>
          <w:sz w:val="24"/>
          <w:szCs w:val="24"/>
        </w:rPr>
        <w:t>Não aplicação da Lei Complementar n. 123/2006, alterada pela Lei Complementar n. 147/2014.</w:t>
      </w:r>
      <w:bookmarkEnd w:id="77"/>
      <w:bookmarkEnd w:id="78"/>
      <w:bookmarkEnd w:id="79"/>
    </w:p>
    <w:p w14:paraId="0C427A54" w14:textId="77777777" w:rsidR="00AE5EAF" w:rsidRPr="002354FA" w:rsidRDefault="00AE5EAF" w:rsidP="00AE5EAF">
      <w:pPr>
        <w:pStyle w:val="Primeirorecuodecorpodetexto"/>
        <w:spacing w:after="120"/>
        <w:ind w:firstLine="1134"/>
        <w:rPr>
          <w:rFonts w:ascii="Times New Roman" w:hAnsi="Times New Roman" w:cs="Times New Roman"/>
          <w:sz w:val="24"/>
          <w:szCs w:val="24"/>
        </w:rPr>
      </w:pPr>
      <w:r w:rsidRPr="00784FEB">
        <w:rPr>
          <w:rFonts w:ascii="Times New Roman" w:hAnsi="Times New Roman" w:cs="Times New Roman"/>
          <w:sz w:val="24"/>
          <w:szCs w:val="24"/>
        </w:rPr>
        <w:t>Não há óbice. Ter-se-á aplicação da Lei Complementar.</w:t>
      </w:r>
    </w:p>
    <w:p w14:paraId="6D5B9EE9" w14:textId="77777777" w:rsidR="00AE5EAF" w:rsidRPr="00917949" w:rsidRDefault="00AE5EAF" w:rsidP="00AE5EAF">
      <w:pPr>
        <w:pStyle w:val="Ttulo2"/>
        <w:ind w:left="578" w:hanging="578"/>
        <w:rPr>
          <w:rFonts w:ascii="Times New Roman" w:hAnsi="Times New Roman" w:cs="Times New Roman"/>
          <w:sz w:val="24"/>
          <w:szCs w:val="24"/>
        </w:rPr>
      </w:pPr>
      <w:bookmarkStart w:id="80" w:name="_Toc517263977"/>
      <w:bookmarkStart w:id="81" w:name="_Toc536709341"/>
      <w:r w:rsidRPr="00917949">
        <w:rPr>
          <w:rFonts w:ascii="Times New Roman" w:hAnsi="Times New Roman" w:cs="Times New Roman"/>
          <w:sz w:val="24"/>
          <w:szCs w:val="24"/>
        </w:rPr>
        <w:t>Classificação e Indicação Orçamentária (Art. 16, V)</w:t>
      </w:r>
      <w:bookmarkEnd w:id="80"/>
      <w:bookmarkEnd w:id="81"/>
    </w:p>
    <w:p w14:paraId="6EEC4BE6" w14:textId="77777777" w:rsidR="00AE5EAF" w:rsidRPr="00917949" w:rsidRDefault="00AE5EAF" w:rsidP="00AE5EAF">
      <w:pPr>
        <w:pStyle w:val="Primeirorecuodecorpodetexto"/>
        <w:tabs>
          <w:tab w:val="left" w:pos="2410"/>
        </w:tabs>
        <w:spacing w:after="120"/>
        <w:ind w:firstLine="1134"/>
        <w:rPr>
          <w:rFonts w:ascii="Times New Roman" w:hAnsi="Times New Roman" w:cs="Times New Roman"/>
          <w:color w:val="000000"/>
          <w:sz w:val="24"/>
          <w:szCs w:val="24"/>
          <w:shd w:val="clear" w:color="auto" w:fill="FDFDFD"/>
        </w:rPr>
      </w:pPr>
      <w:r w:rsidRPr="00917949">
        <w:rPr>
          <w:rFonts w:ascii="Times New Roman" w:hAnsi="Times New Roman" w:cs="Times New Roman"/>
          <w:sz w:val="24"/>
          <w:szCs w:val="24"/>
        </w:rPr>
        <w:t>Classificação: 33.90.37</w:t>
      </w:r>
      <w:r w:rsidRPr="00917949">
        <w:rPr>
          <w:rFonts w:ascii="Times New Roman" w:hAnsi="Times New Roman" w:cs="Times New Roman"/>
          <w:color w:val="000000"/>
          <w:sz w:val="24"/>
          <w:szCs w:val="24"/>
          <w:shd w:val="clear" w:color="auto" w:fill="FDFDFD"/>
        </w:rPr>
        <w:t xml:space="preserve"> </w:t>
      </w:r>
    </w:p>
    <w:p w14:paraId="7A28AF1C" w14:textId="77777777" w:rsidR="00AE5EAF" w:rsidRPr="00917949" w:rsidRDefault="00AE5EAF" w:rsidP="00AE5EAF">
      <w:pPr>
        <w:pStyle w:val="Primeirorecuodecorpodetexto"/>
        <w:spacing w:after="120"/>
        <w:ind w:firstLine="1134"/>
        <w:rPr>
          <w:rFonts w:ascii="Times New Roman" w:hAnsi="Times New Roman" w:cs="Times New Roman"/>
          <w:sz w:val="24"/>
          <w:szCs w:val="24"/>
        </w:rPr>
      </w:pPr>
      <w:r w:rsidRPr="00917949">
        <w:rPr>
          <w:rFonts w:ascii="Times New Roman" w:hAnsi="Times New Roman" w:cs="Times New Roman"/>
          <w:sz w:val="24"/>
          <w:szCs w:val="24"/>
        </w:rPr>
        <w:t>Unidade Orçamentária: 03.601</w:t>
      </w:r>
      <w:r w:rsidRPr="00917949">
        <w:rPr>
          <w:rFonts w:ascii="Times New Roman" w:hAnsi="Times New Roman" w:cs="Times New Roman"/>
          <w:sz w:val="24"/>
          <w:szCs w:val="24"/>
        </w:rPr>
        <w:tab/>
        <w:t>Fonte: 640</w:t>
      </w:r>
    </w:p>
    <w:p w14:paraId="05D2CF6B" w14:textId="77777777" w:rsidR="00AE5EAF" w:rsidRDefault="00AE5EAF" w:rsidP="00AE5EAF">
      <w:pPr>
        <w:pStyle w:val="Primeirorecuodecorpodetexto"/>
        <w:spacing w:after="120"/>
        <w:ind w:firstLine="1134"/>
        <w:rPr>
          <w:rFonts w:ascii="Times New Roman" w:hAnsi="Times New Roman" w:cs="Times New Roman"/>
          <w:sz w:val="24"/>
          <w:szCs w:val="24"/>
        </w:rPr>
      </w:pPr>
      <w:r w:rsidRPr="00917949">
        <w:rPr>
          <w:rFonts w:ascii="Times New Roman" w:hAnsi="Times New Roman" w:cs="Times New Roman"/>
          <w:sz w:val="24"/>
          <w:szCs w:val="24"/>
        </w:rPr>
        <w:t>3.3.90.37.000 – LOCAÇÃO DE MÃO-DE-OBRA</w:t>
      </w:r>
    </w:p>
    <w:p w14:paraId="7C943321" w14:textId="77777777" w:rsidR="00933061" w:rsidRPr="00591702" w:rsidRDefault="00933061" w:rsidP="00933061">
      <w:pPr>
        <w:pStyle w:val="Primeirorecuodecorpodetexto"/>
        <w:tabs>
          <w:tab w:val="left" w:pos="1843"/>
        </w:tabs>
        <w:spacing w:after="120"/>
        <w:ind w:firstLine="1134"/>
        <w:rPr>
          <w:rFonts w:ascii="Times New Roman" w:hAnsi="Times New Roman" w:cs="Times New Roman"/>
          <w:sz w:val="24"/>
          <w:szCs w:val="24"/>
        </w:rPr>
      </w:pPr>
      <w:r w:rsidRPr="009E6DCC">
        <w:rPr>
          <w:rFonts w:ascii="Times New Roman" w:hAnsi="Times New Roman" w:cs="Times New Roman"/>
          <w:sz w:val="24"/>
          <w:szCs w:val="24"/>
        </w:rPr>
        <w:t>O serviço será prestado para a 2ª instância.</w:t>
      </w:r>
    </w:p>
    <w:p w14:paraId="036BF44C" w14:textId="77777777" w:rsidR="00AE5EAF" w:rsidRPr="00917949" w:rsidRDefault="00AE5EAF" w:rsidP="00AE5EAF">
      <w:pPr>
        <w:pStyle w:val="Ttulo2"/>
        <w:ind w:left="578" w:hanging="578"/>
        <w:rPr>
          <w:rFonts w:ascii="Times New Roman" w:hAnsi="Times New Roman" w:cs="Times New Roman"/>
          <w:sz w:val="24"/>
          <w:szCs w:val="24"/>
        </w:rPr>
      </w:pPr>
      <w:bookmarkStart w:id="82" w:name="_Toc517263978"/>
      <w:bookmarkStart w:id="83" w:name="_Toc536709342"/>
      <w:r w:rsidRPr="00917949">
        <w:rPr>
          <w:rFonts w:ascii="Times New Roman" w:hAnsi="Times New Roman" w:cs="Times New Roman"/>
          <w:sz w:val="24"/>
          <w:szCs w:val="24"/>
        </w:rPr>
        <w:t>Vigência Contratual (Art. 16, VI)</w:t>
      </w:r>
      <w:bookmarkEnd w:id="82"/>
      <w:bookmarkEnd w:id="83"/>
    </w:p>
    <w:p w14:paraId="5F87B277" w14:textId="77777777" w:rsidR="00AE5EAF" w:rsidRPr="00A222D0" w:rsidRDefault="00AE5EAF" w:rsidP="00AE5EAF"/>
    <w:p w14:paraId="7F03ED32" w14:textId="54AF914C" w:rsidR="00047D4D" w:rsidRPr="00047D4D" w:rsidRDefault="00AE5EAF" w:rsidP="00231D47">
      <w:pPr>
        <w:ind w:left="284" w:firstLine="850"/>
        <w:jc w:val="both"/>
        <w:rPr>
          <w:rFonts w:ascii="Times New Roman" w:eastAsia="Calibri" w:hAnsi="Times New Roman" w:cs="Times New Roman"/>
          <w:sz w:val="24"/>
          <w:szCs w:val="24"/>
        </w:rPr>
      </w:pPr>
      <w:r w:rsidRPr="00047D4D">
        <w:rPr>
          <w:rFonts w:ascii="Times New Roman" w:hAnsi="Times New Roman" w:cs="Times New Roman"/>
          <w:sz w:val="24"/>
          <w:szCs w:val="24"/>
        </w:rPr>
        <w:t> </w:t>
      </w:r>
      <w:r w:rsidR="00047D4D" w:rsidRPr="00047D4D">
        <w:rPr>
          <w:rFonts w:ascii="Times New Roman" w:eastAsia="Calibri" w:hAnsi="Times New Roman" w:cs="Times New Roman"/>
          <w:sz w:val="24"/>
          <w:szCs w:val="24"/>
        </w:rPr>
        <w:t>Considerando que o presente Termo de Referência especifica a vigência contratual de 30 (trinta) meses, prorrogável por iguais períodos até o limite de 60 (sessenta) meses, cabe esclarecer alguns pontos acerca da presente necessidade:</w:t>
      </w:r>
    </w:p>
    <w:p w14:paraId="73D67B89" w14:textId="279E4D30" w:rsidR="00AE5EAF" w:rsidRPr="00BF0B71" w:rsidRDefault="00AE5EAF" w:rsidP="00AE5EAF">
      <w:pPr>
        <w:shd w:val="clear" w:color="auto" w:fill="FFFFFF"/>
        <w:spacing w:before="56" w:line="276" w:lineRule="atLeast"/>
        <w:ind w:left="567" w:right="111" w:firstLine="567"/>
        <w:jc w:val="both"/>
        <w:rPr>
          <w:rFonts w:ascii="Times New Roman" w:hAnsi="Times New Roman" w:cs="Times New Roman"/>
          <w:sz w:val="24"/>
          <w:szCs w:val="24"/>
        </w:rPr>
      </w:pPr>
    </w:p>
    <w:p w14:paraId="064E1DBA" w14:textId="66D7C7FE" w:rsidR="00AE5EAF" w:rsidRPr="00BF0B71" w:rsidRDefault="00AE5EAF" w:rsidP="009D368F">
      <w:pPr>
        <w:numPr>
          <w:ilvl w:val="0"/>
          <w:numId w:val="15"/>
        </w:numPr>
        <w:shd w:val="clear" w:color="auto" w:fill="FFFFFF"/>
        <w:ind w:left="1701" w:right="106" w:hanging="567"/>
        <w:jc w:val="both"/>
        <w:rPr>
          <w:rFonts w:ascii="Times New Roman" w:eastAsia="Times New Roman" w:hAnsi="Times New Roman" w:cs="Times New Roman"/>
          <w:sz w:val="24"/>
          <w:szCs w:val="24"/>
        </w:rPr>
      </w:pPr>
      <w:r w:rsidRPr="00BF0B71">
        <w:rPr>
          <w:rFonts w:ascii="Times New Roman" w:eastAsia="Times New Roman" w:hAnsi="Times New Roman" w:cs="Times New Roman"/>
          <w:color w:val="000000"/>
          <w:sz w:val="14"/>
          <w:szCs w:val="14"/>
        </w:rPr>
        <w:t>        </w:t>
      </w:r>
      <w:r w:rsidRPr="00BF0B71">
        <w:rPr>
          <w:rFonts w:ascii="Times New Roman" w:eastAsia="Times New Roman" w:hAnsi="Times New Roman" w:cs="Times New Roman"/>
          <w:color w:val="000000"/>
          <w:sz w:val="24"/>
          <w:szCs w:val="24"/>
        </w:rPr>
        <w:t xml:space="preserve">Os contratos de </w:t>
      </w:r>
      <w:r w:rsidRPr="00BF0B71">
        <w:rPr>
          <w:rFonts w:ascii="Times New Roman" w:eastAsia="Times New Roman" w:hAnsi="Times New Roman" w:cs="Times New Roman"/>
          <w:sz w:val="24"/>
          <w:szCs w:val="24"/>
        </w:rPr>
        <w:t>serviços contínuos guardam especial peculiaridade no que diz respeito à definição de sua</w:t>
      </w:r>
      <w:r>
        <w:rPr>
          <w:rFonts w:ascii="Times New Roman" w:eastAsia="Times New Roman" w:hAnsi="Times New Roman" w:cs="Times New Roman"/>
          <w:sz w:val="24"/>
          <w:szCs w:val="24"/>
        </w:rPr>
        <w:t xml:space="preserve"> vigência</w:t>
      </w:r>
      <w:r w:rsidRPr="00BF0B71">
        <w:rPr>
          <w:rFonts w:ascii="Times New Roman" w:eastAsia="Times New Roman" w:hAnsi="Times New Roman" w:cs="Times New Roman"/>
          <w:sz w:val="24"/>
          <w:szCs w:val="24"/>
        </w:rPr>
        <w:t>. Essa peculiaridade tem origem no disposto no art. 57, II, da Lei nº 8.666/93, que os excepciona da limitação ao exercício financeiro respectivo e permite sua prorrogação por períodos até o máximo de 60 (sessenta)</w:t>
      </w:r>
      <w:r w:rsidR="00481861">
        <w:rPr>
          <w:rFonts w:ascii="Times New Roman" w:eastAsia="Times New Roman" w:hAnsi="Times New Roman" w:cs="Times New Roman"/>
          <w:sz w:val="24"/>
          <w:szCs w:val="24"/>
        </w:rPr>
        <w:t>;</w:t>
      </w:r>
    </w:p>
    <w:p w14:paraId="7DD70BDC" w14:textId="79A449AE" w:rsidR="00AE5EAF" w:rsidRPr="00BF0B71" w:rsidRDefault="00AE5EAF" w:rsidP="009D368F">
      <w:pPr>
        <w:numPr>
          <w:ilvl w:val="0"/>
          <w:numId w:val="15"/>
        </w:numPr>
        <w:shd w:val="clear" w:color="auto" w:fill="FFFFFF"/>
        <w:ind w:left="1701" w:right="108" w:hanging="567"/>
        <w:jc w:val="both"/>
        <w:rPr>
          <w:rFonts w:ascii="Times New Roman" w:eastAsia="Times New Roman" w:hAnsi="Times New Roman" w:cs="Times New Roman"/>
          <w:sz w:val="24"/>
          <w:szCs w:val="24"/>
        </w:rPr>
      </w:pPr>
      <w:r w:rsidRPr="00BF0B71">
        <w:rPr>
          <w:rFonts w:ascii="Times New Roman" w:eastAsia="Times New Roman" w:hAnsi="Times New Roman" w:cs="Times New Roman"/>
          <w:sz w:val="14"/>
          <w:szCs w:val="14"/>
        </w:rPr>
        <w:t>         </w:t>
      </w:r>
      <w:r w:rsidRPr="00BF0B71">
        <w:rPr>
          <w:rFonts w:ascii="Times New Roman" w:eastAsia="Times New Roman" w:hAnsi="Times New Roman" w:cs="Times New Roman"/>
          <w:sz w:val="24"/>
          <w:szCs w:val="24"/>
        </w:rPr>
        <w:t>Observa-se que, caso o contrato seja celebrado com a</w:t>
      </w:r>
      <w:r>
        <w:rPr>
          <w:rFonts w:ascii="Times New Roman" w:eastAsia="Times New Roman" w:hAnsi="Times New Roman" w:cs="Times New Roman"/>
          <w:sz w:val="24"/>
          <w:szCs w:val="24"/>
        </w:rPr>
        <w:t xml:space="preserve"> vigência</w:t>
      </w:r>
      <w:r w:rsidRPr="00BF0B71">
        <w:rPr>
          <w:rFonts w:ascii="Times New Roman" w:eastAsia="Times New Roman" w:hAnsi="Times New Roman" w:cs="Times New Roman"/>
          <w:sz w:val="24"/>
          <w:szCs w:val="24"/>
        </w:rPr>
        <w:t xml:space="preserve"> de </w:t>
      </w:r>
      <w:r>
        <w:rPr>
          <w:rFonts w:ascii="Times New Roman" w:eastAsia="Times New Roman" w:hAnsi="Times New Roman" w:cs="Times New Roman"/>
          <w:sz w:val="24"/>
          <w:szCs w:val="24"/>
        </w:rPr>
        <w:t>30 (trinta</w:t>
      </w:r>
      <w:r w:rsidRPr="00BF0B71">
        <w:rPr>
          <w:rFonts w:ascii="Times New Roman" w:eastAsia="Times New Roman" w:hAnsi="Times New Roman" w:cs="Times New Roman"/>
          <w:sz w:val="24"/>
          <w:szCs w:val="24"/>
        </w:rPr>
        <w:t>) meses, poderá </w:t>
      </w:r>
      <w:r w:rsidR="00B44237" w:rsidRPr="00B36C90">
        <w:rPr>
          <w:rFonts w:ascii="Times New Roman" w:eastAsia="Times New Roman" w:hAnsi="Times New Roman" w:cs="Times New Roman"/>
          <w:sz w:val="24"/>
          <w:szCs w:val="24"/>
        </w:rPr>
        <w:t>ter</w:t>
      </w:r>
      <w:r w:rsidR="00B44237" w:rsidRPr="00BF0B71">
        <w:rPr>
          <w:rFonts w:ascii="Times New Roman" w:eastAsia="Times New Roman" w:hAnsi="Times New Roman" w:cs="Times New Roman"/>
          <w:sz w:val="24"/>
          <w:szCs w:val="24"/>
        </w:rPr>
        <w:t> </w:t>
      </w:r>
      <w:r w:rsidR="00B44237">
        <w:rPr>
          <w:rFonts w:ascii="Times New Roman" w:eastAsia="Times New Roman" w:hAnsi="Times New Roman" w:cs="Times New Roman"/>
          <w:sz w:val="24"/>
          <w:szCs w:val="24"/>
        </w:rPr>
        <w:t>prorrogações</w:t>
      </w:r>
      <w:r w:rsidR="00481861">
        <w:rPr>
          <w:rFonts w:ascii="Times New Roman" w:eastAsia="Times New Roman" w:hAnsi="Times New Roman" w:cs="Times New Roman"/>
          <w:sz w:val="24"/>
          <w:szCs w:val="24"/>
        </w:rPr>
        <w:t xml:space="preserve"> </w:t>
      </w:r>
      <w:r w:rsidRPr="00BF0B71">
        <w:rPr>
          <w:rFonts w:ascii="Times New Roman" w:eastAsia="Times New Roman" w:hAnsi="Times New Roman" w:cs="Times New Roman"/>
          <w:sz w:val="24"/>
          <w:szCs w:val="24"/>
        </w:rPr>
        <w:t>até que se atinja o limite máximo de que cuida a lei. Portanto, a disciplina legal do inciso II, do art. 57, da Lei nº 8.666/93 </w:t>
      </w:r>
      <w:r w:rsidRPr="00B36C90">
        <w:rPr>
          <w:rFonts w:ascii="Times New Roman" w:eastAsia="Times New Roman" w:hAnsi="Times New Roman" w:cs="Times New Roman"/>
          <w:sz w:val="24"/>
          <w:szCs w:val="24"/>
        </w:rPr>
        <w:t>ter</w:t>
      </w:r>
      <w:r w:rsidRPr="00BF0B71">
        <w:rPr>
          <w:rFonts w:ascii="Times New Roman" w:eastAsia="Times New Roman" w:hAnsi="Times New Roman" w:cs="Times New Roman"/>
          <w:sz w:val="24"/>
          <w:szCs w:val="24"/>
        </w:rPr>
        <w:t>á sido cumprida, na medida em que a necessidade de prorrogação foi devidamente atendida;</w:t>
      </w:r>
      <w:r w:rsidR="00FE6E57">
        <w:rPr>
          <w:rFonts w:ascii="Times New Roman" w:eastAsia="Times New Roman" w:hAnsi="Times New Roman" w:cs="Times New Roman"/>
          <w:sz w:val="24"/>
          <w:szCs w:val="24"/>
        </w:rPr>
        <w:t xml:space="preserve"> </w:t>
      </w:r>
    </w:p>
    <w:p w14:paraId="3DEEE5F7" w14:textId="2E7A1A3F" w:rsidR="00AE5EAF" w:rsidRDefault="00481861" w:rsidP="009D368F">
      <w:pPr>
        <w:numPr>
          <w:ilvl w:val="0"/>
          <w:numId w:val="15"/>
        </w:numPr>
        <w:shd w:val="clear" w:color="auto" w:fill="FFFFFF"/>
        <w:ind w:left="1701" w:right="109"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E5EAF" w:rsidRPr="00B40FB4">
        <w:rPr>
          <w:rFonts w:ascii="Times New Roman" w:eastAsia="Times New Roman" w:hAnsi="Times New Roman" w:cs="Times New Roman"/>
          <w:sz w:val="24"/>
          <w:szCs w:val="24"/>
        </w:rPr>
        <w:t>No caso</w:t>
      </w:r>
      <w:r w:rsidR="00AE5EAF" w:rsidRPr="00BF0B71">
        <w:rPr>
          <w:rFonts w:ascii="Times New Roman" w:eastAsia="Times New Roman" w:hAnsi="Times New Roman" w:cs="Times New Roman"/>
          <w:sz w:val="24"/>
          <w:szCs w:val="24"/>
        </w:rPr>
        <w:t xml:space="preserve"> específico, a adoção da metodologia de </w:t>
      </w:r>
      <w:r w:rsidR="00AE5EAF">
        <w:rPr>
          <w:rFonts w:ascii="Times New Roman" w:eastAsia="Times New Roman" w:hAnsi="Times New Roman" w:cs="Times New Roman"/>
          <w:sz w:val="24"/>
          <w:szCs w:val="24"/>
        </w:rPr>
        <w:t>fixação do prazo contratual em 3</w:t>
      </w:r>
      <w:r w:rsidR="00AE5EAF" w:rsidRPr="00BF0B71">
        <w:rPr>
          <w:rFonts w:ascii="Times New Roman" w:eastAsia="Times New Roman" w:hAnsi="Times New Roman" w:cs="Times New Roman"/>
          <w:sz w:val="24"/>
          <w:szCs w:val="24"/>
        </w:rPr>
        <w:t>0 (</w:t>
      </w:r>
      <w:r w:rsidR="00AE5EAF">
        <w:rPr>
          <w:rFonts w:ascii="Times New Roman" w:eastAsia="Times New Roman" w:hAnsi="Times New Roman" w:cs="Times New Roman"/>
          <w:sz w:val="24"/>
          <w:szCs w:val="24"/>
        </w:rPr>
        <w:t>trinta</w:t>
      </w:r>
      <w:r w:rsidR="00AE5EAF" w:rsidRPr="00BF0B71">
        <w:rPr>
          <w:rFonts w:ascii="Times New Roman" w:eastAsia="Times New Roman" w:hAnsi="Times New Roman" w:cs="Times New Roman"/>
          <w:sz w:val="24"/>
          <w:szCs w:val="24"/>
        </w:rPr>
        <w:t>) meses, de um lado racionaliza a gestão pública e economiza recursos humanos e financeiros, de outro, fomenta a economia de escala nos contratos de serviços contínuos, de modo a permitir uma melhor proposta da pa</w:t>
      </w:r>
      <w:r w:rsidR="00BA5104">
        <w:rPr>
          <w:rFonts w:ascii="Times New Roman" w:eastAsia="Times New Roman" w:hAnsi="Times New Roman" w:cs="Times New Roman"/>
          <w:sz w:val="24"/>
          <w:szCs w:val="24"/>
        </w:rPr>
        <w:t xml:space="preserve">rte dos potenciais interessados. </w:t>
      </w:r>
    </w:p>
    <w:p w14:paraId="4EABCDDF" w14:textId="76943C36" w:rsidR="0026136E" w:rsidRDefault="0026136E" w:rsidP="009D368F">
      <w:pPr>
        <w:numPr>
          <w:ilvl w:val="0"/>
          <w:numId w:val="15"/>
        </w:numPr>
        <w:shd w:val="clear" w:color="auto" w:fill="FFFFFF"/>
        <w:ind w:left="1701" w:right="109"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Entende-se que o período padrão de 12 (doze) meses é curto para a contratação dos serviços de projeto e manutenção de software</w:t>
      </w:r>
      <w:r w:rsidR="00613AA1">
        <w:rPr>
          <w:rFonts w:ascii="Times New Roman" w:eastAsia="Times New Roman" w:hAnsi="Times New Roman" w:cs="Times New Roman"/>
          <w:sz w:val="24"/>
          <w:szCs w:val="24"/>
        </w:rPr>
        <w:t xml:space="preserve"> em virtude de que a</w:t>
      </w:r>
      <w:r>
        <w:rPr>
          <w:rFonts w:ascii="Times New Roman" w:eastAsia="Times New Roman" w:hAnsi="Times New Roman" w:cs="Times New Roman"/>
          <w:sz w:val="24"/>
          <w:szCs w:val="24"/>
        </w:rPr>
        <w:t xml:space="preserve"> prestação deste tipo de serviço requerer curva significativa de aprendizado e aclimatação.</w:t>
      </w:r>
    </w:p>
    <w:p w14:paraId="1F503C07" w14:textId="622E6F7C" w:rsidR="0026136E" w:rsidRDefault="0026136E" w:rsidP="009D368F">
      <w:pPr>
        <w:numPr>
          <w:ilvl w:val="0"/>
          <w:numId w:val="15"/>
        </w:numPr>
        <w:shd w:val="clear" w:color="auto" w:fill="FFFFFF"/>
        <w:ind w:left="1701" w:right="109"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Ademais, os estudos técnicos preliminares visando a contratação deste objeto requerem prazo maior do que o usual em virtude de</w:t>
      </w:r>
      <w:r w:rsidR="00613AA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ainda</w:t>
      </w:r>
      <w:r w:rsidR="00613AA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se tratar de certame com alto risco de execução contratual inadequada.</w:t>
      </w:r>
    </w:p>
    <w:p w14:paraId="4813504F" w14:textId="1CAF92C3" w:rsidR="0026136E" w:rsidRDefault="0026136E" w:rsidP="009D368F">
      <w:pPr>
        <w:numPr>
          <w:ilvl w:val="0"/>
          <w:numId w:val="15"/>
        </w:numPr>
        <w:shd w:val="clear" w:color="auto" w:fill="FFFFFF"/>
        <w:ind w:left="1701" w:right="109"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estas razões, na hipótese de contratação inicial somente por 12 (doze) meses, estima-se que mal </w:t>
      </w:r>
      <w:r w:rsidR="00687CF2">
        <w:rPr>
          <w:rFonts w:ascii="Times New Roman" w:eastAsia="Times New Roman" w:hAnsi="Times New Roman" w:cs="Times New Roman"/>
          <w:sz w:val="24"/>
          <w:szCs w:val="24"/>
        </w:rPr>
        <w:t>a execução contratual estaria se estabilizando e o T</w:t>
      </w:r>
      <w:r w:rsidR="00613AA1">
        <w:rPr>
          <w:rFonts w:ascii="Times New Roman" w:eastAsia="Times New Roman" w:hAnsi="Times New Roman" w:cs="Times New Roman"/>
          <w:sz w:val="24"/>
          <w:szCs w:val="24"/>
        </w:rPr>
        <w:t>JMT</w:t>
      </w:r>
      <w:r w:rsidR="00687CF2">
        <w:rPr>
          <w:rFonts w:ascii="Times New Roman" w:eastAsia="Times New Roman" w:hAnsi="Times New Roman" w:cs="Times New Roman"/>
          <w:sz w:val="24"/>
          <w:szCs w:val="24"/>
        </w:rPr>
        <w:t xml:space="preserve"> já teria que realizar juízo de oportunidade e conveniência acerca de eventual prorrogação contratual, questionar a empresa sobre o seu interesse em renovar o vínculo contratual e eventualmente iniciar estudos visando nova contratação.</w:t>
      </w:r>
      <w:r w:rsidR="00613AA1" w:rsidRPr="00613AA1">
        <w:rPr>
          <w:rFonts w:ascii="Times New Roman" w:eastAsia="Times New Roman" w:hAnsi="Times New Roman" w:cs="Times New Roman"/>
          <w:color w:val="FF0000"/>
          <w:sz w:val="24"/>
          <w:szCs w:val="24"/>
        </w:rPr>
        <w:t xml:space="preserve"> </w:t>
      </w:r>
    </w:p>
    <w:p w14:paraId="129A12CC" w14:textId="28F8F0F9" w:rsidR="00AE5EAF" w:rsidRPr="00784FEB" w:rsidRDefault="00AE5EAF" w:rsidP="00AE5EAF">
      <w:pPr>
        <w:pStyle w:val="Primeirorecuodecorpodetexto"/>
        <w:spacing w:after="0"/>
        <w:ind w:left="567" w:firstLine="567"/>
        <w:rPr>
          <w:rFonts w:ascii="Times New Roman" w:hAnsi="Times New Roman" w:cs="Times New Roman"/>
          <w:color w:val="FF0000"/>
          <w:sz w:val="24"/>
          <w:szCs w:val="24"/>
        </w:rPr>
      </w:pPr>
      <w:r w:rsidRPr="004C443F">
        <w:rPr>
          <w:rFonts w:ascii="Times New Roman" w:hAnsi="Times New Roman" w:cs="Times New Roman"/>
          <w:sz w:val="24"/>
          <w:szCs w:val="24"/>
        </w:rPr>
        <w:t xml:space="preserve">O período de vigência do contrato de prestação continuada dos serviços pretendidos deverá ser de 30 (trinta) meses, contados a partir da sua assinatura, podendo ser prorrogado nos termos da lei. </w:t>
      </w:r>
    </w:p>
    <w:p w14:paraId="37097FEC" w14:textId="77777777" w:rsidR="008C0504" w:rsidRPr="001D1CED" w:rsidRDefault="008C0504" w:rsidP="008C0504">
      <w:pPr>
        <w:pStyle w:val="Ttulo2"/>
        <w:ind w:left="578" w:hanging="578"/>
        <w:rPr>
          <w:rFonts w:ascii="Times New Roman" w:hAnsi="Times New Roman" w:cs="Times New Roman"/>
          <w:sz w:val="24"/>
          <w:szCs w:val="24"/>
        </w:rPr>
      </w:pPr>
      <w:bookmarkStart w:id="84" w:name="_Toc359341422"/>
      <w:bookmarkStart w:id="85" w:name="_Toc359341529"/>
      <w:bookmarkStart w:id="86" w:name="_Toc359946185"/>
      <w:bookmarkStart w:id="87" w:name="_Toc359946287"/>
      <w:bookmarkStart w:id="88" w:name="_Toc359341423"/>
      <w:bookmarkStart w:id="89" w:name="_Toc359341530"/>
      <w:bookmarkStart w:id="90" w:name="_Toc359946186"/>
      <w:bookmarkStart w:id="91" w:name="_Toc359946288"/>
      <w:bookmarkStart w:id="92" w:name="_Toc517263979"/>
      <w:bookmarkStart w:id="93" w:name="_Toc536709343"/>
      <w:bookmarkEnd w:id="84"/>
      <w:bookmarkEnd w:id="85"/>
      <w:bookmarkEnd w:id="86"/>
      <w:bookmarkEnd w:id="87"/>
      <w:bookmarkEnd w:id="88"/>
      <w:bookmarkEnd w:id="89"/>
      <w:bookmarkEnd w:id="90"/>
      <w:bookmarkEnd w:id="91"/>
      <w:r w:rsidRPr="001D1CED">
        <w:rPr>
          <w:rFonts w:ascii="Times New Roman" w:hAnsi="Times New Roman" w:cs="Times New Roman"/>
          <w:sz w:val="24"/>
          <w:szCs w:val="24"/>
        </w:rPr>
        <w:t>Equipe de Planejamento e Apoio à Contratação (Art. 16, VII e VIII)</w:t>
      </w:r>
      <w:bookmarkEnd w:id="92"/>
      <w:bookmarkEnd w:id="93"/>
    </w:p>
    <w:p w14:paraId="027D545C" w14:textId="77777777" w:rsidR="008C0504" w:rsidRPr="00A222D0" w:rsidRDefault="008C0504" w:rsidP="008C0504"/>
    <w:p w14:paraId="1D19F5D0" w14:textId="4A3658DF" w:rsidR="008C0504" w:rsidRDefault="008C0504" w:rsidP="008C0504">
      <w:pPr>
        <w:pStyle w:val="Primeirorecuodecorpodetexto"/>
        <w:spacing w:after="120"/>
        <w:ind w:left="567" w:firstLine="567"/>
        <w:rPr>
          <w:rFonts w:ascii="Times New Roman" w:hAnsi="Times New Roman" w:cs="Times New Roman"/>
          <w:sz w:val="24"/>
          <w:szCs w:val="24"/>
        </w:rPr>
      </w:pPr>
      <w:r w:rsidRPr="002354FA">
        <w:rPr>
          <w:rFonts w:ascii="Times New Roman" w:hAnsi="Times New Roman" w:cs="Times New Roman"/>
          <w:sz w:val="24"/>
          <w:szCs w:val="24"/>
        </w:rPr>
        <w:t xml:space="preserve">Para a composição da Equipe de Apoio e Gestão da Contratação, foram feitas as seguintes indicações, conforme Portaria nº </w:t>
      </w:r>
      <w:r w:rsidR="005A4726">
        <w:rPr>
          <w:rFonts w:ascii="Times New Roman" w:hAnsi="Times New Roman" w:cs="Times New Roman"/>
          <w:sz w:val="24"/>
          <w:szCs w:val="24"/>
        </w:rPr>
        <w:t>128/2019</w:t>
      </w:r>
      <w:r w:rsidRPr="002354FA">
        <w:rPr>
          <w:rFonts w:ascii="Times New Roman" w:hAnsi="Times New Roman" w:cs="Times New Roman"/>
          <w:sz w:val="24"/>
          <w:szCs w:val="24"/>
        </w:rPr>
        <w:t>-PRES:</w:t>
      </w:r>
    </w:p>
    <w:p w14:paraId="37E0D821" w14:textId="77777777" w:rsidR="00AC47CD" w:rsidRPr="002354FA" w:rsidRDefault="00AC47CD" w:rsidP="008C0504">
      <w:pPr>
        <w:pStyle w:val="Primeirorecuodecorpodetexto"/>
        <w:spacing w:after="120"/>
        <w:ind w:left="567" w:firstLine="567"/>
        <w:rPr>
          <w:rFonts w:ascii="Times New Roman" w:hAnsi="Times New Roman" w:cs="Times New Roman"/>
          <w:sz w:val="24"/>
          <w:szCs w:val="24"/>
        </w:rPr>
      </w:pPr>
    </w:p>
    <w:p w14:paraId="07F7DC5F" w14:textId="77777777" w:rsidR="008C0504" w:rsidRPr="002354FA" w:rsidRDefault="008C0504" w:rsidP="009D368F">
      <w:pPr>
        <w:pStyle w:val="PargrafodaLista"/>
        <w:numPr>
          <w:ilvl w:val="0"/>
          <w:numId w:val="16"/>
        </w:numPr>
        <w:rPr>
          <w:rFonts w:ascii="Times New Roman" w:hAnsi="Times New Roman" w:cs="Times New Roman"/>
          <w:sz w:val="24"/>
          <w:szCs w:val="24"/>
        </w:rPr>
      </w:pPr>
      <w:r w:rsidRPr="002354FA">
        <w:rPr>
          <w:rFonts w:ascii="Times New Roman" w:hAnsi="Times New Roman" w:cs="Times New Roman"/>
          <w:sz w:val="24"/>
          <w:szCs w:val="24"/>
        </w:rPr>
        <w:t>Integrante demandante (art. 12, §5º, inciso III da Resolução 182/CNJ)</w:t>
      </w:r>
    </w:p>
    <w:tbl>
      <w:tblPr>
        <w:tblStyle w:val="Tabelacomgrade"/>
        <w:tblW w:w="8755" w:type="dxa"/>
        <w:tblLook w:val="04A0" w:firstRow="1" w:lastRow="0" w:firstColumn="1" w:lastColumn="0" w:noHBand="0" w:noVBand="1"/>
      </w:tblPr>
      <w:tblGrid>
        <w:gridCol w:w="2943"/>
        <w:gridCol w:w="5812"/>
      </w:tblGrid>
      <w:tr w:rsidR="00933061" w:rsidRPr="002354FA" w14:paraId="62200E4B" w14:textId="77777777" w:rsidTr="004943DE">
        <w:tc>
          <w:tcPr>
            <w:tcW w:w="2943" w:type="dxa"/>
          </w:tcPr>
          <w:p w14:paraId="4ACDEEA5" w14:textId="77777777" w:rsidR="00933061" w:rsidRPr="002354FA" w:rsidRDefault="00933061" w:rsidP="00933061">
            <w:pPr>
              <w:jc w:val="both"/>
              <w:rPr>
                <w:rFonts w:ascii="Times New Roman" w:hAnsi="Times New Roman" w:cs="Times New Roman"/>
                <w:sz w:val="24"/>
                <w:szCs w:val="24"/>
              </w:rPr>
            </w:pPr>
            <w:r w:rsidRPr="002354FA">
              <w:rPr>
                <w:rFonts w:ascii="Times New Roman" w:hAnsi="Times New Roman" w:cs="Times New Roman"/>
                <w:sz w:val="24"/>
                <w:szCs w:val="24"/>
              </w:rPr>
              <w:t>Nome</w:t>
            </w:r>
          </w:p>
        </w:tc>
        <w:tc>
          <w:tcPr>
            <w:tcW w:w="5812" w:type="dxa"/>
          </w:tcPr>
          <w:p w14:paraId="59490A61" w14:textId="08FEC23C" w:rsidR="00933061" w:rsidRPr="00DA1C76" w:rsidRDefault="00933061" w:rsidP="00933061">
            <w:pPr>
              <w:jc w:val="both"/>
              <w:rPr>
                <w:rFonts w:ascii="Times New Roman" w:hAnsi="Times New Roman" w:cs="Times New Roman"/>
                <w:sz w:val="24"/>
                <w:szCs w:val="24"/>
                <w:highlight w:val="yellow"/>
              </w:rPr>
            </w:pPr>
            <w:r w:rsidRPr="00E346C1">
              <w:rPr>
                <w:rFonts w:ascii="Times New Roman" w:hAnsi="Times New Roman" w:cs="Times New Roman"/>
                <w:sz w:val="24"/>
                <w:szCs w:val="24"/>
              </w:rPr>
              <w:t xml:space="preserve">Danilo Pereira da Silva </w:t>
            </w:r>
          </w:p>
        </w:tc>
      </w:tr>
      <w:tr w:rsidR="00933061" w:rsidRPr="002354FA" w14:paraId="79EB7DEE" w14:textId="77777777" w:rsidTr="004943DE">
        <w:tc>
          <w:tcPr>
            <w:tcW w:w="2943" w:type="dxa"/>
          </w:tcPr>
          <w:p w14:paraId="02D13209" w14:textId="77777777" w:rsidR="00933061" w:rsidRPr="002354FA" w:rsidRDefault="00933061" w:rsidP="00933061">
            <w:pPr>
              <w:jc w:val="both"/>
              <w:rPr>
                <w:rFonts w:ascii="Times New Roman" w:hAnsi="Times New Roman" w:cs="Times New Roman"/>
                <w:sz w:val="24"/>
                <w:szCs w:val="24"/>
              </w:rPr>
            </w:pPr>
            <w:r w:rsidRPr="002354FA">
              <w:rPr>
                <w:rFonts w:ascii="Times New Roman" w:hAnsi="Times New Roman" w:cs="Times New Roman"/>
                <w:sz w:val="24"/>
                <w:szCs w:val="24"/>
              </w:rPr>
              <w:t>Matrícula</w:t>
            </w:r>
          </w:p>
        </w:tc>
        <w:tc>
          <w:tcPr>
            <w:tcW w:w="5812" w:type="dxa"/>
          </w:tcPr>
          <w:p w14:paraId="2E792E21" w14:textId="105BED20" w:rsidR="00933061" w:rsidRPr="00DA1C76" w:rsidRDefault="00933061" w:rsidP="00933061">
            <w:pPr>
              <w:jc w:val="both"/>
              <w:rPr>
                <w:rFonts w:ascii="Times New Roman" w:hAnsi="Times New Roman" w:cs="Times New Roman"/>
                <w:sz w:val="24"/>
                <w:szCs w:val="24"/>
                <w:highlight w:val="yellow"/>
              </w:rPr>
            </w:pPr>
            <w:r w:rsidRPr="00E346C1">
              <w:rPr>
                <w:rFonts w:ascii="Times New Roman" w:hAnsi="Times New Roman" w:cs="Times New Roman"/>
                <w:sz w:val="24"/>
                <w:szCs w:val="24"/>
              </w:rPr>
              <w:t>5545</w:t>
            </w:r>
          </w:p>
        </w:tc>
      </w:tr>
      <w:tr w:rsidR="00933061" w:rsidRPr="002354FA" w14:paraId="39E3F680" w14:textId="77777777" w:rsidTr="004943DE">
        <w:tc>
          <w:tcPr>
            <w:tcW w:w="2943" w:type="dxa"/>
          </w:tcPr>
          <w:p w14:paraId="5A4B116A" w14:textId="77777777" w:rsidR="00933061" w:rsidRPr="002354FA" w:rsidRDefault="00933061" w:rsidP="00933061">
            <w:pPr>
              <w:jc w:val="both"/>
              <w:rPr>
                <w:rFonts w:ascii="Times New Roman" w:hAnsi="Times New Roman" w:cs="Times New Roman"/>
                <w:sz w:val="24"/>
                <w:szCs w:val="24"/>
              </w:rPr>
            </w:pPr>
            <w:r w:rsidRPr="002354FA">
              <w:rPr>
                <w:rFonts w:ascii="Times New Roman" w:hAnsi="Times New Roman" w:cs="Times New Roman"/>
                <w:sz w:val="24"/>
                <w:szCs w:val="24"/>
              </w:rPr>
              <w:t>E-Mail</w:t>
            </w:r>
          </w:p>
        </w:tc>
        <w:tc>
          <w:tcPr>
            <w:tcW w:w="5812" w:type="dxa"/>
          </w:tcPr>
          <w:p w14:paraId="0CE7F663" w14:textId="15D8A7AD" w:rsidR="00933061" w:rsidRPr="002354FA" w:rsidRDefault="00797966" w:rsidP="00933061">
            <w:pPr>
              <w:jc w:val="both"/>
              <w:rPr>
                <w:rFonts w:ascii="Times New Roman" w:hAnsi="Times New Roman" w:cs="Times New Roman"/>
                <w:sz w:val="24"/>
                <w:szCs w:val="24"/>
              </w:rPr>
            </w:pPr>
            <w:hyperlink r:id="rId12" w:history="1">
              <w:r w:rsidR="00933061" w:rsidRPr="009E37B9">
                <w:rPr>
                  <w:rStyle w:val="Hyperlink"/>
                  <w:rFonts w:ascii="Times New Roman" w:hAnsi="Times New Roman" w:cs="Times New Roman"/>
                  <w:sz w:val="24"/>
                  <w:szCs w:val="24"/>
                </w:rPr>
                <w:t>danilo.silva@tjmt.jus.br</w:t>
              </w:r>
            </w:hyperlink>
          </w:p>
        </w:tc>
      </w:tr>
      <w:tr w:rsidR="008C0504" w:rsidRPr="002354FA" w14:paraId="297F01B7" w14:textId="77777777" w:rsidTr="004943DE">
        <w:tc>
          <w:tcPr>
            <w:tcW w:w="2943" w:type="dxa"/>
          </w:tcPr>
          <w:p w14:paraId="797471BA"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Área (Departamento/Setor)</w:t>
            </w:r>
          </w:p>
        </w:tc>
        <w:tc>
          <w:tcPr>
            <w:tcW w:w="5812" w:type="dxa"/>
          </w:tcPr>
          <w:p w14:paraId="033BD5A0" w14:textId="0F6FE50B" w:rsidR="008C0504" w:rsidRPr="002354FA" w:rsidRDefault="008C0504" w:rsidP="007376FA">
            <w:pPr>
              <w:jc w:val="both"/>
              <w:rPr>
                <w:rFonts w:ascii="Times New Roman" w:hAnsi="Times New Roman" w:cs="Times New Roman"/>
                <w:sz w:val="24"/>
                <w:szCs w:val="24"/>
              </w:rPr>
            </w:pPr>
            <w:r>
              <w:rPr>
                <w:rFonts w:ascii="Times New Roman" w:hAnsi="Times New Roman" w:cs="Times New Roman"/>
                <w:sz w:val="24"/>
                <w:szCs w:val="24"/>
              </w:rPr>
              <w:t xml:space="preserve">Diretor do Departamento de </w:t>
            </w:r>
            <w:r w:rsidR="007376FA">
              <w:rPr>
                <w:rFonts w:ascii="Times New Roman" w:hAnsi="Times New Roman" w:cs="Times New Roman"/>
                <w:sz w:val="24"/>
                <w:szCs w:val="24"/>
              </w:rPr>
              <w:t>Sistemas e Aplicações</w:t>
            </w:r>
          </w:p>
        </w:tc>
      </w:tr>
      <w:tr w:rsidR="008C0504" w:rsidRPr="002354FA" w14:paraId="762B6A07" w14:textId="77777777" w:rsidTr="004943DE">
        <w:tc>
          <w:tcPr>
            <w:tcW w:w="2943" w:type="dxa"/>
          </w:tcPr>
          <w:p w14:paraId="087191DE"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Assinatura</w:t>
            </w:r>
          </w:p>
        </w:tc>
        <w:tc>
          <w:tcPr>
            <w:tcW w:w="5812" w:type="dxa"/>
          </w:tcPr>
          <w:p w14:paraId="07F5A79A" w14:textId="77777777" w:rsidR="008C0504" w:rsidRPr="002354FA" w:rsidRDefault="008C0504" w:rsidP="004943DE">
            <w:pPr>
              <w:jc w:val="both"/>
              <w:rPr>
                <w:rFonts w:ascii="Times New Roman" w:hAnsi="Times New Roman" w:cs="Times New Roman"/>
                <w:sz w:val="24"/>
                <w:szCs w:val="24"/>
              </w:rPr>
            </w:pPr>
          </w:p>
        </w:tc>
      </w:tr>
    </w:tbl>
    <w:p w14:paraId="7A8F7963" w14:textId="77777777" w:rsidR="008C0504" w:rsidRPr="002354FA" w:rsidRDefault="008C0504" w:rsidP="009D368F">
      <w:pPr>
        <w:pStyle w:val="PargrafodaLista"/>
        <w:numPr>
          <w:ilvl w:val="0"/>
          <w:numId w:val="16"/>
        </w:numPr>
        <w:rPr>
          <w:rFonts w:ascii="Times New Roman" w:hAnsi="Times New Roman" w:cs="Times New Roman"/>
          <w:sz w:val="24"/>
          <w:szCs w:val="24"/>
        </w:rPr>
      </w:pPr>
      <w:r w:rsidRPr="002354FA">
        <w:rPr>
          <w:rFonts w:ascii="Times New Roman" w:hAnsi="Times New Roman" w:cs="Times New Roman"/>
          <w:sz w:val="24"/>
          <w:szCs w:val="24"/>
        </w:rPr>
        <w:t>Integrante demandante substituto (art. 12, §5º, inciso III da Resolução 182/CNJ)</w:t>
      </w:r>
    </w:p>
    <w:tbl>
      <w:tblPr>
        <w:tblStyle w:val="Tabelacomgrade"/>
        <w:tblW w:w="8755" w:type="dxa"/>
        <w:tblLook w:val="04A0" w:firstRow="1" w:lastRow="0" w:firstColumn="1" w:lastColumn="0" w:noHBand="0" w:noVBand="1"/>
      </w:tblPr>
      <w:tblGrid>
        <w:gridCol w:w="2943"/>
        <w:gridCol w:w="5812"/>
      </w:tblGrid>
      <w:tr w:rsidR="008C0504" w:rsidRPr="002354FA" w14:paraId="2E87A745" w14:textId="77777777" w:rsidTr="004943DE">
        <w:tc>
          <w:tcPr>
            <w:tcW w:w="2943" w:type="dxa"/>
          </w:tcPr>
          <w:p w14:paraId="6D30CC10"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Nome</w:t>
            </w:r>
          </w:p>
        </w:tc>
        <w:tc>
          <w:tcPr>
            <w:tcW w:w="5812" w:type="dxa"/>
          </w:tcPr>
          <w:p w14:paraId="041180D2" w14:textId="2782699A" w:rsidR="008C0504" w:rsidRPr="002354FA" w:rsidRDefault="007376FA" w:rsidP="004943DE">
            <w:pPr>
              <w:jc w:val="both"/>
              <w:rPr>
                <w:rFonts w:ascii="Times New Roman" w:hAnsi="Times New Roman" w:cs="Times New Roman"/>
                <w:sz w:val="24"/>
                <w:szCs w:val="24"/>
                <w:highlight w:val="yellow"/>
              </w:rPr>
            </w:pPr>
            <w:r>
              <w:rPr>
                <w:rFonts w:ascii="Times New Roman" w:hAnsi="Times New Roman" w:cs="Times New Roman"/>
                <w:sz w:val="24"/>
                <w:szCs w:val="24"/>
              </w:rPr>
              <w:t xml:space="preserve">Rafael </w:t>
            </w:r>
            <w:proofErr w:type="spellStart"/>
            <w:r>
              <w:rPr>
                <w:rFonts w:ascii="Times New Roman" w:hAnsi="Times New Roman" w:cs="Times New Roman"/>
                <w:sz w:val="24"/>
                <w:szCs w:val="24"/>
              </w:rPr>
              <w:t>Brecailo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Kloeckner</w:t>
            </w:r>
            <w:proofErr w:type="spellEnd"/>
            <w:r w:rsidR="008C0504" w:rsidRPr="002354FA">
              <w:rPr>
                <w:rFonts w:ascii="Times New Roman" w:hAnsi="Times New Roman" w:cs="Times New Roman"/>
                <w:sz w:val="24"/>
                <w:szCs w:val="24"/>
              </w:rPr>
              <w:t xml:space="preserve"> </w:t>
            </w:r>
          </w:p>
        </w:tc>
      </w:tr>
      <w:tr w:rsidR="008C0504" w:rsidRPr="002354FA" w14:paraId="39ADEA43" w14:textId="77777777" w:rsidTr="004943DE">
        <w:tc>
          <w:tcPr>
            <w:tcW w:w="2943" w:type="dxa"/>
          </w:tcPr>
          <w:p w14:paraId="2528D7A3"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Matrícula</w:t>
            </w:r>
          </w:p>
        </w:tc>
        <w:tc>
          <w:tcPr>
            <w:tcW w:w="5812" w:type="dxa"/>
          </w:tcPr>
          <w:p w14:paraId="2AE54C54" w14:textId="704C9AD1" w:rsidR="008C0504" w:rsidRPr="002354FA" w:rsidRDefault="007376FA" w:rsidP="004943DE">
            <w:pPr>
              <w:jc w:val="both"/>
              <w:rPr>
                <w:rFonts w:ascii="Times New Roman" w:hAnsi="Times New Roman" w:cs="Times New Roman"/>
                <w:sz w:val="24"/>
                <w:szCs w:val="24"/>
                <w:highlight w:val="yellow"/>
              </w:rPr>
            </w:pPr>
            <w:r>
              <w:rPr>
                <w:rFonts w:ascii="Times New Roman" w:hAnsi="Times New Roman" w:cs="Times New Roman"/>
                <w:sz w:val="24"/>
                <w:szCs w:val="24"/>
              </w:rPr>
              <w:t>13014</w:t>
            </w:r>
          </w:p>
        </w:tc>
      </w:tr>
      <w:tr w:rsidR="008C0504" w:rsidRPr="002354FA" w14:paraId="0699051F" w14:textId="77777777" w:rsidTr="004943DE">
        <w:tc>
          <w:tcPr>
            <w:tcW w:w="2943" w:type="dxa"/>
          </w:tcPr>
          <w:p w14:paraId="6000EB92"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E-Mail</w:t>
            </w:r>
          </w:p>
        </w:tc>
        <w:tc>
          <w:tcPr>
            <w:tcW w:w="5812" w:type="dxa"/>
          </w:tcPr>
          <w:p w14:paraId="1E5A3B13" w14:textId="2C9EB444" w:rsidR="008C0504" w:rsidRPr="002354FA" w:rsidRDefault="00797966" w:rsidP="007376FA">
            <w:pPr>
              <w:jc w:val="both"/>
              <w:rPr>
                <w:rFonts w:ascii="Times New Roman" w:hAnsi="Times New Roman" w:cs="Times New Roman"/>
                <w:sz w:val="24"/>
                <w:szCs w:val="24"/>
                <w:highlight w:val="yellow"/>
              </w:rPr>
            </w:pPr>
            <w:hyperlink r:id="rId13" w:history="1">
              <w:r w:rsidR="007376FA" w:rsidRPr="00F10087">
                <w:rPr>
                  <w:rStyle w:val="Hyperlink"/>
                  <w:rFonts w:ascii="Times New Roman" w:hAnsi="Times New Roman" w:cs="Times New Roman"/>
                  <w:sz w:val="24"/>
                  <w:szCs w:val="24"/>
                </w:rPr>
                <w:t>rafael.kloeckner@tjmt.jus.br</w:t>
              </w:r>
            </w:hyperlink>
          </w:p>
        </w:tc>
      </w:tr>
      <w:tr w:rsidR="008C0504" w:rsidRPr="002354FA" w14:paraId="6541A6DA" w14:textId="77777777" w:rsidTr="004943DE">
        <w:tc>
          <w:tcPr>
            <w:tcW w:w="2943" w:type="dxa"/>
          </w:tcPr>
          <w:p w14:paraId="37663919"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Área (Departamento/Setor)</w:t>
            </w:r>
          </w:p>
        </w:tc>
        <w:tc>
          <w:tcPr>
            <w:tcW w:w="5812" w:type="dxa"/>
          </w:tcPr>
          <w:p w14:paraId="67A94ED1" w14:textId="6B3EFEA7" w:rsidR="008C0504" w:rsidRPr="002354FA" w:rsidRDefault="007376FA" w:rsidP="004943DE">
            <w:pPr>
              <w:jc w:val="both"/>
              <w:rPr>
                <w:rFonts w:ascii="Times New Roman" w:hAnsi="Times New Roman" w:cs="Times New Roman"/>
                <w:sz w:val="24"/>
                <w:szCs w:val="24"/>
                <w:highlight w:val="yellow"/>
              </w:rPr>
            </w:pPr>
            <w:r>
              <w:rPr>
                <w:rFonts w:ascii="Times New Roman" w:hAnsi="Times New Roman" w:cs="Times New Roman"/>
                <w:sz w:val="24"/>
                <w:szCs w:val="24"/>
              </w:rPr>
              <w:t>Departamento de Sistemas e Aplicações</w:t>
            </w:r>
          </w:p>
        </w:tc>
      </w:tr>
      <w:tr w:rsidR="008C0504" w:rsidRPr="002354FA" w14:paraId="02F0F8CD" w14:textId="77777777" w:rsidTr="004943DE">
        <w:tc>
          <w:tcPr>
            <w:tcW w:w="2943" w:type="dxa"/>
          </w:tcPr>
          <w:p w14:paraId="22AAEDDC"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Assinatura</w:t>
            </w:r>
          </w:p>
        </w:tc>
        <w:tc>
          <w:tcPr>
            <w:tcW w:w="5812" w:type="dxa"/>
          </w:tcPr>
          <w:p w14:paraId="1273E3A5" w14:textId="77777777" w:rsidR="008C0504" w:rsidRPr="002354FA" w:rsidRDefault="008C0504" w:rsidP="004943DE">
            <w:pPr>
              <w:jc w:val="both"/>
              <w:rPr>
                <w:rFonts w:ascii="Times New Roman" w:hAnsi="Times New Roman" w:cs="Times New Roman"/>
                <w:sz w:val="24"/>
                <w:szCs w:val="24"/>
              </w:rPr>
            </w:pPr>
          </w:p>
        </w:tc>
      </w:tr>
    </w:tbl>
    <w:p w14:paraId="71858B5D" w14:textId="77777777" w:rsidR="008C0504" w:rsidRPr="00933061" w:rsidRDefault="008C0504" w:rsidP="009D368F">
      <w:pPr>
        <w:pStyle w:val="PargrafodaLista"/>
        <w:numPr>
          <w:ilvl w:val="0"/>
          <w:numId w:val="16"/>
        </w:numPr>
        <w:rPr>
          <w:rFonts w:ascii="Times New Roman" w:hAnsi="Times New Roman" w:cs="Times New Roman"/>
          <w:sz w:val="24"/>
          <w:szCs w:val="24"/>
        </w:rPr>
      </w:pPr>
      <w:r w:rsidRPr="002354FA">
        <w:rPr>
          <w:rFonts w:ascii="Times New Roman" w:hAnsi="Times New Roman" w:cs="Times New Roman"/>
          <w:sz w:val="24"/>
          <w:szCs w:val="24"/>
        </w:rPr>
        <w:t>Integrante técnico (art</w:t>
      </w:r>
      <w:r w:rsidRPr="00933061">
        <w:rPr>
          <w:rFonts w:ascii="Times New Roman" w:hAnsi="Times New Roman" w:cs="Times New Roman"/>
          <w:sz w:val="24"/>
          <w:szCs w:val="24"/>
        </w:rPr>
        <w:t>. 12, §6º, da Resolução 182/CNJ)</w:t>
      </w:r>
    </w:p>
    <w:tbl>
      <w:tblPr>
        <w:tblStyle w:val="Tabelacomgrade"/>
        <w:tblW w:w="8755" w:type="dxa"/>
        <w:tblLook w:val="04A0" w:firstRow="1" w:lastRow="0" w:firstColumn="1" w:lastColumn="0" w:noHBand="0" w:noVBand="1"/>
      </w:tblPr>
      <w:tblGrid>
        <w:gridCol w:w="2943"/>
        <w:gridCol w:w="5812"/>
      </w:tblGrid>
      <w:tr w:rsidR="008C0504" w:rsidRPr="00933061" w14:paraId="4C1D23B7" w14:textId="77777777" w:rsidTr="004943DE">
        <w:tc>
          <w:tcPr>
            <w:tcW w:w="2943" w:type="dxa"/>
          </w:tcPr>
          <w:p w14:paraId="2B406626" w14:textId="77777777" w:rsidR="008C0504" w:rsidRPr="00933061" w:rsidRDefault="008C0504" w:rsidP="004943DE">
            <w:pPr>
              <w:jc w:val="both"/>
              <w:rPr>
                <w:rFonts w:ascii="Times New Roman" w:hAnsi="Times New Roman" w:cs="Times New Roman"/>
                <w:sz w:val="24"/>
                <w:szCs w:val="24"/>
              </w:rPr>
            </w:pPr>
            <w:r w:rsidRPr="00933061">
              <w:rPr>
                <w:rFonts w:ascii="Times New Roman" w:hAnsi="Times New Roman" w:cs="Times New Roman"/>
                <w:sz w:val="24"/>
                <w:szCs w:val="24"/>
              </w:rPr>
              <w:t>Nome</w:t>
            </w:r>
          </w:p>
        </w:tc>
        <w:tc>
          <w:tcPr>
            <w:tcW w:w="5812" w:type="dxa"/>
          </w:tcPr>
          <w:p w14:paraId="609B97D8" w14:textId="09AB624A" w:rsidR="008C0504" w:rsidRPr="00933061" w:rsidRDefault="007376FA" w:rsidP="004943DE">
            <w:pPr>
              <w:jc w:val="both"/>
              <w:rPr>
                <w:rFonts w:ascii="Times New Roman" w:hAnsi="Times New Roman" w:cs="Times New Roman"/>
                <w:sz w:val="24"/>
                <w:szCs w:val="24"/>
              </w:rPr>
            </w:pPr>
            <w:r w:rsidRPr="00933061">
              <w:rPr>
                <w:rFonts w:ascii="Times New Roman" w:hAnsi="Times New Roman" w:cs="Times New Roman"/>
                <w:sz w:val="24"/>
                <w:szCs w:val="24"/>
              </w:rPr>
              <w:t>João Vitor Paes de Barros</w:t>
            </w:r>
            <w:r w:rsidR="008C0504" w:rsidRPr="00933061">
              <w:rPr>
                <w:rFonts w:ascii="Times New Roman" w:hAnsi="Times New Roman" w:cs="Times New Roman"/>
                <w:sz w:val="24"/>
                <w:szCs w:val="24"/>
              </w:rPr>
              <w:t xml:space="preserve"> </w:t>
            </w:r>
            <w:r w:rsidR="00933061">
              <w:rPr>
                <w:rFonts w:ascii="Times New Roman" w:hAnsi="Times New Roman" w:cs="Times New Roman"/>
                <w:sz w:val="24"/>
                <w:szCs w:val="24"/>
              </w:rPr>
              <w:t>do Carmo</w:t>
            </w:r>
          </w:p>
        </w:tc>
      </w:tr>
      <w:tr w:rsidR="008C0504" w:rsidRPr="00933061" w14:paraId="7A39F08C" w14:textId="77777777" w:rsidTr="004943DE">
        <w:tc>
          <w:tcPr>
            <w:tcW w:w="2943" w:type="dxa"/>
          </w:tcPr>
          <w:p w14:paraId="14F0130D" w14:textId="77777777" w:rsidR="008C0504" w:rsidRPr="00933061" w:rsidRDefault="008C0504" w:rsidP="004943DE">
            <w:pPr>
              <w:jc w:val="both"/>
              <w:rPr>
                <w:rFonts w:ascii="Times New Roman" w:hAnsi="Times New Roman" w:cs="Times New Roman"/>
                <w:sz w:val="24"/>
                <w:szCs w:val="24"/>
              </w:rPr>
            </w:pPr>
            <w:r w:rsidRPr="00933061">
              <w:rPr>
                <w:rFonts w:ascii="Times New Roman" w:hAnsi="Times New Roman" w:cs="Times New Roman"/>
                <w:sz w:val="24"/>
                <w:szCs w:val="24"/>
              </w:rPr>
              <w:t>Matrícula</w:t>
            </w:r>
          </w:p>
        </w:tc>
        <w:tc>
          <w:tcPr>
            <w:tcW w:w="5812" w:type="dxa"/>
          </w:tcPr>
          <w:p w14:paraId="59179EF5" w14:textId="3F0FECD9" w:rsidR="008C0504" w:rsidRPr="00933061" w:rsidRDefault="007376FA" w:rsidP="004943DE">
            <w:pPr>
              <w:jc w:val="both"/>
              <w:rPr>
                <w:rFonts w:ascii="Times New Roman" w:hAnsi="Times New Roman" w:cs="Times New Roman"/>
                <w:sz w:val="24"/>
                <w:szCs w:val="24"/>
              </w:rPr>
            </w:pPr>
            <w:r w:rsidRPr="00933061">
              <w:rPr>
                <w:rFonts w:ascii="Times New Roman" w:hAnsi="Times New Roman" w:cs="Times New Roman"/>
                <w:sz w:val="24"/>
                <w:szCs w:val="24"/>
              </w:rPr>
              <w:t>23571</w:t>
            </w:r>
          </w:p>
        </w:tc>
      </w:tr>
      <w:tr w:rsidR="008C0504" w:rsidRPr="00933061" w14:paraId="012B3C88" w14:textId="77777777" w:rsidTr="004943DE">
        <w:tc>
          <w:tcPr>
            <w:tcW w:w="2943" w:type="dxa"/>
          </w:tcPr>
          <w:p w14:paraId="1BCE1902" w14:textId="77777777" w:rsidR="008C0504" w:rsidRPr="00933061" w:rsidRDefault="008C0504" w:rsidP="004943DE">
            <w:pPr>
              <w:jc w:val="both"/>
              <w:rPr>
                <w:rFonts w:ascii="Times New Roman" w:hAnsi="Times New Roman" w:cs="Times New Roman"/>
                <w:sz w:val="24"/>
                <w:szCs w:val="24"/>
              </w:rPr>
            </w:pPr>
            <w:r w:rsidRPr="00933061">
              <w:rPr>
                <w:rFonts w:ascii="Times New Roman" w:hAnsi="Times New Roman" w:cs="Times New Roman"/>
                <w:sz w:val="24"/>
                <w:szCs w:val="24"/>
              </w:rPr>
              <w:t>E-Mail</w:t>
            </w:r>
          </w:p>
        </w:tc>
        <w:tc>
          <w:tcPr>
            <w:tcW w:w="5812" w:type="dxa"/>
          </w:tcPr>
          <w:p w14:paraId="4CA215CD" w14:textId="5B96A68B" w:rsidR="008C0504" w:rsidRPr="00933061" w:rsidRDefault="00797966" w:rsidP="007376FA">
            <w:pPr>
              <w:jc w:val="both"/>
              <w:rPr>
                <w:rFonts w:ascii="Times New Roman" w:hAnsi="Times New Roman" w:cs="Times New Roman"/>
                <w:sz w:val="24"/>
                <w:szCs w:val="24"/>
              </w:rPr>
            </w:pPr>
            <w:hyperlink r:id="rId14" w:history="1">
              <w:r w:rsidR="007376FA" w:rsidRPr="00933061">
                <w:rPr>
                  <w:rStyle w:val="Hyperlink"/>
                  <w:rFonts w:ascii="Times New Roman" w:hAnsi="Times New Roman" w:cs="Times New Roman"/>
                  <w:sz w:val="24"/>
                  <w:szCs w:val="24"/>
                </w:rPr>
                <w:t>joao.carmo@tjmt.jus.br</w:t>
              </w:r>
            </w:hyperlink>
          </w:p>
        </w:tc>
      </w:tr>
      <w:tr w:rsidR="008C0504" w:rsidRPr="00933061" w14:paraId="3CB650A4" w14:textId="77777777" w:rsidTr="004943DE">
        <w:tc>
          <w:tcPr>
            <w:tcW w:w="2943" w:type="dxa"/>
          </w:tcPr>
          <w:p w14:paraId="72BDE5D3" w14:textId="77777777" w:rsidR="008C0504" w:rsidRPr="00933061" w:rsidRDefault="008C0504" w:rsidP="004943DE">
            <w:pPr>
              <w:jc w:val="both"/>
              <w:rPr>
                <w:rFonts w:ascii="Times New Roman" w:hAnsi="Times New Roman" w:cs="Times New Roman"/>
                <w:sz w:val="24"/>
                <w:szCs w:val="24"/>
              </w:rPr>
            </w:pPr>
            <w:r w:rsidRPr="00933061">
              <w:rPr>
                <w:rFonts w:ascii="Times New Roman" w:hAnsi="Times New Roman" w:cs="Times New Roman"/>
                <w:sz w:val="24"/>
                <w:szCs w:val="24"/>
              </w:rPr>
              <w:t>Área (Departamento/Setor)</w:t>
            </w:r>
          </w:p>
        </w:tc>
        <w:tc>
          <w:tcPr>
            <w:tcW w:w="5812" w:type="dxa"/>
          </w:tcPr>
          <w:p w14:paraId="7A26C73C" w14:textId="621E96EB" w:rsidR="008C0504" w:rsidRPr="00933061" w:rsidRDefault="007376FA" w:rsidP="008C0504">
            <w:pPr>
              <w:jc w:val="both"/>
              <w:rPr>
                <w:rFonts w:ascii="Times New Roman" w:hAnsi="Times New Roman" w:cs="Times New Roman"/>
                <w:sz w:val="24"/>
                <w:szCs w:val="24"/>
              </w:rPr>
            </w:pPr>
            <w:r w:rsidRPr="00933061">
              <w:rPr>
                <w:rFonts w:ascii="Times New Roman" w:hAnsi="Times New Roman" w:cs="Times New Roman"/>
                <w:sz w:val="24"/>
                <w:szCs w:val="24"/>
              </w:rPr>
              <w:t>Departamento de Sistemas e Aplicações</w:t>
            </w:r>
          </w:p>
        </w:tc>
      </w:tr>
      <w:tr w:rsidR="008C0504" w:rsidRPr="00933061" w14:paraId="5873072C" w14:textId="77777777" w:rsidTr="004943DE">
        <w:tc>
          <w:tcPr>
            <w:tcW w:w="2943" w:type="dxa"/>
          </w:tcPr>
          <w:p w14:paraId="3940898E" w14:textId="77777777" w:rsidR="008C0504" w:rsidRPr="00933061" w:rsidRDefault="008C0504" w:rsidP="004943DE">
            <w:pPr>
              <w:jc w:val="both"/>
              <w:rPr>
                <w:rFonts w:ascii="Times New Roman" w:hAnsi="Times New Roman" w:cs="Times New Roman"/>
                <w:sz w:val="24"/>
                <w:szCs w:val="24"/>
              </w:rPr>
            </w:pPr>
            <w:r w:rsidRPr="00933061">
              <w:rPr>
                <w:rFonts w:ascii="Times New Roman" w:hAnsi="Times New Roman" w:cs="Times New Roman"/>
                <w:sz w:val="24"/>
                <w:szCs w:val="24"/>
              </w:rPr>
              <w:t>Assinatura</w:t>
            </w:r>
          </w:p>
        </w:tc>
        <w:tc>
          <w:tcPr>
            <w:tcW w:w="5812" w:type="dxa"/>
          </w:tcPr>
          <w:p w14:paraId="7BE9EE97" w14:textId="77777777" w:rsidR="008C0504" w:rsidRPr="00933061" w:rsidRDefault="008C0504" w:rsidP="004943DE">
            <w:pPr>
              <w:jc w:val="both"/>
              <w:rPr>
                <w:rFonts w:ascii="Times New Roman" w:hAnsi="Times New Roman" w:cs="Times New Roman"/>
                <w:sz w:val="24"/>
                <w:szCs w:val="24"/>
              </w:rPr>
            </w:pPr>
          </w:p>
        </w:tc>
      </w:tr>
    </w:tbl>
    <w:p w14:paraId="4FE7079D" w14:textId="77777777" w:rsidR="008C0504" w:rsidRPr="00933061" w:rsidRDefault="008C0504" w:rsidP="009D368F">
      <w:pPr>
        <w:pStyle w:val="PargrafodaLista"/>
        <w:numPr>
          <w:ilvl w:val="0"/>
          <w:numId w:val="16"/>
        </w:numPr>
        <w:rPr>
          <w:rFonts w:ascii="Times New Roman" w:hAnsi="Times New Roman" w:cs="Times New Roman"/>
          <w:sz w:val="24"/>
          <w:szCs w:val="24"/>
        </w:rPr>
      </w:pPr>
      <w:r w:rsidRPr="00933061">
        <w:rPr>
          <w:rFonts w:ascii="Times New Roman" w:hAnsi="Times New Roman" w:cs="Times New Roman"/>
          <w:sz w:val="24"/>
          <w:szCs w:val="24"/>
        </w:rPr>
        <w:t>Integrante técnico substituto (art. 12, §6º, da Resolução 182/CNJ)</w:t>
      </w:r>
    </w:p>
    <w:tbl>
      <w:tblPr>
        <w:tblStyle w:val="Tabelacomgrade"/>
        <w:tblW w:w="8755" w:type="dxa"/>
        <w:tblLook w:val="04A0" w:firstRow="1" w:lastRow="0" w:firstColumn="1" w:lastColumn="0" w:noHBand="0" w:noVBand="1"/>
      </w:tblPr>
      <w:tblGrid>
        <w:gridCol w:w="2943"/>
        <w:gridCol w:w="5812"/>
      </w:tblGrid>
      <w:tr w:rsidR="008C0504" w:rsidRPr="00933061" w14:paraId="7C0B20FE" w14:textId="77777777" w:rsidTr="004943DE">
        <w:tc>
          <w:tcPr>
            <w:tcW w:w="2943" w:type="dxa"/>
          </w:tcPr>
          <w:p w14:paraId="6D1BE9B3" w14:textId="77777777" w:rsidR="008C0504" w:rsidRPr="00933061" w:rsidRDefault="008C0504" w:rsidP="004943DE">
            <w:pPr>
              <w:jc w:val="both"/>
              <w:rPr>
                <w:rFonts w:ascii="Times New Roman" w:hAnsi="Times New Roman" w:cs="Times New Roman"/>
                <w:sz w:val="24"/>
                <w:szCs w:val="24"/>
              </w:rPr>
            </w:pPr>
            <w:r w:rsidRPr="00933061">
              <w:rPr>
                <w:rFonts w:ascii="Times New Roman" w:hAnsi="Times New Roman" w:cs="Times New Roman"/>
                <w:sz w:val="24"/>
                <w:szCs w:val="24"/>
              </w:rPr>
              <w:t>Nome</w:t>
            </w:r>
          </w:p>
        </w:tc>
        <w:tc>
          <w:tcPr>
            <w:tcW w:w="5812" w:type="dxa"/>
          </w:tcPr>
          <w:p w14:paraId="62E165CC" w14:textId="2C16FFA3" w:rsidR="008C0504" w:rsidRPr="00933061" w:rsidRDefault="007376FA" w:rsidP="004943DE">
            <w:pPr>
              <w:jc w:val="both"/>
              <w:rPr>
                <w:rFonts w:ascii="Times New Roman" w:hAnsi="Times New Roman" w:cs="Times New Roman"/>
                <w:sz w:val="24"/>
                <w:szCs w:val="24"/>
              </w:rPr>
            </w:pPr>
            <w:r w:rsidRPr="00933061">
              <w:rPr>
                <w:rFonts w:ascii="Times New Roman" w:hAnsi="Times New Roman" w:cs="Times New Roman"/>
                <w:sz w:val="24"/>
                <w:szCs w:val="24"/>
              </w:rPr>
              <w:t>Thiago de Souza Amadeo</w:t>
            </w:r>
          </w:p>
        </w:tc>
      </w:tr>
      <w:tr w:rsidR="008C0504" w:rsidRPr="002354FA" w14:paraId="63648F4B" w14:textId="77777777" w:rsidTr="004943DE">
        <w:tc>
          <w:tcPr>
            <w:tcW w:w="2943" w:type="dxa"/>
          </w:tcPr>
          <w:p w14:paraId="51FDA0F7" w14:textId="77777777" w:rsidR="008C0504" w:rsidRPr="00933061" w:rsidRDefault="008C0504" w:rsidP="004943DE">
            <w:pPr>
              <w:jc w:val="both"/>
              <w:rPr>
                <w:rFonts w:ascii="Times New Roman" w:hAnsi="Times New Roman" w:cs="Times New Roman"/>
                <w:sz w:val="24"/>
                <w:szCs w:val="24"/>
              </w:rPr>
            </w:pPr>
            <w:r w:rsidRPr="00933061">
              <w:rPr>
                <w:rFonts w:ascii="Times New Roman" w:hAnsi="Times New Roman" w:cs="Times New Roman"/>
                <w:sz w:val="24"/>
                <w:szCs w:val="24"/>
              </w:rPr>
              <w:t>Matrícula</w:t>
            </w:r>
          </w:p>
        </w:tc>
        <w:tc>
          <w:tcPr>
            <w:tcW w:w="5812" w:type="dxa"/>
          </w:tcPr>
          <w:p w14:paraId="0A1504C4" w14:textId="573326C0" w:rsidR="008C0504" w:rsidRPr="00933061" w:rsidRDefault="007376FA" w:rsidP="004943DE">
            <w:pPr>
              <w:jc w:val="both"/>
              <w:rPr>
                <w:rFonts w:ascii="Times New Roman" w:hAnsi="Times New Roman" w:cs="Times New Roman"/>
                <w:sz w:val="24"/>
                <w:szCs w:val="24"/>
              </w:rPr>
            </w:pPr>
            <w:r w:rsidRPr="00933061">
              <w:rPr>
                <w:rFonts w:ascii="Times New Roman" w:hAnsi="Times New Roman" w:cs="Times New Roman"/>
                <w:sz w:val="24"/>
                <w:szCs w:val="24"/>
              </w:rPr>
              <w:t>37131</w:t>
            </w:r>
          </w:p>
        </w:tc>
      </w:tr>
      <w:tr w:rsidR="008C0504" w:rsidRPr="002354FA" w14:paraId="750DD450" w14:textId="77777777" w:rsidTr="004943DE">
        <w:tc>
          <w:tcPr>
            <w:tcW w:w="2943" w:type="dxa"/>
          </w:tcPr>
          <w:p w14:paraId="23DA2403"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E-Mail</w:t>
            </w:r>
          </w:p>
        </w:tc>
        <w:tc>
          <w:tcPr>
            <w:tcW w:w="5812" w:type="dxa"/>
          </w:tcPr>
          <w:p w14:paraId="02A452EC" w14:textId="3E803725" w:rsidR="008C0504" w:rsidRPr="002354FA" w:rsidRDefault="00797966" w:rsidP="007376FA">
            <w:pPr>
              <w:jc w:val="both"/>
              <w:rPr>
                <w:rFonts w:ascii="Times New Roman" w:hAnsi="Times New Roman" w:cs="Times New Roman"/>
                <w:sz w:val="24"/>
                <w:szCs w:val="24"/>
              </w:rPr>
            </w:pPr>
            <w:hyperlink r:id="rId15" w:history="1">
              <w:r w:rsidR="007376FA" w:rsidRPr="00F10087">
                <w:rPr>
                  <w:rStyle w:val="Hyperlink"/>
                  <w:rFonts w:ascii="Times New Roman" w:hAnsi="Times New Roman" w:cs="Times New Roman"/>
                  <w:sz w:val="24"/>
                  <w:szCs w:val="24"/>
                </w:rPr>
                <w:t>thiago.amadeo@tjmt.jus.br</w:t>
              </w:r>
            </w:hyperlink>
          </w:p>
        </w:tc>
      </w:tr>
      <w:tr w:rsidR="008C0504" w:rsidRPr="002354FA" w14:paraId="7C3F392A" w14:textId="77777777" w:rsidTr="004943DE">
        <w:tc>
          <w:tcPr>
            <w:tcW w:w="2943" w:type="dxa"/>
          </w:tcPr>
          <w:p w14:paraId="2E970431"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Área (Departamento/Setor)</w:t>
            </w:r>
          </w:p>
        </w:tc>
        <w:tc>
          <w:tcPr>
            <w:tcW w:w="5812" w:type="dxa"/>
          </w:tcPr>
          <w:p w14:paraId="72889168" w14:textId="1F4B2EE9" w:rsidR="008C0504" w:rsidRPr="002354FA" w:rsidRDefault="007376FA" w:rsidP="008C0504">
            <w:pPr>
              <w:jc w:val="both"/>
              <w:rPr>
                <w:rFonts w:ascii="Times New Roman" w:hAnsi="Times New Roman" w:cs="Times New Roman"/>
                <w:sz w:val="24"/>
                <w:szCs w:val="24"/>
              </w:rPr>
            </w:pPr>
            <w:r>
              <w:rPr>
                <w:rFonts w:ascii="Times New Roman" w:hAnsi="Times New Roman" w:cs="Times New Roman"/>
                <w:sz w:val="24"/>
                <w:szCs w:val="24"/>
              </w:rPr>
              <w:t>Departamento de Sistemas e Aplicações</w:t>
            </w:r>
          </w:p>
        </w:tc>
      </w:tr>
      <w:tr w:rsidR="008C0504" w:rsidRPr="002354FA" w14:paraId="05683FD6" w14:textId="77777777" w:rsidTr="004943DE">
        <w:tc>
          <w:tcPr>
            <w:tcW w:w="2943" w:type="dxa"/>
          </w:tcPr>
          <w:p w14:paraId="2081002A"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Assinatura</w:t>
            </w:r>
          </w:p>
        </w:tc>
        <w:tc>
          <w:tcPr>
            <w:tcW w:w="5812" w:type="dxa"/>
          </w:tcPr>
          <w:p w14:paraId="0FF00122" w14:textId="77777777" w:rsidR="008C0504" w:rsidRPr="002354FA" w:rsidRDefault="008C0504" w:rsidP="004943DE">
            <w:pPr>
              <w:jc w:val="both"/>
              <w:rPr>
                <w:rFonts w:ascii="Times New Roman" w:hAnsi="Times New Roman" w:cs="Times New Roman"/>
                <w:sz w:val="24"/>
                <w:szCs w:val="24"/>
              </w:rPr>
            </w:pPr>
          </w:p>
        </w:tc>
      </w:tr>
    </w:tbl>
    <w:p w14:paraId="0B6596FD" w14:textId="77777777" w:rsidR="008C0504" w:rsidRPr="002354FA" w:rsidRDefault="008C0504" w:rsidP="009D368F">
      <w:pPr>
        <w:pStyle w:val="PargrafodaLista"/>
        <w:numPr>
          <w:ilvl w:val="0"/>
          <w:numId w:val="16"/>
        </w:numPr>
        <w:rPr>
          <w:rFonts w:ascii="Times New Roman" w:hAnsi="Times New Roman" w:cs="Times New Roman"/>
          <w:sz w:val="24"/>
          <w:szCs w:val="24"/>
        </w:rPr>
      </w:pPr>
      <w:r w:rsidRPr="002354FA">
        <w:rPr>
          <w:rFonts w:ascii="Times New Roman" w:hAnsi="Times New Roman" w:cs="Times New Roman"/>
          <w:sz w:val="24"/>
          <w:szCs w:val="24"/>
        </w:rPr>
        <w:t>Fiscal e Integrante administrativo (art. 12, §7º, da Resolução 182/CNJ)</w:t>
      </w:r>
    </w:p>
    <w:tbl>
      <w:tblPr>
        <w:tblStyle w:val="Tabelacomgrade"/>
        <w:tblW w:w="8755" w:type="dxa"/>
        <w:tblLook w:val="04A0" w:firstRow="1" w:lastRow="0" w:firstColumn="1" w:lastColumn="0" w:noHBand="0" w:noVBand="1"/>
      </w:tblPr>
      <w:tblGrid>
        <w:gridCol w:w="2943"/>
        <w:gridCol w:w="5812"/>
      </w:tblGrid>
      <w:tr w:rsidR="008C0504" w:rsidRPr="002354FA" w14:paraId="4A2D360F" w14:textId="77777777" w:rsidTr="004943DE">
        <w:tc>
          <w:tcPr>
            <w:tcW w:w="2943" w:type="dxa"/>
          </w:tcPr>
          <w:p w14:paraId="535E1BC2"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Nome</w:t>
            </w:r>
          </w:p>
        </w:tc>
        <w:tc>
          <w:tcPr>
            <w:tcW w:w="5812" w:type="dxa"/>
          </w:tcPr>
          <w:p w14:paraId="5C5BD5FD"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 xml:space="preserve">Marco </w:t>
            </w:r>
            <w:proofErr w:type="spellStart"/>
            <w:r w:rsidRPr="002354FA">
              <w:rPr>
                <w:rFonts w:ascii="Times New Roman" w:hAnsi="Times New Roman" w:cs="Times New Roman"/>
                <w:sz w:val="24"/>
                <w:szCs w:val="24"/>
              </w:rPr>
              <w:t>Antonio</w:t>
            </w:r>
            <w:proofErr w:type="spellEnd"/>
            <w:r w:rsidRPr="002354FA">
              <w:rPr>
                <w:rFonts w:ascii="Times New Roman" w:hAnsi="Times New Roman" w:cs="Times New Roman"/>
                <w:sz w:val="24"/>
                <w:szCs w:val="24"/>
              </w:rPr>
              <w:t xml:space="preserve"> Molina Parada</w:t>
            </w:r>
          </w:p>
        </w:tc>
      </w:tr>
      <w:tr w:rsidR="008C0504" w:rsidRPr="002354FA" w14:paraId="51E15230" w14:textId="77777777" w:rsidTr="004943DE">
        <w:tc>
          <w:tcPr>
            <w:tcW w:w="2943" w:type="dxa"/>
          </w:tcPr>
          <w:p w14:paraId="437FAD8C"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Matrícula</w:t>
            </w:r>
          </w:p>
        </w:tc>
        <w:tc>
          <w:tcPr>
            <w:tcW w:w="5812" w:type="dxa"/>
          </w:tcPr>
          <w:p w14:paraId="1431B45F"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5548</w:t>
            </w:r>
          </w:p>
        </w:tc>
      </w:tr>
      <w:tr w:rsidR="008C0504" w:rsidRPr="002354FA" w14:paraId="3F9102AD" w14:textId="77777777" w:rsidTr="004943DE">
        <w:tc>
          <w:tcPr>
            <w:tcW w:w="2943" w:type="dxa"/>
          </w:tcPr>
          <w:p w14:paraId="4C1AE5AF"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E-Mail</w:t>
            </w:r>
          </w:p>
        </w:tc>
        <w:tc>
          <w:tcPr>
            <w:tcW w:w="5812" w:type="dxa"/>
          </w:tcPr>
          <w:p w14:paraId="3EEA5A25" w14:textId="77777777" w:rsidR="008C0504" w:rsidRPr="002354FA" w:rsidRDefault="00797966" w:rsidP="004943DE">
            <w:pPr>
              <w:tabs>
                <w:tab w:val="left" w:pos="1020"/>
              </w:tabs>
              <w:jc w:val="both"/>
              <w:rPr>
                <w:rFonts w:ascii="Times New Roman" w:hAnsi="Times New Roman" w:cs="Times New Roman"/>
                <w:sz w:val="24"/>
                <w:szCs w:val="24"/>
              </w:rPr>
            </w:pPr>
            <w:hyperlink r:id="rId16" w:history="1">
              <w:r w:rsidR="008C0504" w:rsidRPr="002354FA">
                <w:rPr>
                  <w:rStyle w:val="Hyperlink"/>
                  <w:rFonts w:ascii="Times New Roman" w:hAnsi="Times New Roman" w:cs="Times New Roman"/>
                  <w:sz w:val="24"/>
                  <w:szCs w:val="24"/>
                </w:rPr>
                <w:t>marco.parada@tjmt.jus.br</w:t>
              </w:r>
            </w:hyperlink>
          </w:p>
        </w:tc>
      </w:tr>
      <w:tr w:rsidR="008C0504" w:rsidRPr="002354FA" w14:paraId="7390C83E" w14:textId="77777777" w:rsidTr="004943DE">
        <w:tc>
          <w:tcPr>
            <w:tcW w:w="2943" w:type="dxa"/>
          </w:tcPr>
          <w:p w14:paraId="39207A65"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Área (Departamento/Setor)</w:t>
            </w:r>
          </w:p>
        </w:tc>
        <w:tc>
          <w:tcPr>
            <w:tcW w:w="5812" w:type="dxa"/>
          </w:tcPr>
          <w:p w14:paraId="2E043C79"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Coordenadoria Administrativa</w:t>
            </w:r>
          </w:p>
        </w:tc>
      </w:tr>
      <w:tr w:rsidR="008C0504" w:rsidRPr="002354FA" w14:paraId="050663CE" w14:textId="77777777" w:rsidTr="004943DE">
        <w:tc>
          <w:tcPr>
            <w:tcW w:w="2943" w:type="dxa"/>
          </w:tcPr>
          <w:p w14:paraId="145EEE02"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Assinatura</w:t>
            </w:r>
          </w:p>
        </w:tc>
        <w:tc>
          <w:tcPr>
            <w:tcW w:w="5812" w:type="dxa"/>
          </w:tcPr>
          <w:p w14:paraId="18DD8364" w14:textId="77777777" w:rsidR="008C0504" w:rsidRPr="002354FA" w:rsidRDefault="008C0504" w:rsidP="004943DE">
            <w:pPr>
              <w:jc w:val="both"/>
              <w:rPr>
                <w:rFonts w:ascii="Times New Roman" w:hAnsi="Times New Roman" w:cs="Times New Roman"/>
                <w:sz w:val="24"/>
                <w:szCs w:val="24"/>
              </w:rPr>
            </w:pPr>
          </w:p>
        </w:tc>
      </w:tr>
    </w:tbl>
    <w:p w14:paraId="612F8C75" w14:textId="77777777" w:rsidR="008C0504" w:rsidRPr="002354FA" w:rsidRDefault="008C0504" w:rsidP="009D368F">
      <w:pPr>
        <w:pStyle w:val="PargrafodaLista"/>
        <w:numPr>
          <w:ilvl w:val="0"/>
          <w:numId w:val="16"/>
        </w:numPr>
        <w:rPr>
          <w:rFonts w:ascii="Times New Roman" w:hAnsi="Times New Roman" w:cs="Times New Roman"/>
          <w:sz w:val="24"/>
          <w:szCs w:val="24"/>
        </w:rPr>
      </w:pPr>
      <w:r w:rsidRPr="002354FA">
        <w:rPr>
          <w:rFonts w:ascii="Times New Roman" w:hAnsi="Times New Roman" w:cs="Times New Roman"/>
          <w:sz w:val="24"/>
          <w:szCs w:val="24"/>
        </w:rPr>
        <w:t>Fiscal e Integrante administrativo substituto (art. 12, §7º, da Resolução 182/CNJ)</w:t>
      </w:r>
    </w:p>
    <w:tbl>
      <w:tblPr>
        <w:tblStyle w:val="Tabelacomgrade"/>
        <w:tblW w:w="8755" w:type="dxa"/>
        <w:tblLook w:val="04A0" w:firstRow="1" w:lastRow="0" w:firstColumn="1" w:lastColumn="0" w:noHBand="0" w:noVBand="1"/>
      </w:tblPr>
      <w:tblGrid>
        <w:gridCol w:w="2943"/>
        <w:gridCol w:w="5812"/>
      </w:tblGrid>
      <w:tr w:rsidR="008C0504" w:rsidRPr="002354FA" w14:paraId="56D692C1" w14:textId="77777777" w:rsidTr="004943DE">
        <w:tc>
          <w:tcPr>
            <w:tcW w:w="2943" w:type="dxa"/>
          </w:tcPr>
          <w:p w14:paraId="782C4E4D"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Nome</w:t>
            </w:r>
          </w:p>
        </w:tc>
        <w:tc>
          <w:tcPr>
            <w:tcW w:w="5812" w:type="dxa"/>
          </w:tcPr>
          <w:p w14:paraId="56C4CC18"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Anderson Domingues Augusto</w:t>
            </w:r>
          </w:p>
        </w:tc>
      </w:tr>
      <w:tr w:rsidR="008C0504" w:rsidRPr="002354FA" w14:paraId="144C47C1" w14:textId="77777777" w:rsidTr="004943DE">
        <w:tc>
          <w:tcPr>
            <w:tcW w:w="2943" w:type="dxa"/>
          </w:tcPr>
          <w:p w14:paraId="00C8CE62"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Matrícula</w:t>
            </w:r>
          </w:p>
        </w:tc>
        <w:tc>
          <w:tcPr>
            <w:tcW w:w="5812" w:type="dxa"/>
          </w:tcPr>
          <w:p w14:paraId="32A23808"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10082</w:t>
            </w:r>
          </w:p>
        </w:tc>
      </w:tr>
      <w:tr w:rsidR="008C0504" w:rsidRPr="002354FA" w14:paraId="0AA8AB0B" w14:textId="77777777" w:rsidTr="004943DE">
        <w:tc>
          <w:tcPr>
            <w:tcW w:w="2943" w:type="dxa"/>
          </w:tcPr>
          <w:p w14:paraId="4D69629C"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E-Mail</w:t>
            </w:r>
          </w:p>
        </w:tc>
        <w:tc>
          <w:tcPr>
            <w:tcW w:w="5812" w:type="dxa"/>
          </w:tcPr>
          <w:p w14:paraId="5EF8D24D" w14:textId="77777777" w:rsidR="008C0504" w:rsidRPr="002354FA" w:rsidRDefault="00797966" w:rsidP="004943DE">
            <w:pPr>
              <w:jc w:val="both"/>
              <w:rPr>
                <w:rFonts w:ascii="Times New Roman" w:hAnsi="Times New Roman" w:cs="Times New Roman"/>
                <w:sz w:val="24"/>
                <w:szCs w:val="24"/>
              </w:rPr>
            </w:pPr>
            <w:hyperlink r:id="rId17" w:history="1">
              <w:r w:rsidR="008C0504" w:rsidRPr="002354FA">
                <w:rPr>
                  <w:rStyle w:val="Hyperlink"/>
                  <w:rFonts w:ascii="Times New Roman" w:hAnsi="Times New Roman" w:cs="Times New Roman"/>
                  <w:sz w:val="24"/>
                  <w:szCs w:val="24"/>
                </w:rPr>
                <w:t>anderson.augusto@tjmt.jus.br</w:t>
              </w:r>
            </w:hyperlink>
          </w:p>
        </w:tc>
      </w:tr>
      <w:tr w:rsidR="008C0504" w:rsidRPr="002354FA" w14:paraId="5BAB8929" w14:textId="77777777" w:rsidTr="004943DE">
        <w:tc>
          <w:tcPr>
            <w:tcW w:w="2943" w:type="dxa"/>
          </w:tcPr>
          <w:p w14:paraId="03B67B06"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Área (Departamento/Setor)</w:t>
            </w:r>
          </w:p>
        </w:tc>
        <w:tc>
          <w:tcPr>
            <w:tcW w:w="5812" w:type="dxa"/>
          </w:tcPr>
          <w:p w14:paraId="0A9A473C"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Coordenadoria Administrativa</w:t>
            </w:r>
          </w:p>
        </w:tc>
      </w:tr>
      <w:tr w:rsidR="008C0504" w:rsidRPr="002354FA" w14:paraId="06953BD9" w14:textId="77777777" w:rsidTr="004943DE">
        <w:tc>
          <w:tcPr>
            <w:tcW w:w="2943" w:type="dxa"/>
          </w:tcPr>
          <w:p w14:paraId="5EB9C4DB" w14:textId="77777777" w:rsidR="008C0504" w:rsidRPr="002354FA" w:rsidRDefault="008C0504" w:rsidP="004943DE">
            <w:pPr>
              <w:jc w:val="both"/>
              <w:rPr>
                <w:rFonts w:ascii="Times New Roman" w:hAnsi="Times New Roman" w:cs="Times New Roman"/>
                <w:sz w:val="24"/>
                <w:szCs w:val="24"/>
              </w:rPr>
            </w:pPr>
            <w:r w:rsidRPr="002354FA">
              <w:rPr>
                <w:rFonts w:ascii="Times New Roman" w:hAnsi="Times New Roman" w:cs="Times New Roman"/>
                <w:sz w:val="24"/>
                <w:szCs w:val="24"/>
              </w:rPr>
              <w:t>Assinatura</w:t>
            </w:r>
          </w:p>
        </w:tc>
        <w:tc>
          <w:tcPr>
            <w:tcW w:w="5812" w:type="dxa"/>
          </w:tcPr>
          <w:p w14:paraId="17C1F308" w14:textId="77777777" w:rsidR="008C0504" w:rsidRPr="002354FA" w:rsidRDefault="008C0504" w:rsidP="004943DE">
            <w:pPr>
              <w:jc w:val="both"/>
              <w:rPr>
                <w:rFonts w:ascii="Times New Roman" w:hAnsi="Times New Roman" w:cs="Times New Roman"/>
                <w:sz w:val="24"/>
                <w:szCs w:val="24"/>
              </w:rPr>
            </w:pPr>
          </w:p>
        </w:tc>
      </w:tr>
    </w:tbl>
    <w:p w14:paraId="2625A151" w14:textId="77777777" w:rsidR="008C0504" w:rsidRPr="005C443F" w:rsidRDefault="008C0504" w:rsidP="008C0504">
      <w:pPr>
        <w:pStyle w:val="Ttulo1"/>
        <w:rPr>
          <w:rFonts w:ascii="Times New Roman" w:hAnsi="Times New Roman" w:cs="Times New Roman"/>
          <w:sz w:val="24"/>
          <w:szCs w:val="24"/>
        </w:rPr>
      </w:pPr>
      <w:bookmarkStart w:id="94" w:name="_Toc517263980"/>
      <w:bookmarkStart w:id="95" w:name="_Toc536709344"/>
      <w:r w:rsidRPr="005C443F">
        <w:rPr>
          <w:rFonts w:ascii="Times New Roman" w:hAnsi="Times New Roman" w:cs="Times New Roman"/>
          <w:sz w:val="24"/>
          <w:szCs w:val="24"/>
        </w:rPr>
        <w:t>ANÁLISE DE RISCOS (Art. 17)</w:t>
      </w:r>
      <w:bookmarkEnd w:id="94"/>
      <w:bookmarkEnd w:id="95"/>
    </w:p>
    <w:p w14:paraId="0CAA5DB8" w14:textId="77777777" w:rsidR="008C0504" w:rsidRDefault="008C0504" w:rsidP="008C0504">
      <w:pPr>
        <w:pStyle w:val="Ttulo2"/>
        <w:ind w:left="578" w:hanging="578"/>
        <w:rPr>
          <w:rFonts w:ascii="Times New Roman" w:hAnsi="Times New Roman" w:cs="Times New Roman"/>
          <w:sz w:val="24"/>
          <w:szCs w:val="24"/>
        </w:rPr>
      </w:pPr>
      <w:bookmarkStart w:id="96" w:name="_Toc517263981"/>
      <w:bookmarkStart w:id="97" w:name="_Toc536709345"/>
      <w:r>
        <w:rPr>
          <w:rFonts w:ascii="Times New Roman" w:hAnsi="Times New Roman" w:cs="Times New Roman"/>
          <w:sz w:val="24"/>
          <w:szCs w:val="24"/>
        </w:rPr>
        <w:t>Identificação dos Riscos (Art. 17, I</w:t>
      </w:r>
      <w:r w:rsidRPr="002354FA">
        <w:rPr>
          <w:rFonts w:ascii="Times New Roman" w:hAnsi="Times New Roman" w:cs="Times New Roman"/>
          <w:sz w:val="24"/>
          <w:szCs w:val="24"/>
        </w:rPr>
        <w:t>)</w:t>
      </w:r>
      <w:bookmarkEnd w:id="96"/>
      <w:bookmarkEnd w:id="97"/>
    </w:p>
    <w:p w14:paraId="7EDA25A5" w14:textId="77777777" w:rsidR="008C0504" w:rsidRDefault="008C0504" w:rsidP="008C0504">
      <w:r>
        <w:t xml:space="preserve">  </w:t>
      </w:r>
    </w:p>
    <w:p w14:paraId="11E327ED" w14:textId="77777777" w:rsidR="008C0504" w:rsidRDefault="008C0504" w:rsidP="008C0504">
      <w:pPr>
        <w:ind w:left="578"/>
        <w:rPr>
          <w:rFonts w:ascii="Times New Roman" w:hAnsi="Times New Roman" w:cs="Times New Roman"/>
          <w:sz w:val="24"/>
          <w:szCs w:val="24"/>
        </w:rPr>
      </w:pPr>
      <w:r w:rsidRPr="004C2E14">
        <w:rPr>
          <w:rFonts w:ascii="Times New Roman" w:hAnsi="Times New Roman" w:cs="Times New Roman"/>
          <w:sz w:val="24"/>
          <w:szCs w:val="24"/>
        </w:rPr>
        <w:t>Os riscos identificados encontram-se enumerados na</w:t>
      </w:r>
      <w:r>
        <w:rPr>
          <w:rFonts w:ascii="Times New Roman" w:hAnsi="Times New Roman" w:cs="Times New Roman"/>
          <w:sz w:val="24"/>
          <w:szCs w:val="24"/>
        </w:rPr>
        <w:t>s</w:t>
      </w:r>
      <w:r w:rsidRPr="004C2E14">
        <w:rPr>
          <w:rFonts w:ascii="Times New Roman" w:hAnsi="Times New Roman" w:cs="Times New Roman"/>
          <w:sz w:val="24"/>
          <w:szCs w:val="24"/>
        </w:rPr>
        <w:t xml:space="preserve"> tabela</w:t>
      </w:r>
      <w:r>
        <w:rPr>
          <w:rFonts w:ascii="Times New Roman" w:hAnsi="Times New Roman" w:cs="Times New Roman"/>
          <w:sz w:val="24"/>
          <w:szCs w:val="24"/>
        </w:rPr>
        <w:t>s</w:t>
      </w:r>
      <w:r w:rsidRPr="004C2E14">
        <w:rPr>
          <w:rFonts w:ascii="Times New Roman" w:hAnsi="Times New Roman" w:cs="Times New Roman"/>
          <w:sz w:val="24"/>
          <w:szCs w:val="24"/>
        </w:rPr>
        <w:t xml:space="preserve"> abaixo:  </w:t>
      </w:r>
    </w:p>
    <w:p w14:paraId="615E9ABC" w14:textId="77777777" w:rsidR="0097184C" w:rsidRPr="00784FEB" w:rsidRDefault="0097184C" w:rsidP="008C0504">
      <w:pPr>
        <w:ind w:left="578"/>
        <w:rPr>
          <w:rFonts w:ascii="Times New Roman" w:hAnsi="Times New Roman" w:cs="Times New Roman"/>
          <w:color w:val="FF0000"/>
          <w:sz w:val="24"/>
          <w:szCs w:val="24"/>
        </w:rPr>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8C0504" w:rsidRPr="00C42EC2" w14:paraId="2613721C" w14:textId="77777777" w:rsidTr="004943DE">
        <w:trPr>
          <w:trHeight w:val="281"/>
          <w:jc w:val="center"/>
        </w:trPr>
        <w:tc>
          <w:tcPr>
            <w:tcW w:w="8820" w:type="dxa"/>
            <w:gridSpan w:val="5"/>
          </w:tcPr>
          <w:p w14:paraId="7BD2F49F" w14:textId="77777777" w:rsidR="008C0504" w:rsidRDefault="008C0504" w:rsidP="004943DE">
            <w:pPr>
              <w:ind w:left="360"/>
              <w:jc w:val="center"/>
              <w:rPr>
                <w:rFonts w:ascii="Times New Roman" w:hAnsi="Times New Roman" w:cs="Times New Roman"/>
                <w:b/>
              </w:rPr>
            </w:pPr>
            <w:r w:rsidRPr="00C42EC2">
              <w:rPr>
                <w:rFonts w:ascii="Times New Roman" w:hAnsi="Times New Roman" w:cs="Times New Roman"/>
                <w:b/>
              </w:rPr>
              <w:t xml:space="preserve">REFERENTE À FASE </w:t>
            </w:r>
          </w:p>
          <w:p w14:paraId="66FF829A" w14:textId="77777777" w:rsidR="008C0504" w:rsidRPr="00C42EC2" w:rsidRDefault="008C0504" w:rsidP="004943DE">
            <w:pPr>
              <w:ind w:left="360"/>
              <w:jc w:val="center"/>
              <w:rPr>
                <w:rFonts w:ascii="Times New Roman" w:hAnsi="Times New Roman" w:cs="Times New Roman"/>
                <w:b/>
              </w:rPr>
            </w:pPr>
          </w:p>
          <w:p w14:paraId="73423E1C" w14:textId="77777777" w:rsidR="008C0504" w:rsidRPr="00C42EC2" w:rsidRDefault="008C0504" w:rsidP="004943DE">
            <w:pPr>
              <w:ind w:left="29"/>
              <w:rPr>
                <w:rFonts w:ascii="Times New Roman" w:hAnsi="Times New Roman" w:cs="Times New Roman"/>
                <w:b/>
              </w:rPr>
            </w:pPr>
            <w:r>
              <w:rPr>
                <w:rFonts w:ascii="Times New Roman" w:hAnsi="Times New Roman" w:cs="Times New Roman"/>
                <w:b/>
              </w:rPr>
              <w:t>( x</w:t>
            </w:r>
            <w:r w:rsidRPr="00C42EC2">
              <w:rPr>
                <w:rFonts w:ascii="Times New Roman" w:hAnsi="Times New Roman" w:cs="Times New Roman"/>
                <w:b/>
              </w:rPr>
              <w:t xml:space="preserve">) </w:t>
            </w:r>
            <w:r>
              <w:rPr>
                <w:rFonts w:ascii="Times New Roman" w:hAnsi="Times New Roman" w:cs="Times New Roman"/>
                <w:b/>
              </w:rPr>
              <w:t>Planejamento de Contratação e Seleção do Fornecedor</w:t>
            </w:r>
            <w:r w:rsidRPr="00C42EC2">
              <w:rPr>
                <w:rFonts w:ascii="Times New Roman" w:hAnsi="Times New Roman" w:cs="Times New Roman"/>
                <w:b/>
              </w:rPr>
              <w:t xml:space="preserve">                                                          </w:t>
            </w:r>
          </w:p>
          <w:p w14:paraId="4F55B527" w14:textId="77777777" w:rsidR="008C0504" w:rsidRPr="00C42EC2" w:rsidRDefault="008C0504" w:rsidP="004943DE">
            <w:pPr>
              <w:ind w:left="29"/>
              <w:rPr>
                <w:rFonts w:ascii="Times New Roman" w:hAnsi="Times New Roman" w:cs="Times New Roman"/>
              </w:rPr>
            </w:pPr>
            <w:r>
              <w:rPr>
                <w:rFonts w:ascii="Times New Roman" w:hAnsi="Times New Roman" w:cs="Times New Roman"/>
                <w:b/>
              </w:rPr>
              <w:t xml:space="preserve">(  </w:t>
            </w:r>
            <w:r w:rsidRPr="00C42EC2">
              <w:rPr>
                <w:rFonts w:ascii="Times New Roman" w:hAnsi="Times New Roman" w:cs="Times New Roman"/>
                <w:b/>
              </w:rPr>
              <w:t xml:space="preserve">) </w:t>
            </w:r>
            <w:r>
              <w:rPr>
                <w:rFonts w:ascii="Times New Roman" w:hAnsi="Times New Roman" w:cs="Times New Roman"/>
                <w:b/>
              </w:rPr>
              <w:t>Gestão do Contrato</w:t>
            </w:r>
          </w:p>
        </w:tc>
      </w:tr>
      <w:tr w:rsidR="008C0504" w:rsidRPr="00C42EC2" w14:paraId="2E63C2FB" w14:textId="77777777" w:rsidTr="004943DE">
        <w:trPr>
          <w:trHeight w:val="281"/>
          <w:jc w:val="center"/>
        </w:trPr>
        <w:tc>
          <w:tcPr>
            <w:tcW w:w="1624" w:type="dxa"/>
            <w:gridSpan w:val="2"/>
          </w:tcPr>
          <w:p w14:paraId="530D66F3" w14:textId="77777777" w:rsidR="008C0504" w:rsidRPr="00C42EC2" w:rsidRDefault="008C0504" w:rsidP="004943DE">
            <w:pPr>
              <w:jc w:val="both"/>
              <w:rPr>
                <w:rFonts w:ascii="Times New Roman" w:hAnsi="Times New Roman" w:cs="Times New Roman"/>
              </w:rPr>
            </w:pPr>
            <w:r w:rsidRPr="00C42EC2">
              <w:rPr>
                <w:rFonts w:ascii="Times New Roman" w:hAnsi="Times New Roman" w:cs="Times New Roman"/>
                <w:b/>
              </w:rPr>
              <w:t>Risco 0</w:t>
            </w:r>
            <w:r>
              <w:rPr>
                <w:rFonts w:ascii="Times New Roman" w:hAnsi="Times New Roman" w:cs="Times New Roman"/>
                <w:b/>
              </w:rPr>
              <w:t>1</w:t>
            </w:r>
          </w:p>
        </w:tc>
        <w:tc>
          <w:tcPr>
            <w:tcW w:w="5780" w:type="dxa"/>
            <w:gridSpan w:val="2"/>
          </w:tcPr>
          <w:p w14:paraId="44335CC2" w14:textId="77777777" w:rsidR="008C0504" w:rsidRPr="00496CC3" w:rsidRDefault="008C0504" w:rsidP="004943DE">
            <w:pPr>
              <w:pStyle w:val="PargrafodaLista"/>
              <w:ind w:left="0"/>
              <w:rPr>
                <w:rFonts w:ascii="Times New Roman" w:hAnsi="Times New Roman" w:cs="Times New Roman"/>
              </w:rPr>
            </w:pPr>
            <w:r w:rsidRPr="00496CC3">
              <w:rPr>
                <w:rFonts w:ascii="Times New Roman" w:eastAsia="Times New Roman" w:hAnsi="Times New Roman" w:cs="Times New Roman"/>
                <w:bCs/>
                <w:color w:val="000000"/>
              </w:rPr>
              <w:t>Não aprovação dos artefatos do planejamento da contratação.</w:t>
            </w:r>
          </w:p>
        </w:tc>
        <w:tc>
          <w:tcPr>
            <w:tcW w:w="1416" w:type="dxa"/>
            <w:shd w:val="clear" w:color="auto" w:fill="FF0000"/>
          </w:tcPr>
          <w:p w14:paraId="017A4836" w14:textId="77777777" w:rsidR="008C0504" w:rsidRPr="00020615" w:rsidRDefault="008C0504" w:rsidP="004943DE">
            <w:pPr>
              <w:pStyle w:val="PargrafodaLista"/>
              <w:ind w:left="0"/>
              <w:jc w:val="center"/>
              <w:rPr>
                <w:rFonts w:ascii="Times New Roman" w:hAnsi="Times New Roman" w:cs="Times New Roman"/>
                <w:color w:val="FFFFFF" w:themeColor="background1"/>
              </w:rPr>
            </w:pPr>
            <w:r w:rsidRPr="00020615">
              <w:rPr>
                <w:rFonts w:ascii="Times New Roman" w:hAnsi="Times New Roman" w:cs="Times New Roman"/>
                <w:color w:val="FFFFFF" w:themeColor="background1"/>
              </w:rPr>
              <w:t>Grau do risco</w:t>
            </w:r>
          </w:p>
          <w:p w14:paraId="4B30E8E7" w14:textId="77777777" w:rsidR="008C0504" w:rsidRPr="00C42EC2" w:rsidRDefault="008C0504" w:rsidP="004943DE">
            <w:pPr>
              <w:pStyle w:val="PargrafodaLista"/>
              <w:ind w:left="0"/>
              <w:jc w:val="center"/>
              <w:rPr>
                <w:rFonts w:ascii="Times New Roman" w:hAnsi="Times New Roman" w:cs="Times New Roman"/>
              </w:rPr>
            </w:pPr>
            <w:r>
              <w:rPr>
                <w:rFonts w:ascii="Times New Roman" w:hAnsi="Times New Roman" w:cs="Times New Roman"/>
                <w:color w:val="FFFFFF" w:themeColor="background1"/>
              </w:rPr>
              <w:t>(ALTA</w:t>
            </w:r>
            <w:r w:rsidRPr="00020615">
              <w:rPr>
                <w:rFonts w:ascii="Times New Roman" w:hAnsi="Times New Roman" w:cs="Times New Roman"/>
                <w:color w:val="FFFFFF" w:themeColor="background1"/>
              </w:rPr>
              <w:t>)</w:t>
            </w:r>
          </w:p>
        </w:tc>
      </w:tr>
      <w:tr w:rsidR="008C0504" w:rsidRPr="00C42EC2" w14:paraId="46BC4C61" w14:textId="77777777" w:rsidTr="004943DE">
        <w:trPr>
          <w:trHeight w:val="277"/>
          <w:jc w:val="center"/>
        </w:trPr>
        <w:tc>
          <w:tcPr>
            <w:tcW w:w="1624" w:type="dxa"/>
            <w:gridSpan w:val="2"/>
          </w:tcPr>
          <w:p w14:paraId="443BED0D"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Probabilidade</w:t>
            </w:r>
          </w:p>
        </w:tc>
        <w:tc>
          <w:tcPr>
            <w:tcW w:w="7196" w:type="dxa"/>
            <w:gridSpan w:val="3"/>
          </w:tcPr>
          <w:p w14:paraId="4A01EBB5"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 xml:space="preserve">(    ) Baixa           </w:t>
            </w:r>
            <w:r>
              <w:rPr>
                <w:rFonts w:ascii="Times New Roman" w:hAnsi="Times New Roman" w:cs="Times New Roman"/>
              </w:rPr>
              <w:t xml:space="preserve">                      </w:t>
            </w:r>
            <w:r w:rsidRPr="00C42EC2">
              <w:rPr>
                <w:rFonts w:ascii="Times New Roman" w:hAnsi="Times New Roman" w:cs="Times New Roman"/>
              </w:rPr>
              <w:t xml:space="preserve">   ( x ) </w:t>
            </w:r>
            <w:r>
              <w:rPr>
                <w:rFonts w:ascii="Times New Roman" w:hAnsi="Times New Roman" w:cs="Times New Roman"/>
              </w:rPr>
              <w:t>M</w:t>
            </w:r>
            <w:r w:rsidRPr="00C42EC2">
              <w:rPr>
                <w:rFonts w:ascii="Times New Roman" w:hAnsi="Times New Roman" w:cs="Times New Roman"/>
              </w:rPr>
              <w:t xml:space="preserve">édia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 </w:t>
            </w:r>
            <w:r>
              <w:rPr>
                <w:rFonts w:ascii="Times New Roman" w:hAnsi="Times New Roman" w:cs="Times New Roman"/>
              </w:rPr>
              <w:t>A</w:t>
            </w:r>
            <w:r w:rsidRPr="00C42EC2">
              <w:rPr>
                <w:rFonts w:ascii="Times New Roman" w:hAnsi="Times New Roman" w:cs="Times New Roman"/>
              </w:rPr>
              <w:t>lta</w:t>
            </w:r>
          </w:p>
        </w:tc>
      </w:tr>
      <w:tr w:rsidR="008C0504" w:rsidRPr="00C42EC2" w14:paraId="68C2A584" w14:textId="77777777" w:rsidTr="004943DE">
        <w:trPr>
          <w:trHeight w:val="277"/>
          <w:jc w:val="center"/>
        </w:trPr>
        <w:tc>
          <w:tcPr>
            <w:tcW w:w="1624" w:type="dxa"/>
            <w:gridSpan w:val="2"/>
          </w:tcPr>
          <w:p w14:paraId="40CB05F9"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Impacto</w:t>
            </w:r>
          </w:p>
        </w:tc>
        <w:tc>
          <w:tcPr>
            <w:tcW w:w="7196" w:type="dxa"/>
            <w:gridSpan w:val="3"/>
          </w:tcPr>
          <w:p w14:paraId="47B0E80A" w14:textId="77777777" w:rsidR="008C0504" w:rsidRPr="00C42EC2" w:rsidRDefault="008C0504" w:rsidP="004943DE">
            <w:pPr>
              <w:pStyle w:val="PargrafodaLista"/>
              <w:ind w:left="0"/>
              <w:rPr>
                <w:rFonts w:ascii="Times New Roman" w:hAnsi="Times New Roman" w:cs="Times New Roman"/>
              </w:rPr>
            </w:pPr>
            <w:r>
              <w:rPr>
                <w:rFonts w:ascii="Times New Roman" w:hAnsi="Times New Roman" w:cs="Times New Roman"/>
              </w:rPr>
              <w:t>(    ) Baixa</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    ) </w:t>
            </w:r>
            <w:r>
              <w:rPr>
                <w:rFonts w:ascii="Times New Roman" w:hAnsi="Times New Roman" w:cs="Times New Roman"/>
              </w:rPr>
              <w:t>M</w:t>
            </w:r>
            <w:r w:rsidRPr="00C42EC2">
              <w:rPr>
                <w:rFonts w:ascii="Times New Roman" w:hAnsi="Times New Roman" w:cs="Times New Roman"/>
              </w:rPr>
              <w:t xml:space="preserve">édia         </w:t>
            </w:r>
            <w:r>
              <w:rPr>
                <w:rFonts w:ascii="Times New Roman" w:hAnsi="Times New Roman" w:cs="Times New Roman"/>
              </w:rPr>
              <w:t xml:space="preserve">                    </w:t>
            </w:r>
            <w:r w:rsidRPr="00C42EC2">
              <w:rPr>
                <w:rFonts w:ascii="Times New Roman" w:hAnsi="Times New Roman" w:cs="Times New Roman"/>
              </w:rPr>
              <w:t xml:space="preserve">  ( x ) </w:t>
            </w:r>
            <w:r>
              <w:rPr>
                <w:rFonts w:ascii="Times New Roman" w:hAnsi="Times New Roman" w:cs="Times New Roman"/>
              </w:rPr>
              <w:t>A</w:t>
            </w:r>
            <w:r w:rsidRPr="00C42EC2">
              <w:rPr>
                <w:rFonts w:ascii="Times New Roman" w:hAnsi="Times New Roman" w:cs="Times New Roman"/>
              </w:rPr>
              <w:t>lta</w:t>
            </w:r>
          </w:p>
        </w:tc>
      </w:tr>
      <w:tr w:rsidR="008C0504" w:rsidRPr="00C42EC2" w14:paraId="64F4D5E9" w14:textId="77777777" w:rsidTr="004943DE">
        <w:trPr>
          <w:trHeight w:val="277"/>
          <w:jc w:val="center"/>
        </w:trPr>
        <w:tc>
          <w:tcPr>
            <w:tcW w:w="491" w:type="dxa"/>
          </w:tcPr>
          <w:p w14:paraId="0E54A9A6"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Id.</w:t>
            </w:r>
          </w:p>
        </w:tc>
        <w:tc>
          <w:tcPr>
            <w:tcW w:w="8329" w:type="dxa"/>
            <w:gridSpan w:val="4"/>
          </w:tcPr>
          <w:p w14:paraId="60FCFFF9"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Dano</w:t>
            </w:r>
          </w:p>
        </w:tc>
      </w:tr>
      <w:tr w:rsidR="008C0504" w:rsidRPr="00C42EC2" w14:paraId="5044A567" w14:textId="77777777" w:rsidTr="004943DE">
        <w:trPr>
          <w:trHeight w:val="277"/>
          <w:jc w:val="center"/>
        </w:trPr>
        <w:tc>
          <w:tcPr>
            <w:tcW w:w="491" w:type="dxa"/>
          </w:tcPr>
          <w:p w14:paraId="1FBF3F69"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1</w:t>
            </w:r>
          </w:p>
        </w:tc>
        <w:tc>
          <w:tcPr>
            <w:tcW w:w="8329" w:type="dxa"/>
            <w:gridSpan w:val="4"/>
          </w:tcPr>
          <w:p w14:paraId="06F06AFA"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Atraso na publicação do edital, podendo inviabilizar a contratação;</w:t>
            </w:r>
          </w:p>
        </w:tc>
      </w:tr>
      <w:tr w:rsidR="008C0504" w:rsidRPr="00C42EC2" w14:paraId="376D06BE" w14:textId="77777777" w:rsidTr="004943DE">
        <w:trPr>
          <w:trHeight w:val="277"/>
          <w:jc w:val="center"/>
        </w:trPr>
        <w:tc>
          <w:tcPr>
            <w:tcW w:w="491" w:type="dxa"/>
          </w:tcPr>
          <w:p w14:paraId="748A3D2D" w14:textId="77777777" w:rsidR="008C0504" w:rsidRPr="00C42EC2" w:rsidRDefault="008C0504" w:rsidP="004943DE">
            <w:pPr>
              <w:pStyle w:val="PargrafodaLista"/>
              <w:ind w:left="0"/>
              <w:rPr>
                <w:rFonts w:ascii="Times New Roman" w:hAnsi="Times New Roman" w:cs="Times New Roman"/>
              </w:rPr>
            </w:pPr>
          </w:p>
        </w:tc>
        <w:tc>
          <w:tcPr>
            <w:tcW w:w="6349" w:type="dxa"/>
            <w:gridSpan w:val="2"/>
          </w:tcPr>
          <w:p w14:paraId="7659E29A"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Ação Preventiva</w:t>
            </w:r>
          </w:p>
        </w:tc>
        <w:tc>
          <w:tcPr>
            <w:tcW w:w="1980" w:type="dxa"/>
            <w:gridSpan w:val="2"/>
          </w:tcPr>
          <w:p w14:paraId="71572681"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Responsável</w:t>
            </w:r>
          </w:p>
        </w:tc>
      </w:tr>
      <w:tr w:rsidR="008C0504" w:rsidRPr="00C42EC2" w14:paraId="05F8154E" w14:textId="77777777" w:rsidTr="004943DE">
        <w:trPr>
          <w:trHeight w:val="277"/>
          <w:jc w:val="center"/>
        </w:trPr>
        <w:tc>
          <w:tcPr>
            <w:tcW w:w="491" w:type="dxa"/>
          </w:tcPr>
          <w:p w14:paraId="6CA885CE"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1</w:t>
            </w:r>
            <w:r>
              <w:rPr>
                <w:rFonts w:ascii="Times New Roman" w:hAnsi="Times New Roman" w:cs="Times New Roman"/>
              </w:rPr>
              <w:t>.1</w:t>
            </w:r>
          </w:p>
        </w:tc>
        <w:tc>
          <w:tcPr>
            <w:tcW w:w="6349" w:type="dxa"/>
            <w:gridSpan w:val="2"/>
          </w:tcPr>
          <w:p w14:paraId="1822276D"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Reunir com autoridades superiores para sensibilização e aprovação dos artefatos.</w:t>
            </w:r>
          </w:p>
        </w:tc>
        <w:tc>
          <w:tcPr>
            <w:tcW w:w="1980" w:type="dxa"/>
            <w:gridSpan w:val="2"/>
          </w:tcPr>
          <w:p w14:paraId="714F302D"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Equipe de Planejamento</w:t>
            </w:r>
          </w:p>
        </w:tc>
      </w:tr>
      <w:tr w:rsidR="008C0504" w:rsidRPr="00C42EC2" w14:paraId="77AA27DD" w14:textId="77777777" w:rsidTr="004943DE">
        <w:trPr>
          <w:trHeight w:val="277"/>
          <w:jc w:val="center"/>
        </w:trPr>
        <w:tc>
          <w:tcPr>
            <w:tcW w:w="491" w:type="dxa"/>
          </w:tcPr>
          <w:p w14:paraId="1955F4A1" w14:textId="77777777" w:rsidR="008C0504" w:rsidRPr="00C42EC2" w:rsidRDefault="008C0504" w:rsidP="004943DE">
            <w:pPr>
              <w:pStyle w:val="PargrafodaLista"/>
              <w:ind w:left="0"/>
              <w:rPr>
                <w:rFonts w:ascii="Times New Roman" w:hAnsi="Times New Roman" w:cs="Times New Roman"/>
              </w:rPr>
            </w:pPr>
            <w:r>
              <w:rPr>
                <w:rFonts w:ascii="Times New Roman" w:hAnsi="Times New Roman" w:cs="Times New Roman"/>
              </w:rPr>
              <w:t>1.2</w:t>
            </w:r>
          </w:p>
        </w:tc>
        <w:tc>
          <w:tcPr>
            <w:tcW w:w="6349" w:type="dxa"/>
            <w:gridSpan w:val="2"/>
          </w:tcPr>
          <w:p w14:paraId="11968D2C"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Estabelecer procedimentos para que a área administrativa acompanhe a elaboração dos artefatos, evitando envios e devoluções do processo.</w:t>
            </w:r>
          </w:p>
        </w:tc>
        <w:tc>
          <w:tcPr>
            <w:tcW w:w="1980" w:type="dxa"/>
            <w:gridSpan w:val="2"/>
          </w:tcPr>
          <w:p w14:paraId="57B28BCD"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Integrante Demandante</w:t>
            </w:r>
          </w:p>
        </w:tc>
      </w:tr>
      <w:tr w:rsidR="008C0504" w:rsidRPr="00C42EC2" w14:paraId="4A87451E" w14:textId="77777777" w:rsidTr="004943DE">
        <w:trPr>
          <w:trHeight w:val="277"/>
          <w:jc w:val="center"/>
        </w:trPr>
        <w:tc>
          <w:tcPr>
            <w:tcW w:w="491" w:type="dxa"/>
          </w:tcPr>
          <w:p w14:paraId="55C834CE" w14:textId="77777777" w:rsidR="008C0504" w:rsidRDefault="008C0504" w:rsidP="004943DE">
            <w:pPr>
              <w:pStyle w:val="PargrafodaLista"/>
              <w:ind w:left="0"/>
              <w:rPr>
                <w:rFonts w:ascii="Times New Roman" w:hAnsi="Times New Roman" w:cs="Times New Roman"/>
              </w:rPr>
            </w:pPr>
            <w:r>
              <w:rPr>
                <w:rFonts w:ascii="Times New Roman" w:hAnsi="Times New Roman" w:cs="Times New Roman"/>
              </w:rPr>
              <w:t>1.3</w:t>
            </w:r>
          </w:p>
        </w:tc>
        <w:tc>
          <w:tcPr>
            <w:tcW w:w="6349" w:type="dxa"/>
            <w:gridSpan w:val="2"/>
          </w:tcPr>
          <w:p w14:paraId="7C9EB5D9"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Monitorar o tempo de cada Coordenadoria e/ou Diretoria.</w:t>
            </w:r>
          </w:p>
        </w:tc>
        <w:tc>
          <w:tcPr>
            <w:tcW w:w="1980" w:type="dxa"/>
            <w:gridSpan w:val="2"/>
          </w:tcPr>
          <w:p w14:paraId="6FB33F10"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Integrante Demandante</w:t>
            </w:r>
          </w:p>
        </w:tc>
      </w:tr>
      <w:tr w:rsidR="008C0504" w:rsidRPr="00C42EC2" w14:paraId="144817FB" w14:textId="77777777" w:rsidTr="004943DE">
        <w:trPr>
          <w:trHeight w:val="277"/>
          <w:jc w:val="center"/>
        </w:trPr>
        <w:tc>
          <w:tcPr>
            <w:tcW w:w="491" w:type="dxa"/>
          </w:tcPr>
          <w:p w14:paraId="427376ED" w14:textId="77777777" w:rsidR="008C0504" w:rsidRPr="00C42EC2" w:rsidRDefault="008C0504" w:rsidP="004943DE">
            <w:pPr>
              <w:pStyle w:val="PargrafodaLista"/>
              <w:ind w:left="0"/>
              <w:rPr>
                <w:rFonts w:ascii="Times New Roman" w:hAnsi="Times New Roman" w:cs="Times New Roman"/>
              </w:rPr>
            </w:pPr>
          </w:p>
        </w:tc>
        <w:tc>
          <w:tcPr>
            <w:tcW w:w="6349" w:type="dxa"/>
            <w:gridSpan w:val="2"/>
          </w:tcPr>
          <w:p w14:paraId="62A63292"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Ação de Contingência</w:t>
            </w:r>
          </w:p>
        </w:tc>
        <w:tc>
          <w:tcPr>
            <w:tcW w:w="1980" w:type="dxa"/>
            <w:gridSpan w:val="2"/>
          </w:tcPr>
          <w:p w14:paraId="1CEEE807"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Responsável</w:t>
            </w:r>
          </w:p>
        </w:tc>
      </w:tr>
      <w:tr w:rsidR="008C0504" w:rsidRPr="00C42EC2" w14:paraId="29500F61" w14:textId="77777777" w:rsidTr="004943DE">
        <w:trPr>
          <w:trHeight w:val="277"/>
          <w:jc w:val="center"/>
        </w:trPr>
        <w:tc>
          <w:tcPr>
            <w:tcW w:w="491" w:type="dxa"/>
          </w:tcPr>
          <w:p w14:paraId="2CCCBDF1"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1</w:t>
            </w:r>
          </w:p>
        </w:tc>
        <w:tc>
          <w:tcPr>
            <w:tcW w:w="6349" w:type="dxa"/>
            <w:gridSpan w:val="2"/>
          </w:tcPr>
          <w:p w14:paraId="459FA483"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Priorizar a ação de acompanhamento e construção do projeto, através de força conjunta entre os departamentos.</w:t>
            </w:r>
          </w:p>
        </w:tc>
        <w:tc>
          <w:tcPr>
            <w:tcW w:w="1980" w:type="dxa"/>
            <w:gridSpan w:val="2"/>
          </w:tcPr>
          <w:p w14:paraId="187706E4"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Equipe de Planejamento</w:t>
            </w:r>
          </w:p>
        </w:tc>
      </w:tr>
    </w:tbl>
    <w:p w14:paraId="7F6AB8B4" w14:textId="5103EEFB" w:rsidR="008C0504" w:rsidRDefault="00940A7F" w:rsidP="008C0504">
      <w:pPr>
        <w:pStyle w:val="Primeirorecuodecorpodetexto"/>
        <w:spacing w:after="120"/>
        <w:ind w:firstLine="1134"/>
        <w:rPr>
          <w:rFonts w:cstheme="minorHAnsi"/>
        </w:rPr>
      </w:pPr>
      <w:r>
        <w:rPr>
          <w:rFonts w:cstheme="minorHAnsi"/>
        </w:rPr>
        <w:br/>
      </w: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8C0504" w:rsidRPr="00C42EC2" w14:paraId="0815199C" w14:textId="77777777" w:rsidTr="004943DE">
        <w:trPr>
          <w:trHeight w:val="281"/>
          <w:jc w:val="center"/>
        </w:trPr>
        <w:tc>
          <w:tcPr>
            <w:tcW w:w="8820" w:type="dxa"/>
            <w:gridSpan w:val="5"/>
          </w:tcPr>
          <w:p w14:paraId="3C3CC1A2" w14:textId="77777777" w:rsidR="008C0504" w:rsidRDefault="008C0504" w:rsidP="004943DE">
            <w:pPr>
              <w:ind w:left="360"/>
              <w:jc w:val="center"/>
              <w:rPr>
                <w:rFonts w:ascii="Times New Roman" w:hAnsi="Times New Roman" w:cs="Times New Roman"/>
                <w:b/>
              </w:rPr>
            </w:pPr>
            <w:r w:rsidRPr="00C42EC2">
              <w:rPr>
                <w:rFonts w:ascii="Times New Roman" w:hAnsi="Times New Roman" w:cs="Times New Roman"/>
                <w:b/>
              </w:rPr>
              <w:t xml:space="preserve">REFERENTE À FASE </w:t>
            </w:r>
          </w:p>
          <w:p w14:paraId="01DD4197" w14:textId="77777777" w:rsidR="008C0504" w:rsidRPr="00C42EC2" w:rsidRDefault="008C0504" w:rsidP="004943DE">
            <w:pPr>
              <w:ind w:left="360"/>
              <w:jc w:val="center"/>
              <w:rPr>
                <w:rFonts w:ascii="Times New Roman" w:hAnsi="Times New Roman" w:cs="Times New Roman"/>
                <w:b/>
              </w:rPr>
            </w:pPr>
          </w:p>
          <w:p w14:paraId="2029FA40" w14:textId="77777777" w:rsidR="008C0504" w:rsidRPr="00C42EC2" w:rsidRDefault="008C0504" w:rsidP="004943DE">
            <w:pPr>
              <w:ind w:left="29"/>
              <w:rPr>
                <w:rFonts w:ascii="Times New Roman" w:hAnsi="Times New Roman" w:cs="Times New Roman"/>
                <w:b/>
              </w:rPr>
            </w:pPr>
            <w:r>
              <w:rPr>
                <w:rFonts w:ascii="Times New Roman" w:hAnsi="Times New Roman" w:cs="Times New Roman"/>
                <w:b/>
              </w:rPr>
              <w:t>( x</w:t>
            </w:r>
            <w:r w:rsidRPr="00C42EC2">
              <w:rPr>
                <w:rFonts w:ascii="Times New Roman" w:hAnsi="Times New Roman" w:cs="Times New Roman"/>
                <w:b/>
              </w:rPr>
              <w:t xml:space="preserve">) </w:t>
            </w:r>
            <w:r>
              <w:rPr>
                <w:rFonts w:ascii="Times New Roman" w:hAnsi="Times New Roman" w:cs="Times New Roman"/>
                <w:b/>
              </w:rPr>
              <w:t>Planejamento de Contratação e Seleção do Fornecedor</w:t>
            </w:r>
            <w:r w:rsidRPr="00C42EC2">
              <w:rPr>
                <w:rFonts w:ascii="Times New Roman" w:hAnsi="Times New Roman" w:cs="Times New Roman"/>
                <w:b/>
              </w:rPr>
              <w:t xml:space="preserve">                                                          </w:t>
            </w:r>
          </w:p>
          <w:p w14:paraId="05722C2B" w14:textId="77777777" w:rsidR="008C0504" w:rsidRPr="00C42EC2" w:rsidRDefault="008C0504" w:rsidP="004943DE">
            <w:pPr>
              <w:ind w:left="29"/>
              <w:rPr>
                <w:rFonts w:ascii="Times New Roman" w:hAnsi="Times New Roman" w:cs="Times New Roman"/>
              </w:rPr>
            </w:pPr>
            <w:r>
              <w:rPr>
                <w:rFonts w:ascii="Times New Roman" w:hAnsi="Times New Roman" w:cs="Times New Roman"/>
                <w:b/>
              </w:rPr>
              <w:t xml:space="preserve">(  </w:t>
            </w:r>
            <w:r w:rsidRPr="00C42EC2">
              <w:rPr>
                <w:rFonts w:ascii="Times New Roman" w:hAnsi="Times New Roman" w:cs="Times New Roman"/>
                <w:b/>
              </w:rPr>
              <w:t xml:space="preserve">) </w:t>
            </w:r>
            <w:r>
              <w:rPr>
                <w:rFonts w:ascii="Times New Roman" w:hAnsi="Times New Roman" w:cs="Times New Roman"/>
                <w:b/>
              </w:rPr>
              <w:t>Gestão do Contrato</w:t>
            </w:r>
          </w:p>
        </w:tc>
      </w:tr>
      <w:tr w:rsidR="008C0504" w:rsidRPr="00C42EC2" w14:paraId="6D45D281" w14:textId="77777777" w:rsidTr="004943DE">
        <w:trPr>
          <w:trHeight w:val="281"/>
          <w:jc w:val="center"/>
        </w:trPr>
        <w:tc>
          <w:tcPr>
            <w:tcW w:w="1624" w:type="dxa"/>
            <w:gridSpan w:val="2"/>
          </w:tcPr>
          <w:p w14:paraId="2C841AB0" w14:textId="77777777" w:rsidR="008C0504" w:rsidRPr="00C42EC2" w:rsidRDefault="008C0504" w:rsidP="004943DE">
            <w:pPr>
              <w:jc w:val="both"/>
              <w:rPr>
                <w:rFonts w:ascii="Times New Roman" w:hAnsi="Times New Roman" w:cs="Times New Roman"/>
              </w:rPr>
            </w:pPr>
            <w:r w:rsidRPr="00C42EC2">
              <w:rPr>
                <w:rFonts w:ascii="Times New Roman" w:hAnsi="Times New Roman" w:cs="Times New Roman"/>
                <w:b/>
              </w:rPr>
              <w:t>Risco 0</w:t>
            </w:r>
            <w:r>
              <w:rPr>
                <w:rFonts w:ascii="Times New Roman" w:hAnsi="Times New Roman" w:cs="Times New Roman"/>
                <w:b/>
              </w:rPr>
              <w:t>2</w:t>
            </w:r>
          </w:p>
        </w:tc>
        <w:tc>
          <w:tcPr>
            <w:tcW w:w="5780" w:type="dxa"/>
            <w:gridSpan w:val="2"/>
          </w:tcPr>
          <w:p w14:paraId="6300A16F" w14:textId="77777777" w:rsidR="008C0504" w:rsidRPr="00496CC3" w:rsidRDefault="008C0504" w:rsidP="004943DE">
            <w:pPr>
              <w:pStyle w:val="PargrafodaLista"/>
              <w:ind w:left="0"/>
              <w:rPr>
                <w:rFonts w:ascii="Times New Roman" w:hAnsi="Times New Roman" w:cs="Times New Roman"/>
              </w:rPr>
            </w:pPr>
            <w:r w:rsidRPr="00ED6D47">
              <w:rPr>
                <w:rFonts w:ascii="Times New Roman" w:hAnsi="Times New Roman" w:cs="Times New Roman"/>
              </w:rPr>
              <w:t>Atraso ou suspensão no processo licitatório em face de impugnações</w:t>
            </w:r>
          </w:p>
        </w:tc>
        <w:tc>
          <w:tcPr>
            <w:tcW w:w="1416" w:type="dxa"/>
            <w:shd w:val="clear" w:color="auto" w:fill="FF0000"/>
          </w:tcPr>
          <w:p w14:paraId="2A3E14D0" w14:textId="77777777" w:rsidR="008C0504" w:rsidRPr="00334561" w:rsidRDefault="008C0504" w:rsidP="004943DE">
            <w:pPr>
              <w:pStyle w:val="PargrafodaLista"/>
              <w:ind w:left="0"/>
              <w:jc w:val="center"/>
              <w:rPr>
                <w:rFonts w:ascii="Times New Roman" w:hAnsi="Times New Roman" w:cs="Times New Roman"/>
                <w:color w:val="FFFFFF" w:themeColor="background1"/>
              </w:rPr>
            </w:pPr>
            <w:r w:rsidRPr="00334561">
              <w:rPr>
                <w:rFonts w:ascii="Times New Roman" w:hAnsi="Times New Roman" w:cs="Times New Roman"/>
                <w:color w:val="FFFFFF" w:themeColor="background1"/>
              </w:rPr>
              <w:t>Grau do risco</w:t>
            </w:r>
          </w:p>
          <w:p w14:paraId="2AB14236" w14:textId="77777777" w:rsidR="008C0504" w:rsidRPr="00C42EC2" w:rsidRDefault="008C0504" w:rsidP="004943DE">
            <w:pPr>
              <w:pStyle w:val="PargrafodaLista"/>
              <w:tabs>
                <w:tab w:val="center" w:pos="600"/>
              </w:tabs>
              <w:ind w:left="0"/>
              <w:jc w:val="center"/>
              <w:rPr>
                <w:rFonts w:ascii="Times New Roman" w:hAnsi="Times New Roman" w:cs="Times New Roman"/>
              </w:rPr>
            </w:pPr>
            <w:r>
              <w:rPr>
                <w:rFonts w:ascii="Times New Roman" w:hAnsi="Times New Roman" w:cs="Times New Roman"/>
                <w:color w:val="FFFFFF" w:themeColor="background1"/>
              </w:rPr>
              <w:t>(ALTA</w:t>
            </w:r>
            <w:r w:rsidRPr="00334561">
              <w:rPr>
                <w:rFonts w:ascii="Times New Roman" w:hAnsi="Times New Roman" w:cs="Times New Roman"/>
                <w:color w:val="FFFFFF" w:themeColor="background1"/>
              </w:rPr>
              <w:t>)</w:t>
            </w:r>
          </w:p>
        </w:tc>
      </w:tr>
      <w:tr w:rsidR="008C0504" w:rsidRPr="00C42EC2" w14:paraId="5BABC93C" w14:textId="77777777" w:rsidTr="004943DE">
        <w:trPr>
          <w:trHeight w:val="277"/>
          <w:jc w:val="center"/>
        </w:trPr>
        <w:tc>
          <w:tcPr>
            <w:tcW w:w="1624" w:type="dxa"/>
            <w:gridSpan w:val="2"/>
          </w:tcPr>
          <w:p w14:paraId="2AA9843E"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Probabilidade</w:t>
            </w:r>
          </w:p>
        </w:tc>
        <w:tc>
          <w:tcPr>
            <w:tcW w:w="7196" w:type="dxa"/>
            <w:gridSpan w:val="3"/>
          </w:tcPr>
          <w:p w14:paraId="44430F39"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 xml:space="preserve">(    ) Baixa           </w:t>
            </w:r>
            <w:r>
              <w:rPr>
                <w:rFonts w:ascii="Times New Roman" w:hAnsi="Times New Roman" w:cs="Times New Roman"/>
              </w:rPr>
              <w:t xml:space="preserve">                         ( x</w:t>
            </w:r>
            <w:r w:rsidRPr="00C42EC2">
              <w:rPr>
                <w:rFonts w:ascii="Times New Roman" w:hAnsi="Times New Roman" w:cs="Times New Roman"/>
              </w:rPr>
              <w:t xml:space="preserve"> ) </w:t>
            </w:r>
            <w:r>
              <w:rPr>
                <w:rFonts w:ascii="Times New Roman" w:hAnsi="Times New Roman" w:cs="Times New Roman"/>
              </w:rPr>
              <w:t>M</w:t>
            </w:r>
            <w:r w:rsidRPr="00C42EC2">
              <w:rPr>
                <w:rFonts w:ascii="Times New Roman" w:hAnsi="Times New Roman" w:cs="Times New Roman"/>
              </w:rPr>
              <w:t xml:space="preserve">édia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 </w:t>
            </w:r>
            <w:r>
              <w:rPr>
                <w:rFonts w:ascii="Times New Roman" w:hAnsi="Times New Roman" w:cs="Times New Roman"/>
              </w:rPr>
              <w:t>A</w:t>
            </w:r>
            <w:r w:rsidRPr="00C42EC2">
              <w:rPr>
                <w:rFonts w:ascii="Times New Roman" w:hAnsi="Times New Roman" w:cs="Times New Roman"/>
              </w:rPr>
              <w:t>lta</w:t>
            </w:r>
          </w:p>
        </w:tc>
      </w:tr>
      <w:tr w:rsidR="008C0504" w:rsidRPr="00C42EC2" w14:paraId="2361FA9C" w14:textId="77777777" w:rsidTr="004943DE">
        <w:trPr>
          <w:trHeight w:val="277"/>
          <w:jc w:val="center"/>
        </w:trPr>
        <w:tc>
          <w:tcPr>
            <w:tcW w:w="1624" w:type="dxa"/>
            <w:gridSpan w:val="2"/>
          </w:tcPr>
          <w:p w14:paraId="6853E03B"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Impacto</w:t>
            </w:r>
          </w:p>
        </w:tc>
        <w:tc>
          <w:tcPr>
            <w:tcW w:w="7196" w:type="dxa"/>
            <w:gridSpan w:val="3"/>
          </w:tcPr>
          <w:p w14:paraId="74CE24AD"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 xml:space="preserve">(    ) Baixo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    ) </w:t>
            </w:r>
            <w:r>
              <w:rPr>
                <w:rFonts w:ascii="Times New Roman" w:hAnsi="Times New Roman" w:cs="Times New Roman"/>
              </w:rPr>
              <w:t>M</w:t>
            </w:r>
            <w:r w:rsidRPr="00C42EC2">
              <w:rPr>
                <w:rFonts w:ascii="Times New Roman" w:hAnsi="Times New Roman" w:cs="Times New Roman"/>
              </w:rPr>
              <w:t xml:space="preserve">édia         </w:t>
            </w:r>
            <w:r>
              <w:rPr>
                <w:rFonts w:ascii="Times New Roman" w:hAnsi="Times New Roman" w:cs="Times New Roman"/>
              </w:rPr>
              <w:t xml:space="preserve">                    </w:t>
            </w:r>
            <w:r w:rsidRPr="00C42EC2">
              <w:rPr>
                <w:rFonts w:ascii="Times New Roman" w:hAnsi="Times New Roman" w:cs="Times New Roman"/>
              </w:rPr>
              <w:t xml:space="preserve">  ( x ) </w:t>
            </w:r>
            <w:r>
              <w:rPr>
                <w:rFonts w:ascii="Times New Roman" w:hAnsi="Times New Roman" w:cs="Times New Roman"/>
              </w:rPr>
              <w:t>A</w:t>
            </w:r>
            <w:r w:rsidRPr="00C42EC2">
              <w:rPr>
                <w:rFonts w:ascii="Times New Roman" w:hAnsi="Times New Roman" w:cs="Times New Roman"/>
              </w:rPr>
              <w:t>lta</w:t>
            </w:r>
          </w:p>
        </w:tc>
      </w:tr>
      <w:tr w:rsidR="008C0504" w:rsidRPr="00C42EC2" w14:paraId="6443E14E" w14:textId="77777777" w:rsidTr="004943DE">
        <w:trPr>
          <w:trHeight w:val="277"/>
          <w:jc w:val="center"/>
        </w:trPr>
        <w:tc>
          <w:tcPr>
            <w:tcW w:w="491" w:type="dxa"/>
          </w:tcPr>
          <w:p w14:paraId="00D7EC98"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Id.</w:t>
            </w:r>
          </w:p>
        </w:tc>
        <w:tc>
          <w:tcPr>
            <w:tcW w:w="8329" w:type="dxa"/>
            <w:gridSpan w:val="4"/>
          </w:tcPr>
          <w:p w14:paraId="769C465A"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Dano</w:t>
            </w:r>
          </w:p>
        </w:tc>
      </w:tr>
      <w:tr w:rsidR="008C0504" w:rsidRPr="00C42EC2" w14:paraId="5D108531" w14:textId="77777777" w:rsidTr="004943DE">
        <w:trPr>
          <w:trHeight w:val="277"/>
          <w:jc w:val="center"/>
        </w:trPr>
        <w:tc>
          <w:tcPr>
            <w:tcW w:w="491" w:type="dxa"/>
          </w:tcPr>
          <w:p w14:paraId="1B276766"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1</w:t>
            </w:r>
          </w:p>
        </w:tc>
        <w:tc>
          <w:tcPr>
            <w:tcW w:w="8329" w:type="dxa"/>
            <w:gridSpan w:val="4"/>
          </w:tcPr>
          <w:p w14:paraId="51B66369"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 xml:space="preserve">Não implantação da Solução, não cumprimento dos prazos estabelecidos inicialmente no projeto     </w:t>
            </w:r>
          </w:p>
        </w:tc>
      </w:tr>
      <w:tr w:rsidR="008C0504" w:rsidRPr="00C42EC2" w14:paraId="4FB94E0E" w14:textId="77777777" w:rsidTr="004943DE">
        <w:trPr>
          <w:trHeight w:val="277"/>
          <w:jc w:val="center"/>
        </w:trPr>
        <w:tc>
          <w:tcPr>
            <w:tcW w:w="491" w:type="dxa"/>
          </w:tcPr>
          <w:p w14:paraId="5DD27EAB" w14:textId="77777777" w:rsidR="008C0504" w:rsidRPr="00C42EC2" w:rsidRDefault="008C0504" w:rsidP="004943DE">
            <w:pPr>
              <w:pStyle w:val="PargrafodaLista"/>
              <w:ind w:left="0"/>
              <w:rPr>
                <w:rFonts w:ascii="Times New Roman" w:hAnsi="Times New Roman" w:cs="Times New Roman"/>
              </w:rPr>
            </w:pPr>
          </w:p>
        </w:tc>
        <w:tc>
          <w:tcPr>
            <w:tcW w:w="6349" w:type="dxa"/>
            <w:gridSpan w:val="2"/>
          </w:tcPr>
          <w:p w14:paraId="6F52461A"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Ação Preventiva</w:t>
            </w:r>
          </w:p>
        </w:tc>
        <w:tc>
          <w:tcPr>
            <w:tcW w:w="1980" w:type="dxa"/>
            <w:gridSpan w:val="2"/>
          </w:tcPr>
          <w:p w14:paraId="4258476F"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Responsável</w:t>
            </w:r>
          </w:p>
        </w:tc>
      </w:tr>
      <w:tr w:rsidR="008C0504" w:rsidRPr="00C42EC2" w14:paraId="0E46B3F0" w14:textId="77777777" w:rsidTr="004943DE">
        <w:trPr>
          <w:trHeight w:val="277"/>
          <w:jc w:val="center"/>
        </w:trPr>
        <w:tc>
          <w:tcPr>
            <w:tcW w:w="491" w:type="dxa"/>
          </w:tcPr>
          <w:p w14:paraId="12F45C09"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1</w:t>
            </w:r>
            <w:r>
              <w:rPr>
                <w:rFonts w:ascii="Times New Roman" w:hAnsi="Times New Roman" w:cs="Times New Roman"/>
              </w:rPr>
              <w:t>.1</w:t>
            </w:r>
          </w:p>
        </w:tc>
        <w:tc>
          <w:tcPr>
            <w:tcW w:w="6349" w:type="dxa"/>
            <w:gridSpan w:val="2"/>
            <w:vAlign w:val="center"/>
          </w:tcPr>
          <w:p w14:paraId="437B7CCB"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Elaborar o planejamento da contratação considerando soluções similares em outros órgãos.</w:t>
            </w:r>
          </w:p>
        </w:tc>
        <w:tc>
          <w:tcPr>
            <w:tcW w:w="1980" w:type="dxa"/>
            <w:gridSpan w:val="2"/>
            <w:vAlign w:val="center"/>
          </w:tcPr>
          <w:p w14:paraId="736F4212"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Equipe de Planejamento.</w:t>
            </w:r>
          </w:p>
        </w:tc>
      </w:tr>
      <w:tr w:rsidR="008C0504" w:rsidRPr="00C42EC2" w14:paraId="7DE4DB70" w14:textId="77777777" w:rsidTr="004943DE">
        <w:trPr>
          <w:trHeight w:val="277"/>
          <w:jc w:val="center"/>
        </w:trPr>
        <w:tc>
          <w:tcPr>
            <w:tcW w:w="491" w:type="dxa"/>
          </w:tcPr>
          <w:p w14:paraId="4971BA5B" w14:textId="77777777" w:rsidR="008C0504" w:rsidRPr="00C42EC2" w:rsidRDefault="008C0504" w:rsidP="004943DE">
            <w:pPr>
              <w:pStyle w:val="PargrafodaLista"/>
              <w:ind w:left="0"/>
              <w:rPr>
                <w:rFonts w:ascii="Times New Roman" w:hAnsi="Times New Roman" w:cs="Times New Roman"/>
              </w:rPr>
            </w:pPr>
            <w:r>
              <w:rPr>
                <w:rFonts w:ascii="Times New Roman" w:hAnsi="Times New Roman" w:cs="Times New Roman"/>
              </w:rPr>
              <w:t>1.2</w:t>
            </w:r>
          </w:p>
        </w:tc>
        <w:tc>
          <w:tcPr>
            <w:tcW w:w="6349" w:type="dxa"/>
            <w:gridSpan w:val="2"/>
            <w:vAlign w:val="center"/>
          </w:tcPr>
          <w:p w14:paraId="2B07096E"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Definição dos critérios com respaldo na jurisprudência dos órgãos de controle.</w:t>
            </w:r>
          </w:p>
        </w:tc>
        <w:tc>
          <w:tcPr>
            <w:tcW w:w="1980" w:type="dxa"/>
            <w:gridSpan w:val="2"/>
            <w:vAlign w:val="center"/>
          </w:tcPr>
          <w:p w14:paraId="480188AB"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Equipe de Planejamento.</w:t>
            </w:r>
          </w:p>
        </w:tc>
      </w:tr>
      <w:tr w:rsidR="008C0504" w:rsidRPr="00C42EC2" w14:paraId="7677FB52" w14:textId="77777777" w:rsidTr="004943DE">
        <w:trPr>
          <w:trHeight w:val="277"/>
          <w:jc w:val="center"/>
        </w:trPr>
        <w:tc>
          <w:tcPr>
            <w:tcW w:w="491" w:type="dxa"/>
          </w:tcPr>
          <w:p w14:paraId="4FC3574A" w14:textId="77777777" w:rsidR="008C0504" w:rsidRDefault="008C0504" w:rsidP="004943DE">
            <w:pPr>
              <w:pStyle w:val="PargrafodaLista"/>
              <w:ind w:left="0"/>
              <w:rPr>
                <w:rFonts w:ascii="Times New Roman" w:hAnsi="Times New Roman" w:cs="Times New Roman"/>
              </w:rPr>
            </w:pPr>
            <w:r>
              <w:rPr>
                <w:rFonts w:ascii="Times New Roman" w:hAnsi="Times New Roman" w:cs="Times New Roman"/>
              </w:rPr>
              <w:t>1.3</w:t>
            </w:r>
          </w:p>
        </w:tc>
        <w:tc>
          <w:tcPr>
            <w:tcW w:w="6349" w:type="dxa"/>
            <w:gridSpan w:val="2"/>
            <w:vAlign w:val="center"/>
          </w:tcPr>
          <w:p w14:paraId="13F8989D"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Verificar o teor de impugnações e recursos em contrações similares.</w:t>
            </w:r>
          </w:p>
        </w:tc>
        <w:tc>
          <w:tcPr>
            <w:tcW w:w="1980" w:type="dxa"/>
            <w:gridSpan w:val="2"/>
            <w:vAlign w:val="center"/>
          </w:tcPr>
          <w:p w14:paraId="430373A3"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Equipe de Planejamento.</w:t>
            </w:r>
          </w:p>
        </w:tc>
      </w:tr>
      <w:tr w:rsidR="008C0504" w:rsidRPr="00C42EC2" w14:paraId="45AFF7C0" w14:textId="77777777" w:rsidTr="004943DE">
        <w:trPr>
          <w:trHeight w:val="277"/>
          <w:jc w:val="center"/>
        </w:trPr>
        <w:tc>
          <w:tcPr>
            <w:tcW w:w="491" w:type="dxa"/>
          </w:tcPr>
          <w:p w14:paraId="73F16116" w14:textId="77777777" w:rsidR="008C0504" w:rsidRPr="00C42EC2" w:rsidRDefault="008C0504" w:rsidP="004943DE">
            <w:pPr>
              <w:pStyle w:val="PargrafodaLista"/>
              <w:ind w:left="0"/>
              <w:rPr>
                <w:rFonts w:ascii="Times New Roman" w:hAnsi="Times New Roman" w:cs="Times New Roman"/>
              </w:rPr>
            </w:pPr>
          </w:p>
        </w:tc>
        <w:tc>
          <w:tcPr>
            <w:tcW w:w="6349" w:type="dxa"/>
            <w:gridSpan w:val="2"/>
          </w:tcPr>
          <w:p w14:paraId="0E268334"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Ação de Contingência</w:t>
            </w:r>
          </w:p>
        </w:tc>
        <w:tc>
          <w:tcPr>
            <w:tcW w:w="1980" w:type="dxa"/>
            <w:gridSpan w:val="2"/>
          </w:tcPr>
          <w:p w14:paraId="76841F41"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Responsável</w:t>
            </w:r>
          </w:p>
        </w:tc>
      </w:tr>
      <w:tr w:rsidR="008C0504" w:rsidRPr="00C42EC2" w14:paraId="548BE515" w14:textId="77777777" w:rsidTr="004943DE">
        <w:trPr>
          <w:trHeight w:val="277"/>
          <w:jc w:val="center"/>
        </w:trPr>
        <w:tc>
          <w:tcPr>
            <w:tcW w:w="491" w:type="dxa"/>
          </w:tcPr>
          <w:p w14:paraId="0AC05366"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1</w:t>
            </w:r>
          </w:p>
        </w:tc>
        <w:tc>
          <w:tcPr>
            <w:tcW w:w="6349" w:type="dxa"/>
            <w:gridSpan w:val="2"/>
            <w:vAlign w:val="center"/>
          </w:tcPr>
          <w:p w14:paraId="0F4C30F2"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Alocar integralmente os servidores responsáveis e que confeccionaram o TR, para dar respostas e, consequentemente, mitigar as causas que originaram a suspensão do processo licitatório.</w:t>
            </w:r>
          </w:p>
        </w:tc>
        <w:tc>
          <w:tcPr>
            <w:tcW w:w="1980" w:type="dxa"/>
            <w:gridSpan w:val="2"/>
            <w:vAlign w:val="center"/>
          </w:tcPr>
          <w:p w14:paraId="78FE72ED"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 xml:space="preserve">Equipe de Planejamento </w:t>
            </w:r>
          </w:p>
        </w:tc>
      </w:tr>
      <w:tr w:rsidR="008C0504" w:rsidRPr="00C42EC2" w14:paraId="6C4B5C2C" w14:textId="77777777" w:rsidTr="004943DE">
        <w:trPr>
          <w:trHeight w:val="277"/>
          <w:jc w:val="center"/>
        </w:trPr>
        <w:tc>
          <w:tcPr>
            <w:tcW w:w="491" w:type="dxa"/>
          </w:tcPr>
          <w:p w14:paraId="15E0418E" w14:textId="77777777" w:rsidR="008C0504" w:rsidRPr="00C42EC2" w:rsidRDefault="008C0504" w:rsidP="004943DE">
            <w:pPr>
              <w:pStyle w:val="PargrafodaLista"/>
              <w:ind w:left="0"/>
              <w:rPr>
                <w:rFonts w:ascii="Times New Roman" w:hAnsi="Times New Roman" w:cs="Times New Roman"/>
              </w:rPr>
            </w:pPr>
            <w:r>
              <w:rPr>
                <w:rFonts w:ascii="Times New Roman" w:hAnsi="Times New Roman" w:cs="Times New Roman"/>
              </w:rPr>
              <w:t>1</w:t>
            </w:r>
          </w:p>
        </w:tc>
        <w:tc>
          <w:tcPr>
            <w:tcW w:w="6349" w:type="dxa"/>
            <w:gridSpan w:val="2"/>
            <w:vAlign w:val="center"/>
          </w:tcPr>
          <w:p w14:paraId="573F9FC7"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Mitigar e eliminar as causas que obstruem o processo licitatório.</w:t>
            </w:r>
          </w:p>
        </w:tc>
        <w:tc>
          <w:tcPr>
            <w:tcW w:w="1980" w:type="dxa"/>
            <w:gridSpan w:val="2"/>
            <w:vAlign w:val="center"/>
          </w:tcPr>
          <w:p w14:paraId="3EE1822A" w14:textId="77777777" w:rsidR="008C0504" w:rsidRPr="006B3E5E" w:rsidRDefault="008C0504" w:rsidP="004943DE">
            <w:pPr>
              <w:pStyle w:val="PargrafodaLista"/>
              <w:ind w:left="0"/>
              <w:rPr>
                <w:rFonts w:ascii="Times New Roman" w:eastAsia="Times New Roman" w:hAnsi="Times New Roman" w:cs="Times New Roman"/>
                <w:color w:val="000000"/>
              </w:rPr>
            </w:pPr>
            <w:r w:rsidRPr="006B3E5E">
              <w:rPr>
                <w:rFonts w:ascii="Times New Roman" w:eastAsia="Times New Roman" w:hAnsi="Times New Roman" w:cs="Times New Roman"/>
                <w:color w:val="000000"/>
              </w:rPr>
              <w:t xml:space="preserve">Equipe de Planejamento </w:t>
            </w:r>
          </w:p>
        </w:tc>
      </w:tr>
    </w:tbl>
    <w:p w14:paraId="221BF8CD" w14:textId="77777777" w:rsidR="008C0504" w:rsidRDefault="008C0504" w:rsidP="008C0504">
      <w:pPr>
        <w:pStyle w:val="Primeirorecuodecorpodetexto"/>
        <w:spacing w:after="120"/>
        <w:ind w:firstLine="1134"/>
        <w:rPr>
          <w:rFonts w:cstheme="minorHAnsi"/>
        </w:rPr>
      </w:pPr>
    </w:p>
    <w:tbl>
      <w:tblPr>
        <w:tblStyle w:val="Tabelacomgrade"/>
        <w:tblW w:w="8820" w:type="dxa"/>
        <w:jc w:val="center"/>
        <w:tblLook w:val="04A0" w:firstRow="1" w:lastRow="0" w:firstColumn="1" w:lastColumn="0" w:noHBand="0" w:noVBand="1"/>
      </w:tblPr>
      <w:tblGrid>
        <w:gridCol w:w="491"/>
        <w:gridCol w:w="1133"/>
        <w:gridCol w:w="4892"/>
        <w:gridCol w:w="888"/>
        <w:gridCol w:w="1416"/>
      </w:tblGrid>
      <w:tr w:rsidR="008C0504" w:rsidRPr="00C42EC2" w14:paraId="16E83309" w14:textId="77777777" w:rsidTr="004943DE">
        <w:trPr>
          <w:trHeight w:val="281"/>
          <w:jc w:val="center"/>
        </w:trPr>
        <w:tc>
          <w:tcPr>
            <w:tcW w:w="8820" w:type="dxa"/>
            <w:gridSpan w:val="5"/>
          </w:tcPr>
          <w:p w14:paraId="26248AD8" w14:textId="77777777" w:rsidR="008C0504" w:rsidRDefault="008C0504" w:rsidP="004943DE">
            <w:pPr>
              <w:ind w:left="360"/>
              <w:jc w:val="center"/>
              <w:rPr>
                <w:rFonts w:ascii="Times New Roman" w:hAnsi="Times New Roman" w:cs="Times New Roman"/>
                <w:b/>
              </w:rPr>
            </w:pPr>
            <w:r w:rsidRPr="00C42EC2">
              <w:rPr>
                <w:rFonts w:ascii="Times New Roman" w:hAnsi="Times New Roman" w:cs="Times New Roman"/>
                <w:b/>
              </w:rPr>
              <w:t xml:space="preserve">REFERENTE À FASE </w:t>
            </w:r>
          </w:p>
          <w:p w14:paraId="62EF470D" w14:textId="77777777" w:rsidR="008C0504" w:rsidRPr="00C42EC2" w:rsidRDefault="008C0504" w:rsidP="004943DE">
            <w:pPr>
              <w:ind w:left="360"/>
              <w:jc w:val="center"/>
              <w:rPr>
                <w:rFonts w:ascii="Times New Roman" w:hAnsi="Times New Roman" w:cs="Times New Roman"/>
                <w:b/>
              </w:rPr>
            </w:pPr>
          </w:p>
          <w:p w14:paraId="10859B9C" w14:textId="77777777" w:rsidR="008C0504" w:rsidRPr="00C42EC2" w:rsidRDefault="008C0504" w:rsidP="004943DE">
            <w:pPr>
              <w:ind w:left="29"/>
              <w:rPr>
                <w:rFonts w:ascii="Times New Roman" w:hAnsi="Times New Roman" w:cs="Times New Roman"/>
                <w:b/>
              </w:rPr>
            </w:pPr>
            <w:r>
              <w:rPr>
                <w:rFonts w:ascii="Times New Roman" w:hAnsi="Times New Roman" w:cs="Times New Roman"/>
                <w:b/>
              </w:rPr>
              <w:t>( x</w:t>
            </w:r>
            <w:r w:rsidRPr="00C42EC2">
              <w:rPr>
                <w:rFonts w:ascii="Times New Roman" w:hAnsi="Times New Roman" w:cs="Times New Roman"/>
                <w:b/>
              </w:rPr>
              <w:t xml:space="preserve">) </w:t>
            </w:r>
            <w:r>
              <w:rPr>
                <w:rFonts w:ascii="Times New Roman" w:hAnsi="Times New Roman" w:cs="Times New Roman"/>
                <w:b/>
              </w:rPr>
              <w:t>Planejamento de Contratação e Seleção do Fornecedor</w:t>
            </w:r>
            <w:r w:rsidRPr="00C42EC2">
              <w:rPr>
                <w:rFonts w:ascii="Times New Roman" w:hAnsi="Times New Roman" w:cs="Times New Roman"/>
                <w:b/>
              </w:rPr>
              <w:t xml:space="preserve">                                                          </w:t>
            </w:r>
          </w:p>
          <w:p w14:paraId="70AF7A00" w14:textId="77777777" w:rsidR="008C0504" w:rsidRPr="00C42EC2" w:rsidRDefault="008C0504" w:rsidP="004943DE">
            <w:pPr>
              <w:ind w:firstLine="29"/>
              <w:rPr>
                <w:rFonts w:ascii="Times New Roman" w:hAnsi="Times New Roman" w:cs="Times New Roman"/>
              </w:rPr>
            </w:pPr>
            <w:r>
              <w:rPr>
                <w:rFonts w:ascii="Times New Roman" w:hAnsi="Times New Roman" w:cs="Times New Roman"/>
                <w:b/>
              </w:rPr>
              <w:t xml:space="preserve">(  </w:t>
            </w:r>
            <w:r w:rsidRPr="00C42EC2">
              <w:rPr>
                <w:rFonts w:ascii="Times New Roman" w:hAnsi="Times New Roman" w:cs="Times New Roman"/>
                <w:b/>
              </w:rPr>
              <w:t xml:space="preserve">) </w:t>
            </w:r>
            <w:r>
              <w:rPr>
                <w:rFonts w:ascii="Times New Roman" w:hAnsi="Times New Roman" w:cs="Times New Roman"/>
                <w:b/>
              </w:rPr>
              <w:t>Gestão do Contrato</w:t>
            </w:r>
          </w:p>
        </w:tc>
      </w:tr>
      <w:tr w:rsidR="008C0504" w:rsidRPr="00C42EC2" w14:paraId="229D3D4F" w14:textId="77777777" w:rsidTr="004943DE">
        <w:trPr>
          <w:trHeight w:val="281"/>
          <w:jc w:val="center"/>
        </w:trPr>
        <w:tc>
          <w:tcPr>
            <w:tcW w:w="1624" w:type="dxa"/>
            <w:gridSpan w:val="2"/>
          </w:tcPr>
          <w:p w14:paraId="64FA9C6F" w14:textId="77777777" w:rsidR="008C0504" w:rsidRPr="00C42EC2" w:rsidRDefault="008C0504" w:rsidP="004943DE">
            <w:pPr>
              <w:jc w:val="both"/>
              <w:rPr>
                <w:rFonts w:ascii="Times New Roman" w:hAnsi="Times New Roman" w:cs="Times New Roman"/>
              </w:rPr>
            </w:pPr>
            <w:r w:rsidRPr="00C42EC2">
              <w:rPr>
                <w:rFonts w:ascii="Times New Roman" w:hAnsi="Times New Roman" w:cs="Times New Roman"/>
                <w:b/>
              </w:rPr>
              <w:t>Risco 0</w:t>
            </w:r>
            <w:r>
              <w:rPr>
                <w:rFonts w:ascii="Times New Roman" w:hAnsi="Times New Roman" w:cs="Times New Roman"/>
                <w:b/>
              </w:rPr>
              <w:t>3</w:t>
            </w:r>
          </w:p>
        </w:tc>
        <w:tc>
          <w:tcPr>
            <w:tcW w:w="5780" w:type="dxa"/>
            <w:gridSpan w:val="2"/>
          </w:tcPr>
          <w:p w14:paraId="7D50490E" w14:textId="77777777" w:rsidR="008C0504" w:rsidRPr="00496CC3" w:rsidRDefault="008C0504" w:rsidP="004943DE">
            <w:pPr>
              <w:pStyle w:val="PargrafodaLista"/>
              <w:ind w:left="0"/>
              <w:rPr>
                <w:rFonts w:ascii="Times New Roman" w:hAnsi="Times New Roman" w:cs="Times New Roman"/>
              </w:rPr>
            </w:pPr>
            <w:r w:rsidRPr="00DA1BCF">
              <w:rPr>
                <w:rFonts w:ascii="Times New Roman" w:eastAsia="Times New Roman" w:hAnsi="Times New Roman" w:cs="Times New Roman"/>
                <w:bCs/>
                <w:color w:val="000000"/>
              </w:rPr>
              <w:t>Baixa concorrência para fornecimento dos objetos da STIC</w:t>
            </w:r>
            <w:r w:rsidRPr="006B3E5E">
              <w:rPr>
                <w:rFonts w:ascii="Times New Roman" w:eastAsia="Times New Roman" w:hAnsi="Times New Roman" w:cs="Times New Roman"/>
                <w:b/>
                <w:bCs/>
                <w:color w:val="000000"/>
              </w:rPr>
              <w:t>.</w:t>
            </w:r>
          </w:p>
        </w:tc>
        <w:tc>
          <w:tcPr>
            <w:tcW w:w="1416" w:type="dxa"/>
            <w:shd w:val="clear" w:color="auto" w:fill="FFC000"/>
          </w:tcPr>
          <w:p w14:paraId="0C0F8C29" w14:textId="77777777" w:rsidR="008C0504" w:rsidRPr="00C42EC2" w:rsidRDefault="008C0504" w:rsidP="004943DE">
            <w:pPr>
              <w:pStyle w:val="PargrafodaLista"/>
              <w:ind w:left="0"/>
              <w:jc w:val="center"/>
              <w:rPr>
                <w:rFonts w:ascii="Times New Roman" w:hAnsi="Times New Roman" w:cs="Times New Roman"/>
              </w:rPr>
            </w:pPr>
            <w:r w:rsidRPr="00C42EC2">
              <w:rPr>
                <w:rFonts w:ascii="Times New Roman" w:hAnsi="Times New Roman" w:cs="Times New Roman"/>
              </w:rPr>
              <w:t>Grau do risco</w:t>
            </w:r>
          </w:p>
          <w:p w14:paraId="4B80ADED" w14:textId="77777777" w:rsidR="008C0504" w:rsidRPr="00C42EC2" w:rsidRDefault="008C0504" w:rsidP="004943DE">
            <w:pPr>
              <w:pStyle w:val="PargrafodaLista"/>
              <w:tabs>
                <w:tab w:val="center" w:pos="600"/>
              </w:tabs>
              <w:ind w:left="0"/>
              <w:jc w:val="center"/>
              <w:rPr>
                <w:rFonts w:ascii="Times New Roman" w:hAnsi="Times New Roman" w:cs="Times New Roman"/>
              </w:rPr>
            </w:pPr>
            <w:r w:rsidRPr="00C42EC2">
              <w:rPr>
                <w:rFonts w:ascii="Times New Roman" w:hAnsi="Times New Roman" w:cs="Times New Roman"/>
              </w:rPr>
              <w:t>(</w:t>
            </w:r>
            <w:r>
              <w:rPr>
                <w:rFonts w:ascii="Times New Roman" w:hAnsi="Times New Roman" w:cs="Times New Roman"/>
              </w:rPr>
              <w:t>MÉDIO)</w:t>
            </w:r>
          </w:p>
        </w:tc>
      </w:tr>
      <w:tr w:rsidR="008C0504" w:rsidRPr="00C42EC2" w14:paraId="76516F85" w14:textId="77777777" w:rsidTr="004943DE">
        <w:trPr>
          <w:trHeight w:val="277"/>
          <w:jc w:val="center"/>
        </w:trPr>
        <w:tc>
          <w:tcPr>
            <w:tcW w:w="1624" w:type="dxa"/>
            <w:gridSpan w:val="2"/>
          </w:tcPr>
          <w:p w14:paraId="0545BBDF"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Probabilidade</w:t>
            </w:r>
          </w:p>
        </w:tc>
        <w:tc>
          <w:tcPr>
            <w:tcW w:w="7196" w:type="dxa"/>
            <w:gridSpan w:val="3"/>
          </w:tcPr>
          <w:p w14:paraId="5F450804"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 xml:space="preserve">( </w:t>
            </w:r>
            <w:r>
              <w:rPr>
                <w:rFonts w:ascii="Times New Roman" w:hAnsi="Times New Roman" w:cs="Times New Roman"/>
              </w:rPr>
              <w:t>x</w:t>
            </w:r>
            <w:r w:rsidRPr="00C42EC2">
              <w:rPr>
                <w:rFonts w:ascii="Times New Roman" w:hAnsi="Times New Roman" w:cs="Times New Roman"/>
              </w:rPr>
              <w:t xml:space="preserve">  ) Baixa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M</w:t>
            </w:r>
            <w:r w:rsidRPr="00C42EC2">
              <w:rPr>
                <w:rFonts w:ascii="Times New Roman" w:hAnsi="Times New Roman" w:cs="Times New Roman"/>
              </w:rPr>
              <w:t xml:space="preserve">édia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   </w:t>
            </w:r>
            <w:r w:rsidRPr="00C42EC2">
              <w:rPr>
                <w:rFonts w:ascii="Times New Roman" w:hAnsi="Times New Roman" w:cs="Times New Roman"/>
              </w:rPr>
              <w:t xml:space="preserve">) </w:t>
            </w:r>
            <w:r>
              <w:rPr>
                <w:rFonts w:ascii="Times New Roman" w:hAnsi="Times New Roman" w:cs="Times New Roman"/>
              </w:rPr>
              <w:t>A</w:t>
            </w:r>
            <w:r w:rsidRPr="00C42EC2">
              <w:rPr>
                <w:rFonts w:ascii="Times New Roman" w:hAnsi="Times New Roman" w:cs="Times New Roman"/>
              </w:rPr>
              <w:t>lta</w:t>
            </w:r>
          </w:p>
        </w:tc>
      </w:tr>
      <w:tr w:rsidR="008C0504" w:rsidRPr="00C42EC2" w14:paraId="726432CF" w14:textId="77777777" w:rsidTr="004943DE">
        <w:trPr>
          <w:trHeight w:val="277"/>
          <w:jc w:val="center"/>
        </w:trPr>
        <w:tc>
          <w:tcPr>
            <w:tcW w:w="1624" w:type="dxa"/>
            <w:gridSpan w:val="2"/>
          </w:tcPr>
          <w:p w14:paraId="2D303B00"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Impacto</w:t>
            </w:r>
          </w:p>
        </w:tc>
        <w:tc>
          <w:tcPr>
            <w:tcW w:w="7196" w:type="dxa"/>
            <w:gridSpan w:val="3"/>
          </w:tcPr>
          <w:p w14:paraId="2E54483E"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 xml:space="preserve">(   </w:t>
            </w:r>
            <w:r>
              <w:rPr>
                <w:rFonts w:ascii="Times New Roman" w:hAnsi="Times New Roman" w:cs="Times New Roman"/>
              </w:rPr>
              <w:t>) Baixa</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   ) </w:t>
            </w:r>
            <w:r>
              <w:rPr>
                <w:rFonts w:ascii="Times New Roman" w:hAnsi="Times New Roman" w:cs="Times New Roman"/>
              </w:rPr>
              <w:t>M</w:t>
            </w:r>
            <w:r w:rsidRPr="00C42EC2">
              <w:rPr>
                <w:rFonts w:ascii="Times New Roman" w:hAnsi="Times New Roman" w:cs="Times New Roman"/>
              </w:rPr>
              <w:t xml:space="preserve">édia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 x ) </w:t>
            </w:r>
            <w:r>
              <w:rPr>
                <w:rFonts w:ascii="Times New Roman" w:hAnsi="Times New Roman" w:cs="Times New Roman"/>
              </w:rPr>
              <w:t>A</w:t>
            </w:r>
            <w:r w:rsidRPr="00C42EC2">
              <w:rPr>
                <w:rFonts w:ascii="Times New Roman" w:hAnsi="Times New Roman" w:cs="Times New Roman"/>
              </w:rPr>
              <w:t>lta</w:t>
            </w:r>
          </w:p>
        </w:tc>
      </w:tr>
      <w:tr w:rsidR="008C0504" w:rsidRPr="00C42EC2" w14:paraId="55CE6C25" w14:textId="77777777" w:rsidTr="004943DE">
        <w:trPr>
          <w:trHeight w:val="277"/>
          <w:jc w:val="center"/>
        </w:trPr>
        <w:tc>
          <w:tcPr>
            <w:tcW w:w="491" w:type="dxa"/>
          </w:tcPr>
          <w:p w14:paraId="08FE2990"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Id.</w:t>
            </w:r>
          </w:p>
        </w:tc>
        <w:tc>
          <w:tcPr>
            <w:tcW w:w="8329" w:type="dxa"/>
            <w:gridSpan w:val="4"/>
          </w:tcPr>
          <w:p w14:paraId="198D1E41"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Dano</w:t>
            </w:r>
          </w:p>
        </w:tc>
      </w:tr>
      <w:tr w:rsidR="008C0504" w:rsidRPr="00C42EC2" w14:paraId="31F7F02E" w14:textId="77777777" w:rsidTr="004943DE">
        <w:trPr>
          <w:trHeight w:val="277"/>
          <w:jc w:val="center"/>
        </w:trPr>
        <w:tc>
          <w:tcPr>
            <w:tcW w:w="491" w:type="dxa"/>
          </w:tcPr>
          <w:p w14:paraId="6B179AAF"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1</w:t>
            </w:r>
          </w:p>
        </w:tc>
        <w:tc>
          <w:tcPr>
            <w:tcW w:w="8329" w:type="dxa"/>
            <w:gridSpan w:val="4"/>
          </w:tcPr>
          <w:p w14:paraId="03962436"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Baixa concorrência</w:t>
            </w:r>
            <w:r>
              <w:rPr>
                <w:rFonts w:ascii="Times New Roman" w:eastAsia="Times New Roman" w:hAnsi="Times New Roman" w:cs="Times New Roman"/>
                <w:color w:val="000000"/>
              </w:rPr>
              <w:t xml:space="preserve"> ou até mesmo licitação deserta    </w:t>
            </w:r>
          </w:p>
        </w:tc>
      </w:tr>
      <w:tr w:rsidR="008C0504" w:rsidRPr="00C42EC2" w14:paraId="3CB3E96C" w14:textId="77777777" w:rsidTr="004943DE">
        <w:trPr>
          <w:trHeight w:val="277"/>
          <w:jc w:val="center"/>
        </w:trPr>
        <w:tc>
          <w:tcPr>
            <w:tcW w:w="491" w:type="dxa"/>
          </w:tcPr>
          <w:p w14:paraId="0FC5CFE8" w14:textId="77777777" w:rsidR="008C0504" w:rsidRPr="00C42EC2" w:rsidRDefault="008C0504" w:rsidP="004943DE">
            <w:pPr>
              <w:pStyle w:val="PargrafodaLista"/>
              <w:ind w:left="0"/>
              <w:rPr>
                <w:rFonts w:ascii="Times New Roman" w:hAnsi="Times New Roman" w:cs="Times New Roman"/>
              </w:rPr>
            </w:pPr>
          </w:p>
        </w:tc>
        <w:tc>
          <w:tcPr>
            <w:tcW w:w="6025" w:type="dxa"/>
            <w:gridSpan w:val="2"/>
          </w:tcPr>
          <w:p w14:paraId="32C5BDCA"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Ação Preventiva</w:t>
            </w:r>
          </w:p>
        </w:tc>
        <w:tc>
          <w:tcPr>
            <w:tcW w:w="2304" w:type="dxa"/>
            <w:gridSpan w:val="2"/>
          </w:tcPr>
          <w:p w14:paraId="670EC54C"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Responsável</w:t>
            </w:r>
          </w:p>
        </w:tc>
      </w:tr>
      <w:tr w:rsidR="008C0504" w:rsidRPr="00C42EC2" w14:paraId="293EFC6D" w14:textId="77777777" w:rsidTr="004943DE">
        <w:trPr>
          <w:trHeight w:val="277"/>
          <w:jc w:val="center"/>
        </w:trPr>
        <w:tc>
          <w:tcPr>
            <w:tcW w:w="491" w:type="dxa"/>
          </w:tcPr>
          <w:p w14:paraId="5D0EB4E4"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1</w:t>
            </w:r>
            <w:r>
              <w:rPr>
                <w:rFonts w:ascii="Times New Roman" w:hAnsi="Times New Roman" w:cs="Times New Roman"/>
              </w:rPr>
              <w:t>.1</w:t>
            </w:r>
          </w:p>
        </w:tc>
        <w:tc>
          <w:tcPr>
            <w:tcW w:w="6025" w:type="dxa"/>
            <w:gridSpan w:val="2"/>
          </w:tcPr>
          <w:p w14:paraId="183E74CF"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Realizar ampla pesquisa de preços.</w:t>
            </w:r>
          </w:p>
        </w:tc>
        <w:tc>
          <w:tcPr>
            <w:tcW w:w="2304" w:type="dxa"/>
            <w:gridSpan w:val="2"/>
          </w:tcPr>
          <w:p w14:paraId="2F13E4D8"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Equipe de Planejamento</w:t>
            </w:r>
          </w:p>
        </w:tc>
      </w:tr>
      <w:tr w:rsidR="008C0504" w:rsidRPr="00C42EC2" w14:paraId="46F1A9D6" w14:textId="77777777" w:rsidTr="004943DE">
        <w:trPr>
          <w:trHeight w:val="277"/>
          <w:jc w:val="center"/>
        </w:trPr>
        <w:tc>
          <w:tcPr>
            <w:tcW w:w="491" w:type="dxa"/>
          </w:tcPr>
          <w:p w14:paraId="70669FC9" w14:textId="77777777" w:rsidR="008C0504" w:rsidRPr="00C42EC2" w:rsidRDefault="008C0504" w:rsidP="004943DE">
            <w:pPr>
              <w:pStyle w:val="PargrafodaLista"/>
              <w:ind w:left="0"/>
              <w:rPr>
                <w:rFonts w:ascii="Times New Roman" w:hAnsi="Times New Roman" w:cs="Times New Roman"/>
              </w:rPr>
            </w:pPr>
            <w:r>
              <w:rPr>
                <w:rFonts w:ascii="Times New Roman" w:hAnsi="Times New Roman" w:cs="Times New Roman"/>
              </w:rPr>
              <w:t>1.2</w:t>
            </w:r>
          </w:p>
        </w:tc>
        <w:tc>
          <w:tcPr>
            <w:tcW w:w="6025" w:type="dxa"/>
            <w:gridSpan w:val="2"/>
          </w:tcPr>
          <w:p w14:paraId="2C0CD915"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Divulgar amplamente a licitação.</w:t>
            </w:r>
          </w:p>
        </w:tc>
        <w:tc>
          <w:tcPr>
            <w:tcW w:w="2304" w:type="dxa"/>
            <w:gridSpan w:val="2"/>
          </w:tcPr>
          <w:p w14:paraId="03F0C63C" w14:textId="77777777" w:rsidR="008C0504" w:rsidRPr="00C42EC2" w:rsidRDefault="008C0504" w:rsidP="004943DE">
            <w:pPr>
              <w:pStyle w:val="PargrafodaLista"/>
              <w:ind w:left="0"/>
              <w:rPr>
                <w:rFonts w:ascii="Times New Roman" w:hAnsi="Times New Roman" w:cs="Times New Roman"/>
              </w:rPr>
            </w:pPr>
            <w:r>
              <w:rPr>
                <w:rFonts w:ascii="Times New Roman" w:eastAsia="Times New Roman" w:hAnsi="Times New Roman" w:cs="Times New Roman"/>
                <w:color w:val="000000"/>
              </w:rPr>
              <w:t>Departamento Administrativo</w:t>
            </w:r>
          </w:p>
        </w:tc>
      </w:tr>
      <w:tr w:rsidR="008C0504" w:rsidRPr="00C42EC2" w14:paraId="05031FE1" w14:textId="77777777" w:rsidTr="004943DE">
        <w:trPr>
          <w:trHeight w:val="277"/>
          <w:jc w:val="center"/>
        </w:trPr>
        <w:tc>
          <w:tcPr>
            <w:tcW w:w="491" w:type="dxa"/>
          </w:tcPr>
          <w:p w14:paraId="400D5FDE" w14:textId="77777777" w:rsidR="008C0504" w:rsidRPr="00C42EC2" w:rsidRDefault="008C0504" w:rsidP="004943DE">
            <w:pPr>
              <w:pStyle w:val="PargrafodaLista"/>
              <w:ind w:left="0"/>
              <w:rPr>
                <w:rFonts w:ascii="Times New Roman" w:hAnsi="Times New Roman" w:cs="Times New Roman"/>
              </w:rPr>
            </w:pPr>
          </w:p>
        </w:tc>
        <w:tc>
          <w:tcPr>
            <w:tcW w:w="6025" w:type="dxa"/>
            <w:gridSpan w:val="2"/>
          </w:tcPr>
          <w:p w14:paraId="5C239B6B"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Ação de Contingência</w:t>
            </w:r>
          </w:p>
        </w:tc>
        <w:tc>
          <w:tcPr>
            <w:tcW w:w="2304" w:type="dxa"/>
            <w:gridSpan w:val="2"/>
          </w:tcPr>
          <w:p w14:paraId="5D0E348E"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Responsável</w:t>
            </w:r>
          </w:p>
        </w:tc>
      </w:tr>
      <w:tr w:rsidR="008C0504" w:rsidRPr="00C42EC2" w14:paraId="2EE390F1" w14:textId="77777777" w:rsidTr="004943DE">
        <w:trPr>
          <w:trHeight w:val="277"/>
          <w:jc w:val="center"/>
        </w:trPr>
        <w:tc>
          <w:tcPr>
            <w:tcW w:w="491" w:type="dxa"/>
          </w:tcPr>
          <w:p w14:paraId="63EAAA9E"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1</w:t>
            </w:r>
          </w:p>
        </w:tc>
        <w:tc>
          <w:tcPr>
            <w:tcW w:w="6025" w:type="dxa"/>
            <w:gridSpan w:val="2"/>
          </w:tcPr>
          <w:p w14:paraId="3CA04BDC"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Reavaliar requisitos do Termo de Referência e realizar nova licitação.</w:t>
            </w:r>
          </w:p>
        </w:tc>
        <w:tc>
          <w:tcPr>
            <w:tcW w:w="2304" w:type="dxa"/>
            <w:gridSpan w:val="2"/>
          </w:tcPr>
          <w:p w14:paraId="6C8B164E"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Integrante Demandante com a equipe de planejamento da CTI</w:t>
            </w:r>
          </w:p>
        </w:tc>
      </w:tr>
    </w:tbl>
    <w:p w14:paraId="6B3C48E3" w14:textId="77777777" w:rsidR="008C0504" w:rsidRDefault="008C0504" w:rsidP="008C0504">
      <w:pPr>
        <w:pStyle w:val="Primeirorecuodecorpodetexto"/>
        <w:spacing w:after="120"/>
        <w:ind w:firstLine="1134"/>
        <w:rPr>
          <w:rFonts w:cstheme="minorHAnsi"/>
        </w:rPr>
      </w:pPr>
    </w:p>
    <w:tbl>
      <w:tblPr>
        <w:tblStyle w:val="Tabelacomgrade"/>
        <w:tblW w:w="8820" w:type="dxa"/>
        <w:jc w:val="center"/>
        <w:tblLook w:val="04A0" w:firstRow="1" w:lastRow="0" w:firstColumn="1" w:lastColumn="0" w:noHBand="0" w:noVBand="1"/>
      </w:tblPr>
      <w:tblGrid>
        <w:gridCol w:w="491"/>
        <w:gridCol w:w="1133"/>
        <w:gridCol w:w="4892"/>
        <w:gridCol w:w="888"/>
        <w:gridCol w:w="1416"/>
      </w:tblGrid>
      <w:tr w:rsidR="008C0504" w:rsidRPr="00C42EC2" w14:paraId="0497CF6B" w14:textId="77777777" w:rsidTr="004943DE">
        <w:trPr>
          <w:trHeight w:val="281"/>
          <w:jc w:val="center"/>
        </w:trPr>
        <w:tc>
          <w:tcPr>
            <w:tcW w:w="8820" w:type="dxa"/>
            <w:gridSpan w:val="5"/>
          </w:tcPr>
          <w:p w14:paraId="02C5166B" w14:textId="77777777" w:rsidR="008C0504" w:rsidRDefault="008C0504" w:rsidP="004943DE">
            <w:pPr>
              <w:ind w:left="360"/>
              <w:jc w:val="center"/>
              <w:rPr>
                <w:rFonts w:ascii="Times New Roman" w:hAnsi="Times New Roman" w:cs="Times New Roman"/>
                <w:b/>
              </w:rPr>
            </w:pPr>
            <w:r w:rsidRPr="00C42EC2">
              <w:rPr>
                <w:rFonts w:ascii="Times New Roman" w:hAnsi="Times New Roman" w:cs="Times New Roman"/>
                <w:b/>
              </w:rPr>
              <w:t xml:space="preserve">REFERENTE À FASE </w:t>
            </w:r>
          </w:p>
          <w:p w14:paraId="5DF9B45A" w14:textId="77777777" w:rsidR="008C0504" w:rsidRPr="00C42EC2" w:rsidRDefault="008C0504" w:rsidP="004943DE">
            <w:pPr>
              <w:ind w:left="360"/>
              <w:jc w:val="center"/>
              <w:rPr>
                <w:rFonts w:ascii="Times New Roman" w:hAnsi="Times New Roman" w:cs="Times New Roman"/>
                <w:b/>
              </w:rPr>
            </w:pPr>
          </w:p>
          <w:p w14:paraId="4F88C45A" w14:textId="77777777" w:rsidR="008C0504" w:rsidRPr="00C42EC2" w:rsidRDefault="008C0504" w:rsidP="004943DE">
            <w:pPr>
              <w:ind w:left="29"/>
              <w:rPr>
                <w:rFonts w:ascii="Times New Roman" w:hAnsi="Times New Roman" w:cs="Times New Roman"/>
                <w:b/>
              </w:rPr>
            </w:pPr>
            <w:r>
              <w:rPr>
                <w:rFonts w:ascii="Times New Roman" w:hAnsi="Times New Roman" w:cs="Times New Roman"/>
                <w:b/>
              </w:rPr>
              <w:t>( x</w:t>
            </w:r>
            <w:r w:rsidRPr="00C42EC2">
              <w:rPr>
                <w:rFonts w:ascii="Times New Roman" w:hAnsi="Times New Roman" w:cs="Times New Roman"/>
                <w:b/>
              </w:rPr>
              <w:t xml:space="preserve">) </w:t>
            </w:r>
            <w:r>
              <w:rPr>
                <w:rFonts w:ascii="Times New Roman" w:hAnsi="Times New Roman" w:cs="Times New Roman"/>
                <w:b/>
              </w:rPr>
              <w:t>Planejamento de Contratação e Seleção do Fornecedor</w:t>
            </w:r>
            <w:r w:rsidRPr="00C42EC2">
              <w:rPr>
                <w:rFonts w:ascii="Times New Roman" w:hAnsi="Times New Roman" w:cs="Times New Roman"/>
                <w:b/>
              </w:rPr>
              <w:t xml:space="preserve">                                                          </w:t>
            </w:r>
          </w:p>
          <w:p w14:paraId="4CE19181" w14:textId="77777777" w:rsidR="008C0504" w:rsidRPr="00C42EC2" w:rsidRDefault="008C0504" w:rsidP="004943DE">
            <w:pPr>
              <w:ind w:left="29"/>
              <w:rPr>
                <w:rFonts w:ascii="Times New Roman" w:hAnsi="Times New Roman" w:cs="Times New Roman"/>
              </w:rPr>
            </w:pPr>
            <w:r>
              <w:rPr>
                <w:rFonts w:ascii="Times New Roman" w:hAnsi="Times New Roman" w:cs="Times New Roman"/>
                <w:b/>
              </w:rPr>
              <w:t xml:space="preserve">(  </w:t>
            </w:r>
            <w:r w:rsidRPr="00C42EC2">
              <w:rPr>
                <w:rFonts w:ascii="Times New Roman" w:hAnsi="Times New Roman" w:cs="Times New Roman"/>
                <w:b/>
              </w:rPr>
              <w:t xml:space="preserve">) </w:t>
            </w:r>
            <w:r>
              <w:rPr>
                <w:rFonts w:ascii="Times New Roman" w:hAnsi="Times New Roman" w:cs="Times New Roman"/>
                <w:b/>
              </w:rPr>
              <w:t>Gestão do Contrato</w:t>
            </w:r>
          </w:p>
        </w:tc>
      </w:tr>
      <w:tr w:rsidR="008C0504" w:rsidRPr="00C42EC2" w14:paraId="4A1FAE10" w14:textId="77777777" w:rsidTr="004943DE">
        <w:trPr>
          <w:trHeight w:val="281"/>
          <w:jc w:val="center"/>
        </w:trPr>
        <w:tc>
          <w:tcPr>
            <w:tcW w:w="1624" w:type="dxa"/>
            <w:gridSpan w:val="2"/>
          </w:tcPr>
          <w:p w14:paraId="4EFCEF45" w14:textId="77777777" w:rsidR="008C0504" w:rsidRPr="00C42EC2" w:rsidRDefault="008C0504" w:rsidP="004943DE">
            <w:pPr>
              <w:jc w:val="both"/>
              <w:rPr>
                <w:rFonts w:ascii="Times New Roman" w:hAnsi="Times New Roman" w:cs="Times New Roman"/>
              </w:rPr>
            </w:pPr>
            <w:r w:rsidRPr="00C42EC2">
              <w:rPr>
                <w:rFonts w:ascii="Times New Roman" w:hAnsi="Times New Roman" w:cs="Times New Roman"/>
                <w:b/>
              </w:rPr>
              <w:t>Risco 0</w:t>
            </w:r>
            <w:r>
              <w:rPr>
                <w:rFonts w:ascii="Times New Roman" w:hAnsi="Times New Roman" w:cs="Times New Roman"/>
                <w:b/>
              </w:rPr>
              <w:t>4</w:t>
            </w:r>
          </w:p>
        </w:tc>
        <w:tc>
          <w:tcPr>
            <w:tcW w:w="5780" w:type="dxa"/>
            <w:gridSpan w:val="2"/>
          </w:tcPr>
          <w:p w14:paraId="58741B22" w14:textId="77777777" w:rsidR="008C0504" w:rsidRPr="00506398" w:rsidRDefault="008C0504" w:rsidP="004943DE">
            <w:pPr>
              <w:pStyle w:val="PargrafodaLista"/>
              <w:ind w:left="0"/>
              <w:rPr>
                <w:rFonts w:ascii="Times New Roman" w:hAnsi="Times New Roman" w:cs="Times New Roman"/>
              </w:rPr>
            </w:pPr>
            <w:r w:rsidRPr="00506398">
              <w:rPr>
                <w:rFonts w:ascii="Times New Roman" w:eastAsia="Times New Roman" w:hAnsi="Times New Roman" w:cs="Times New Roman"/>
                <w:bCs/>
                <w:color w:val="000000"/>
              </w:rPr>
              <w:t>Contratação de uma solução que poderia ser evitada ou ser executada em melhores condições.</w:t>
            </w:r>
          </w:p>
        </w:tc>
        <w:tc>
          <w:tcPr>
            <w:tcW w:w="1416" w:type="dxa"/>
            <w:shd w:val="clear" w:color="auto" w:fill="FFC000"/>
          </w:tcPr>
          <w:p w14:paraId="7941C4DC" w14:textId="77777777" w:rsidR="008C0504" w:rsidRPr="00C42EC2" w:rsidRDefault="008C0504" w:rsidP="004943DE">
            <w:pPr>
              <w:pStyle w:val="PargrafodaLista"/>
              <w:ind w:left="0"/>
              <w:jc w:val="center"/>
              <w:rPr>
                <w:rFonts w:ascii="Times New Roman" w:hAnsi="Times New Roman" w:cs="Times New Roman"/>
              </w:rPr>
            </w:pPr>
            <w:r w:rsidRPr="00C42EC2">
              <w:rPr>
                <w:rFonts w:ascii="Times New Roman" w:hAnsi="Times New Roman" w:cs="Times New Roman"/>
              </w:rPr>
              <w:t>Grau do risco</w:t>
            </w:r>
          </w:p>
          <w:p w14:paraId="6B2A2022" w14:textId="77777777" w:rsidR="008C0504" w:rsidRPr="00C42EC2" w:rsidRDefault="008C0504" w:rsidP="004943DE">
            <w:pPr>
              <w:pStyle w:val="PargrafodaLista"/>
              <w:tabs>
                <w:tab w:val="center" w:pos="600"/>
              </w:tabs>
              <w:ind w:left="0"/>
              <w:jc w:val="center"/>
              <w:rPr>
                <w:rFonts w:ascii="Times New Roman" w:hAnsi="Times New Roman" w:cs="Times New Roman"/>
              </w:rPr>
            </w:pPr>
            <w:r w:rsidRPr="00C42EC2">
              <w:rPr>
                <w:rFonts w:ascii="Times New Roman" w:hAnsi="Times New Roman" w:cs="Times New Roman"/>
              </w:rPr>
              <w:t>(</w:t>
            </w:r>
            <w:r>
              <w:rPr>
                <w:rFonts w:ascii="Times New Roman" w:hAnsi="Times New Roman" w:cs="Times New Roman"/>
              </w:rPr>
              <w:t>MÉDIO</w:t>
            </w:r>
            <w:r w:rsidRPr="00C42EC2">
              <w:rPr>
                <w:rFonts w:ascii="Times New Roman" w:hAnsi="Times New Roman" w:cs="Times New Roman"/>
                <w:color w:val="000000"/>
              </w:rPr>
              <w:t>)</w:t>
            </w:r>
          </w:p>
        </w:tc>
      </w:tr>
      <w:tr w:rsidR="008C0504" w:rsidRPr="00C42EC2" w14:paraId="768F53E0" w14:textId="77777777" w:rsidTr="004943DE">
        <w:trPr>
          <w:trHeight w:val="277"/>
          <w:jc w:val="center"/>
        </w:trPr>
        <w:tc>
          <w:tcPr>
            <w:tcW w:w="1624" w:type="dxa"/>
            <w:gridSpan w:val="2"/>
          </w:tcPr>
          <w:p w14:paraId="3C658370"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Probabilidade</w:t>
            </w:r>
          </w:p>
        </w:tc>
        <w:tc>
          <w:tcPr>
            <w:tcW w:w="7196" w:type="dxa"/>
            <w:gridSpan w:val="3"/>
          </w:tcPr>
          <w:p w14:paraId="1D70418C"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 xml:space="preserve">( </w:t>
            </w:r>
            <w:r>
              <w:rPr>
                <w:rFonts w:ascii="Times New Roman" w:hAnsi="Times New Roman" w:cs="Times New Roman"/>
              </w:rPr>
              <w:t>x</w:t>
            </w:r>
            <w:r w:rsidRPr="00C42EC2">
              <w:rPr>
                <w:rFonts w:ascii="Times New Roman" w:hAnsi="Times New Roman" w:cs="Times New Roman"/>
              </w:rPr>
              <w:t xml:space="preserve"> ) Baixa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M</w:t>
            </w:r>
            <w:r w:rsidRPr="00C42EC2">
              <w:rPr>
                <w:rFonts w:ascii="Times New Roman" w:hAnsi="Times New Roman" w:cs="Times New Roman"/>
              </w:rPr>
              <w:t xml:space="preserve">édia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   </w:t>
            </w:r>
            <w:r w:rsidRPr="00C42EC2">
              <w:rPr>
                <w:rFonts w:ascii="Times New Roman" w:hAnsi="Times New Roman" w:cs="Times New Roman"/>
              </w:rPr>
              <w:t xml:space="preserve">) </w:t>
            </w:r>
            <w:r>
              <w:rPr>
                <w:rFonts w:ascii="Times New Roman" w:hAnsi="Times New Roman" w:cs="Times New Roman"/>
              </w:rPr>
              <w:t>A</w:t>
            </w:r>
            <w:r w:rsidRPr="00C42EC2">
              <w:rPr>
                <w:rFonts w:ascii="Times New Roman" w:hAnsi="Times New Roman" w:cs="Times New Roman"/>
              </w:rPr>
              <w:t>lta</w:t>
            </w:r>
          </w:p>
        </w:tc>
      </w:tr>
      <w:tr w:rsidR="008C0504" w:rsidRPr="00C42EC2" w14:paraId="31B29B79" w14:textId="77777777" w:rsidTr="004943DE">
        <w:trPr>
          <w:trHeight w:val="277"/>
          <w:jc w:val="center"/>
        </w:trPr>
        <w:tc>
          <w:tcPr>
            <w:tcW w:w="1624" w:type="dxa"/>
            <w:gridSpan w:val="2"/>
          </w:tcPr>
          <w:p w14:paraId="7391A52B"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Impacto</w:t>
            </w:r>
          </w:p>
        </w:tc>
        <w:tc>
          <w:tcPr>
            <w:tcW w:w="7196" w:type="dxa"/>
            <w:gridSpan w:val="3"/>
          </w:tcPr>
          <w:p w14:paraId="357A58EF"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 xml:space="preserve">(   ) Baixo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   ) </w:t>
            </w:r>
            <w:r>
              <w:rPr>
                <w:rFonts w:ascii="Times New Roman" w:hAnsi="Times New Roman" w:cs="Times New Roman"/>
              </w:rPr>
              <w:t>M</w:t>
            </w:r>
            <w:r w:rsidRPr="00C42EC2">
              <w:rPr>
                <w:rFonts w:ascii="Times New Roman" w:hAnsi="Times New Roman" w:cs="Times New Roman"/>
              </w:rPr>
              <w:t xml:space="preserve">édia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 x ) </w:t>
            </w:r>
            <w:r>
              <w:rPr>
                <w:rFonts w:ascii="Times New Roman" w:hAnsi="Times New Roman" w:cs="Times New Roman"/>
              </w:rPr>
              <w:t>A</w:t>
            </w:r>
            <w:r w:rsidRPr="00C42EC2">
              <w:rPr>
                <w:rFonts w:ascii="Times New Roman" w:hAnsi="Times New Roman" w:cs="Times New Roman"/>
              </w:rPr>
              <w:t>lta</w:t>
            </w:r>
          </w:p>
        </w:tc>
      </w:tr>
      <w:tr w:rsidR="008C0504" w:rsidRPr="00C42EC2" w14:paraId="2B3F2575" w14:textId="77777777" w:rsidTr="004943DE">
        <w:trPr>
          <w:trHeight w:val="277"/>
          <w:jc w:val="center"/>
        </w:trPr>
        <w:tc>
          <w:tcPr>
            <w:tcW w:w="491" w:type="dxa"/>
          </w:tcPr>
          <w:p w14:paraId="2C0331D9"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Id.</w:t>
            </w:r>
          </w:p>
        </w:tc>
        <w:tc>
          <w:tcPr>
            <w:tcW w:w="8329" w:type="dxa"/>
            <w:gridSpan w:val="4"/>
          </w:tcPr>
          <w:p w14:paraId="119C10DA"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Dano</w:t>
            </w:r>
          </w:p>
        </w:tc>
      </w:tr>
      <w:tr w:rsidR="008C0504" w:rsidRPr="00C42EC2" w14:paraId="7CF8FC04" w14:textId="77777777" w:rsidTr="004943DE">
        <w:trPr>
          <w:trHeight w:val="277"/>
          <w:jc w:val="center"/>
        </w:trPr>
        <w:tc>
          <w:tcPr>
            <w:tcW w:w="491" w:type="dxa"/>
          </w:tcPr>
          <w:p w14:paraId="308CBE11"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1</w:t>
            </w:r>
          </w:p>
        </w:tc>
        <w:tc>
          <w:tcPr>
            <w:tcW w:w="8329" w:type="dxa"/>
            <w:gridSpan w:val="4"/>
          </w:tcPr>
          <w:p w14:paraId="22644D5F" w14:textId="77777777" w:rsidR="008C0504" w:rsidRPr="00C42EC2" w:rsidRDefault="008C0504" w:rsidP="004943DE">
            <w:pPr>
              <w:pStyle w:val="PargrafodaLista"/>
              <w:ind w:left="0"/>
              <w:rPr>
                <w:rFonts w:ascii="Times New Roman" w:hAnsi="Times New Roman" w:cs="Times New Roman"/>
              </w:rPr>
            </w:pPr>
            <w:r>
              <w:rPr>
                <w:rFonts w:ascii="Times New Roman" w:eastAsia="Times New Roman" w:hAnsi="Times New Roman" w:cs="Times New Roman"/>
                <w:color w:val="000000"/>
              </w:rPr>
              <w:t xml:space="preserve">Problemas durante a gestão do contrato    </w:t>
            </w:r>
          </w:p>
        </w:tc>
      </w:tr>
      <w:tr w:rsidR="008C0504" w:rsidRPr="00C42EC2" w14:paraId="674E041E" w14:textId="77777777" w:rsidTr="004943DE">
        <w:trPr>
          <w:trHeight w:val="277"/>
          <w:jc w:val="center"/>
        </w:trPr>
        <w:tc>
          <w:tcPr>
            <w:tcW w:w="491" w:type="dxa"/>
          </w:tcPr>
          <w:p w14:paraId="76E922BB" w14:textId="77777777" w:rsidR="008C0504" w:rsidRPr="00C42EC2" w:rsidRDefault="008C0504" w:rsidP="004943DE">
            <w:pPr>
              <w:pStyle w:val="PargrafodaLista"/>
              <w:ind w:left="0"/>
              <w:rPr>
                <w:rFonts w:ascii="Times New Roman" w:hAnsi="Times New Roman" w:cs="Times New Roman"/>
              </w:rPr>
            </w:pPr>
            <w:r>
              <w:rPr>
                <w:rFonts w:ascii="Times New Roman" w:hAnsi="Times New Roman" w:cs="Times New Roman"/>
              </w:rPr>
              <w:t>2</w:t>
            </w:r>
          </w:p>
        </w:tc>
        <w:tc>
          <w:tcPr>
            <w:tcW w:w="8329" w:type="dxa"/>
            <w:gridSpan w:val="4"/>
          </w:tcPr>
          <w:p w14:paraId="68E654BF" w14:textId="77777777" w:rsidR="008C0504" w:rsidRPr="006B3E5E" w:rsidRDefault="008C0504" w:rsidP="004943DE">
            <w:pPr>
              <w:pStyle w:val="PargrafodaLista"/>
              <w:ind w:left="0"/>
              <w:rPr>
                <w:rFonts w:ascii="Times New Roman" w:eastAsia="Times New Roman" w:hAnsi="Times New Roman" w:cs="Times New Roman"/>
                <w:color w:val="000000"/>
              </w:rPr>
            </w:pPr>
            <w:r>
              <w:rPr>
                <w:rFonts w:ascii="Times New Roman" w:eastAsia="Times New Roman" w:hAnsi="Times New Roman" w:cs="Times New Roman"/>
                <w:color w:val="000000"/>
              </w:rPr>
              <w:t>Execução de contratações desalinhadas dos objetivos estabelecidos nos planos do TJMT</w:t>
            </w:r>
          </w:p>
        </w:tc>
      </w:tr>
      <w:tr w:rsidR="008C0504" w:rsidRPr="00C42EC2" w14:paraId="66C35063" w14:textId="77777777" w:rsidTr="004943DE">
        <w:trPr>
          <w:trHeight w:val="277"/>
          <w:jc w:val="center"/>
        </w:trPr>
        <w:tc>
          <w:tcPr>
            <w:tcW w:w="491" w:type="dxa"/>
          </w:tcPr>
          <w:p w14:paraId="3700DFD8" w14:textId="77777777" w:rsidR="008C0504" w:rsidRPr="00C42EC2" w:rsidRDefault="008C0504" w:rsidP="004943DE">
            <w:pPr>
              <w:pStyle w:val="PargrafodaLista"/>
              <w:ind w:left="0"/>
              <w:rPr>
                <w:rFonts w:ascii="Times New Roman" w:hAnsi="Times New Roman" w:cs="Times New Roman"/>
              </w:rPr>
            </w:pPr>
            <w:r>
              <w:rPr>
                <w:rFonts w:ascii="Times New Roman" w:hAnsi="Times New Roman" w:cs="Times New Roman"/>
              </w:rPr>
              <w:t>3</w:t>
            </w:r>
          </w:p>
        </w:tc>
        <w:tc>
          <w:tcPr>
            <w:tcW w:w="8329" w:type="dxa"/>
            <w:gridSpan w:val="4"/>
          </w:tcPr>
          <w:p w14:paraId="37983F5B" w14:textId="77777777" w:rsidR="008C0504" w:rsidRPr="006B3E5E" w:rsidRDefault="008C0504" w:rsidP="004943DE">
            <w:pPr>
              <w:pStyle w:val="PargrafodaLista"/>
              <w:ind w:left="0"/>
              <w:rPr>
                <w:rFonts w:ascii="Times New Roman" w:eastAsia="Times New Roman" w:hAnsi="Times New Roman" w:cs="Times New Roman"/>
                <w:color w:val="000000"/>
              </w:rPr>
            </w:pPr>
            <w:r>
              <w:rPr>
                <w:rFonts w:ascii="Times New Roman" w:eastAsia="Times New Roman" w:hAnsi="Times New Roman" w:cs="Times New Roman"/>
                <w:color w:val="000000"/>
              </w:rPr>
              <w:t>Adoção de tipo de solução obsoleta ou próximo da obsolescência</w:t>
            </w:r>
          </w:p>
        </w:tc>
      </w:tr>
      <w:tr w:rsidR="008C0504" w:rsidRPr="00C42EC2" w14:paraId="4522BDD5" w14:textId="77777777" w:rsidTr="004943DE">
        <w:trPr>
          <w:trHeight w:val="277"/>
          <w:jc w:val="center"/>
        </w:trPr>
        <w:tc>
          <w:tcPr>
            <w:tcW w:w="491" w:type="dxa"/>
          </w:tcPr>
          <w:p w14:paraId="6DEFC6FF" w14:textId="77777777" w:rsidR="008C0504" w:rsidRPr="00C42EC2" w:rsidRDefault="008C0504" w:rsidP="004943DE">
            <w:pPr>
              <w:pStyle w:val="PargrafodaLista"/>
              <w:ind w:left="0"/>
              <w:rPr>
                <w:rFonts w:ascii="Times New Roman" w:hAnsi="Times New Roman" w:cs="Times New Roman"/>
              </w:rPr>
            </w:pPr>
          </w:p>
        </w:tc>
        <w:tc>
          <w:tcPr>
            <w:tcW w:w="6025" w:type="dxa"/>
            <w:gridSpan w:val="2"/>
          </w:tcPr>
          <w:p w14:paraId="22B20718"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Ação Preventiva</w:t>
            </w:r>
          </w:p>
        </w:tc>
        <w:tc>
          <w:tcPr>
            <w:tcW w:w="2304" w:type="dxa"/>
            <w:gridSpan w:val="2"/>
          </w:tcPr>
          <w:p w14:paraId="22C6F146"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Responsável</w:t>
            </w:r>
          </w:p>
        </w:tc>
      </w:tr>
      <w:tr w:rsidR="008C0504" w:rsidRPr="00C42EC2" w14:paraId="7678D9BB" w14:textId="77777777" w:rsidTr="004943DE">
        <w:trPr>
          <w:trHeight w:val="277"/>
          <w:jc w:val="center"/>
        </w:trPr>
        <w:tc>
          <w:tcPr>
            <w:tcW w:w="491" w:type="dxa"/>
          </w:tcPr>
          <w:p w14:paraId="60D95F15"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1</w:t>
            </w:r>
          </w:p>
        </w:tc>
        <w:tc>
          <w:tcPr>
            <w:tcW w:w="6025" w:type="dxa"/>
            <w:gridSpan w:val="2"/>
            <w:vAlign w:val="center"/>
          </w:tcPr>
          <w:p w14:paraId="0E218625"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Buscar documentos (Estudos Preliminares, Termo de Referência e Contratos) de outros órgãos que contratam objeto semelhante.</w:t>
            </w:r>
          </w:p>
        </w:tc>
        <w:tc>
          <w:tcPr>
            <w:tcW w:w="2304" w:type="dxa"/>
            <w:gridSpan w:val="2"/>
            <w:vAlign w:val="center"/>
          </w:tcPr>
          <w:p w14:paraId="3723E0EE"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Equipe de Planejamento.</w:t>
            </w:r>
          </w:p>
        </w:tc>
      </w:tr>
      <w:tr w:rsidR="008C0504" w:rsidRPr="00C42EC2" w14:paraId="2CB1776D" w14:textId="77777777" w:rsidTr="004943DE">
        <w:trPr>
          <w:trHeight w:val="277"/>
          <w:jc w:val="center"/>
        </w:trPr>
        <w:tc>
          <w:tcPr>
            <w:tcW w:w="491" w:type="dxa"/>
          </w:tcPr>
          <w:p w14:paraId="1545E1E2" w14:textId="77777777" w:rsidR="008C0504" w:rsidRPr="00C42EC2" w:rsidRDefault="008C0504" w:rsidP="004943DE">
            <w:pPr>
              <w:pStyle w:val="PargrafodaLista"/>
              <w:ind w:left="0"/>
              <w:rPr>
                <w:rFonts w:ascii="Times New Roman" w:hAnsi="Times New Roman" w:cs="Times New Roman"/>
              </w:rPr>
            </w:pPr>
            <w:r>
              <w:rPr>
                <w:rFonts w:ascii="Times New Roman" w:hAnsi="Times New Roman" w:cs="Times New Roman"/>
              </w:rPr>
              <w:t>2</w:t>
            </w:r>
          </w:p>
        </w:tc>
        <w:tc>
          <w:tcPr>
            <w:tcW w:w="6025" w:type="dxa"/>
            <w:gridSpan w:val="2"/>
            <w:vAlign w:val="center"/>
          </w:tcPr>
          <w:p w14:paraId="34F753D3"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Fazer levantamento exaustivo das nuances desta Solução de TIC a fim de evitar a celebração de aditivos ou novas contratações não observadas nesta contratação.</w:t>
            </w:r>
          </w:p>
        </w:tc>
        <w:tc>
          <w:tcPr>
            <w:tcW w:w="2304" w:type="dxa"/>
            <w:gridSpan w:val="2"/>
            <w:vAlign w:val="center"/>
          </w:tcPr>
          <w:p w14:paraId="0F578C63"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Equipe de Planejamento.</w:t>
            </w:r>
          </w:p>
        </w:tc>
      </w:tr>
      <w:tr w:rsidR="008C0504" w:rsidRPr="00C42EC2" w14:paraId="32627F83" w14:textId="77777777" w:rsidTr="004943DE">
        <w:trPr>
          <w:trHeight w:val="277"/>
          <w:jc w:val="center"/>
        </w:trPr>
        <w:tc>
          <w:tcPr>
            <w:tcW w:w="491" w:type="dxa"/>
          </w:tcPr>
          <w:p w14:paraId="2F3F52B0" w14:textId="77777777" w:rsidR="008C0504" w:rsidRDefault="008C0504" w:rsidP="004943DE">
            <w:pPr>
              <w:pStyle w:val="PargrafodaLista"/>
              <w:ind w:left="0"/>
              <w:rPr>
                <w:rFonts w:ascii="Times New Roman" w:hAnsi="Times New Roman" w:cs="Times New Roman"/>
              </w:rPr>
            </w:pPr>
            <w:r>
              <w:rPr>
                <w:rFonts w:ascii="Times New Roman" w:hAnsi="Times New Roman" w:cs="Times New Roman"/>
              </w:rPr>
              <w:t>2</w:t>
            </w:r>
          </w:p>
        </w:tc>
        <w:tc>
          <w:tcPr>
            <w:tcW w:w="6025" w:type="dxa"/>
            <w:gridSpan w:val="2"/>
            <w:vAlign w:val="center"/>
          </w:tcPr>
          <w:p w14:paraId="2B53E55B" w14:textId="77777777" w:rsidR="008C0504" w:rsidRPr="006B3E5E" w:rsidRDefault="008C0504" w:rsidP="004943DE">
            <w:pPr>
              <w:pStyle w:val="PargrafodaLista"/>
              <w:ind w:left="0"/>
              <w:rPr>
                <w:rFonts w:ascii="Times New Roman" w:eastAsia="Times New Roman" w:hAnsi="Times New Roman" w:cs="Times New Roman"/>
                <w:color w:val="000000"/>
              </w:rPr>
            </w:pPr>
            <w:r w:rsidRPr="006B3E5E">
              <w:rPr>
                <w:rFonts w:ascii="Times New Roman" w:eastAsia="Times New Roman" w:hAnsi="Times New Roman" w:cs="Times New Roman"/>
                <w:color w:val="000000"/>
              </w:rPr>
              <w:t>Utilizar os artefatos da licitação anterior referente a mesma solução ou similar, sempre que houver.</w:t>
            </w:r>
          </w:p>
        </w:tc>
        <w:tc>
          <w:tcPr>
            <w:tcW w:w="2304" w:type="dxa"/>
            <w:gridSpan w:val="2"/>
            <w:vAlign w:val="center"/>
          </w:tcPr>
          <w:p w14:paraId="4C92AF78" w14:textId="77777777" w:rsidR="008C0504" w:rsidRPr="006B3E5E" w:rsidRDefault="008C0504" w:rsidP="004943DE">
            <w:pPr>
              <w:pStyle w:val="PargrafodaLista"/>
              <w:ind w:left="0"/>
              <w:rPr>
                <w:rFonts w:ascii="Times New Roman" w:eastAsia="Times New Roman" w:hAnsi="Times New Roman" w:cs="Times New Roman"/>
                <w:color w:val="000000"/>
              </w:rPr>
            </w:pPr>
            <w:r w:rsidRPr="006B3E5E">
              <w:rPr>
                <w:rFonts w:ascii="Times New Roman" w:eastAsia="Times New Roman" w:hAnsi="Times New Roman" w:cs="Times New Roman"/>
                <w:color w:val="000000"/>
              </w:rPr>
              <w:t>Equipe de Planejamento.</w:t>
            </w:r>
          </w:p>
        </w:tc>
      </w:tr>
      <w:tr w:rsidR="008C0504" w:rsidRPr="00C42EC2" w14:paraId="019357F9" w14:textId="77777777" w:rsidTr="004943DE">
        <w:trPr>
          <w:trHeight w:val="277"/>
          <w:jc w:val="center"/>
        </w:trPr>
        <w:tc>
          <w:tcPr>
            <w:tcW w:w="491" w:type="dxa"/>
          </w:tcPr>
          <w:p w14:paraId="07C2942B" w14:textId="77777777" w:rsidR="008C0504" w:rsidRDefault="008C0504" w:rsidP="004943DE">
            <w:pPr>
              <w:pStyle w:val="PargrafodaLista"/>
              <w:ind w:left="0"/>
              <w:rPr>
                <w:rFonts w:ascii="Times New Roman" w:hAnsi="Times New Roman" w:cs="Times New Roman"/>
              </w:rPr>
            </w:pPr>
            <w:r>
              <w:rPr>
                <w:rFonts w:ascii="Times New Roman" w:hAnsi="Times New Roman" w:cs="Times New Roman"/>
              </w:rPr>
              <w:t>3</w:t>
            </w:r>
          </w:p>
        </w:tc>
        <w:tc>
          <w:tcPr>
            <w:tcW w:w="6025" w:type="dxa"/>
            <w:gridSpan w:val="2"/>
            <w:vAlign w:val="center"/>
          </w:tcPr>
          <w:p w14:paraId="4EBAE55A" w14:textId="77777777" w:rsidR="008C0504" w:rsidRPr="006B3E5E" w:rsidRDefault="008C0504" w:rsidP="004943DE">
            <w:pPr>
              <w:pStyle w:val="PargrafodaLista"/>
              <w:ind w:left="0"/>
              <w:rPr>
                <w:rFonts w:ascii="Times New Roman" w:eastAsia="Times New Roman" w:hAnsi="Times New Roman" w:cs="Times New Roman"/>
                <w:color w:val="000000"/>
              </w:rPr>
            </w:pPr>
            <w:r w:rsidRPr="006B3E5E">
              <w:rPr>
                <w:rFonts w:ascii="Times New Roman" w:eastAsia="Times New Roman" w:hAnsi="Times New Roman" w:cs="Times New Roman"/>
                <w:color w:val="000000"/>
              </w:rPr>
              <w:t>Verificar a perspectiva de amadurecimento de cada tipo de solução em análise, descartando aquelas consideradas obsoletas ou próximas da obsolescência.</w:t>
            </w:r>
          </w:p>
        </w:tc>
        <w:tc>
          <w:tcPr>
            <w:tcW w:w="2304" w:type="dxa"/>
            <w:gridSpan w:val="2"/>
            <w:vAlign w:val="center"/>
          </w:tcPr>
          <w:p w14:paraId="72FD7C38" w14:textId="77777777" w:rsidR="008C0504" w:rsidRDefault="008C0504" w:rsidP="004943DE">
            <w:pPr>
              <w:pStyle w:val="PargrafodaLista"/>
              <w:ind w:left="0"/>
              <w:rPr>
                <w:rFonts w:ascii="Times New Roman" w:eastAsia="Times New Roman" w:hAnsi="Times New Roman" w:cs="Times New Roman"/>
                <w:color w:val="000000"/>
              </w:rPr>
            </w:pPr>
            <w:r w:rsidRPr="006B3E5E">
              <w:rPr>
                <w:rFonts w:ascii="Times New Roman" w:eastAsia="Times New Roman" w:hAnsi="Times New Roman" w:cs="Times New Roman"/>
                <w:color w:val="000000"/>
              </w:rPr>
              <w:t>Equipe de Planejamento.</w:t>
            </w:r>
          </w:p>
        </w:tc>
      </w:tr>
      <w:tr w:rsidR="008C0504" w:rsidRPr="00C42EC2" w14:paraId="3A6D205A" w14:textId="77777777" w:rsidTr="004943DE">
        <w:trPr>
          <w:trHeight w:val="277"/>
          <w:jc w:val="center"/>
        </w:trPr>
        <w:tc>
          <w:tcPr>
            <w:tcW w:w="491" w:type="dxa"/>
          </w:tcPr>
          <w:p w14:paraId="0CA2A707" w14:textId="77777777" w:rsidR="008C0504" w:rsidRPr="00C42EC2" w:rsidRDefault="008C0504" w:rsidP="004943DE">
            <w:pPr>
              <w:pStyle w:val="PargrafodaLista"/>
              <w:ind w:left="0"/>
              <w:rPr>
                <w:rFonts w:ascii="Times New Roman" w:hAnsi="Times New Roman" w:cs="Times New Roman"/>
              </w:rPr>
            </w:pPr>
          </w:p>
        </w:tc>
        <w:tc>
          <w:tcPr>
            <w:tcW w:w="6025" w:type="dxa"/>
            <w:gridSpan w:val="2"/>
          </w:tcPr>
          <w:p w14:paraId="56EE7A87"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Ação de Contingência</w:t>
            </w:r>
          </w:p>
        </w:tc>
        <w:tc>
          <w:tcPr>
            <w:tcW w:w="2304" w:type="dxa"/>
            <w:gridSpan w:val="2"/>
          </w:tcPr>
          <w:p w14:paraId="15DF8139"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Responsável</w:t>
            </w:r>
          </w:p>
        </w:tc>
      </w:tr>
      <w:tr w:rsidR="008C0504" w:rsidRPr="00C42EC2" w14:paraId="68117587" w14:textId="77777777" w:rsidTr="004943DE">
        <w:trPr>
          <w:trHeight w:val="277"/>
          <w:jc w:val="center"/>
        </w:trPr>
        <w:tc>
          <w:tcPr>
            <w:tcW w:w="491" w:type="dxa"/>
          </w:tcPr>
          <w:p w14:paraId="077F02D4"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1</w:t>
            </w:r>
          </w:p>
        </w:tc>
        <w:tc>
          <w:tcPr>
            <w:tcW w:w="6025" w:type="dxa"/>
            <w:gridSpan w:val="2"/>
            <w:vAlign w:val="center"/>
          </w:tcPr>
          <w:p w14:paraId="2E9C223C" w14:textId="77777777" w:rsidR="008C0504" w:rsidRPr="00C42EC2" w:rsidRDefault="008C0504" w:rsidP="004943DE">
            <w:pPr>
              <w:pStyle w:val="PargrafodaLista"/>
              <w:ind w:left="0"/>
              <w:rPr>
                <w:rFonts w:ascii="Times New Roman" w:hAnsi="Times New Roman" w:cs="Times New Roman"/>
              </w:rPr>
            </w:pPr>
            <w:r>
              <w:rPr>
                <w:rFonts w:ascii="Times New Roman" w:eastAsia="Times New Roman" w:hAnsi="Times New Roman" w:cs="Times New Roman"/>
                <w:color w:val="000000"/>
              </w:rPr>
              <w:t>R</w:t>
            </w:r>
            <w:r w:rsidRPr="006B3E5E">
              <w:rPr>
                <w:rFonts w:ascii="Times New Roman" w:eastAsia="Times New Roman" w:hAnsi="Times New Roman" w:cs="Times New Roman"/>
                <w:color w:val="000000"/>
              </w:rPr>
              <w:t>ealizar nova licitação.</w:t>
            </w:r>
          </w:p>
        </w:tc>
        <w:tc>
          <w:tcPr>
            <w:tcW w:w="2304" w:type="dxa"/>
            <w:gridSpan w:val="2"/>
            <w:vAlign w:val="center"/>
          </w:tcPr>
          <w:p w14:paraId="36DA1983"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Integrante Demandante</w:t>
            </w:r>
          </w:p>
        </w:tc>
      </w:tr>
    </w:tbl>
    <w:p w14:paraId="00D6AC11" w14:textId="77777777" w:rsidR="008C0504" w:rsidRDefault="008C0504" w:rsidP="008C0504">
      <w:pPr>
        <w:pStyle w:val="Primeirorecuodecorpodetexto"/>
        <w:spacing w:after="120"/>
        <w:ind w:firstLine="1134"/>
        <w:rPr>
          <w:rFonts w:cstheme="minorHAnsi"/>
        </w:rPr>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8C0504" w:rsidRPr="00C42EC2" w14:paraId="2EC36BA5" w14:textId="77777777" w:rsidTr="004943DE">
        <w:trPr>
          <w:trHeight w:val="281"/>
          <w:jc w:val="center"/>
        </w:trPr>
        <w:tc>
          <w:tcPr>
            <w:tcW w:w="8820" w:type="dxa"/>
            <w:gridSpan w:val="5"/>
          </w:tcPr>
          <w:p w14:paraId="4693AA7E" w14:textId="77777777" w:rsidR="008C0504" w:rsidRPr="00C42EC2" w:rsidRDefault="008C0504" w:rsidP="004943DE">
            <w:pPr>
              <w:ind w:left="360"/>
              <w:jc w:val="center"/>
              <w:rPr>
                <w:rFonts w:ascii="Times New Roman" w:hAnsi="Times New Roman" w:cs="Times New Roman"/>
                <w:b/>
              </w:rPr>
            </w:pPr>
            <w:r w:rsidRPr="00C42EC2">
              <w:rPr>
                <w:rFonts w:ascii="Times New Roman" w:hAnsi="Times New Roman" w:cs="Times New Roman"/>
                <w:b/>
              </w:rPr>
              <w:t xml:space="preserve">REFERENTE À FASE </w:t>
            </w:r>
          </w:p>
          <w:p w14:paraId="2A0084F5" w14:textId="77777777" w:rsidR="008C0504" w:rsidRPr="00C42EC2" w:rsidRDefault="008C0504" w:rsidP="004943DE">
            <w:pPr>
              <w:ind w:left="29"/>
              <w:rPr>
                <w:rFonts w:ascii="Times New Roman" w:hAnsi="Times New Roman" w:cs="Times New Roman"/>
                <w:b/>
              </w:rPr>
            </w:pPr>
            <w:r>
              <w:rPr>
                <w:rFonts w:ascii="Times New Roman" w:hAnsi="Times New Roman" w:cs="Times New Roman"/>
                <w:b/>
              </w:rPr>
              <w:t xml:space="preserve">(  </w:t>
            </w:r>
            <w:r w:rsidRPr="00C42EC2">
              <w:rPr>
                <w:rFonts w:ascii="Times New Roman" w:hAnsi="Times New Roman" w:cs="Times New Roman"/>
                <w:b/>
              </w:rPr>
              <w:t xml:space="preserve">) </w:t>
            </w:r>
            <w:r>
              <w:rPr>
                <w:rFonts w:ascii="Times New Roman" w:hAnsi="Times New Roman" w:cs="Times New Roman"/>
                <w:b/>
              </w:rPr>
              <w:t>Planejamento de Contratação e Seleção do Fornecedor</w:t>
            </w:r>
            <w:r w:rsidRPr="00C42EC2">
              <w:rPr>
                <w:rFonts w:ascii="Times New Roman" w:hAnsi="Times New Roman" w:cs="Times New Roman"/>
                <w:b/>
              </w:rPr>
              <w:t xml:space="preserve">                                                          </w:t>
            </w:r>
          </w:p>
          <w:p w14:paraId="70F9807F" w14:textId="77777777" w:rsidR="008C0504" w:rsidRPr="00C42EC2" w:rsidRDefault="008C0504" w:rsidP="004943DE">
            <w:pPr>
              <w:ind w:left="29"/>
              <w:rPr>
                <w:rFonts w:ascii="Times New Roman" w:hAnsi="Times New Roman" w:cs="Times New Roman"/>
              </w:rPr>
            </w:pPr>
            <w:r>
              <w:rPr>
                <w:rFonts w:ascii="Times New Roman" w:hAnsi="Times New Roman" w:cs="Times New Roman"/>
                <w:b/>
              </w:rPr>
              <w:t xml:space="preserve">( x </w:t>
            </w:r>
            <w:r w:rsidRPr="00C42EC2">
              <w:rPr>
                <w:rFonts w:ascii="Times New Roman" w:hAnsi="Times New Roman" w:cs="Times New Roman"/>
                <w:b/>
              </w:rPr>
              <w:t xml:space="preserve">) </w:t>
            </w:r>
            <w:r>
              <w:rPr>
                <w:rFonts w:ascii="Times New Roman" w:hAnsi="Times New Roman" w:cs="Times New Roman"/>
                <w:b/>
              </w:rPr>
              <w:t>Gestão do Contrato</w:t>
            </w:r>
          </w:p>
        </w:tc>
      </w:tr>
      <w:tr w:rsidR="008C0504" w:rsidRPr="00C42EC2" w14:paraId="31A4F862" w14:textId="77777777" w:rsidTr="004943DE">
        <w:trPr>
          <w:trHeight w:val="281"/>
          <w:jc w:val="center"/>
        </w:trPr>
        <w:tc>
          <w:tcPr>
            <w:tcW w:w="1624" w:type="dxa"/>
            <w:gridSpan w:val="2"/>
          </w:tcPr>
          <w:p w14:paraId="1A0554D0" w14:textId="77777777" w:rsidR="008C0504" w:rsidRPr="00C42EC2" w:rsidRDefault="008C0504" w:rsidP="004943DE">
            <w:pPr>
              <w:jc w:val="both"/>
              <w:rPr>
                <w:rFonts w:ascii="Times New Roman" w:hAnsi="Times New Roman" w:cs="Times New Roman"/>
              </w:rPr>
            </w:pPr>
            <w:r w:rsidRPr="00C42EC2">
              <w:rPr>
                <w:rFonts w:ascii="Times New Roman" w:hAnsi="Times New Roman" w:cs="Times New Roman"/>
                <w:b/>
              </w:rPr>
              <w:t>Risco 0</w:t>
            </w:r>
            <w:r>
              <w:rPr>
                <w:rFonts w:ascii="Times New Roman" w:hAnsi="Times New Roman" w:cs="Times New Roman"/>
                <w:b/>
              </w:rPr>
              <w:t>5</w:t>
            </w:r>
          </w:p>
        </w:tc>
        <w:tc>
          <w:tcPr>
            <w:tcW w:w="5780" w:type="dxa"/>
            <w:gridSpan w:val="2"/>
          </w:tcPr>
          <w:p w14:paraId="5993680F" w14:textId="77777777" w:rsidR="008C0504" w:rsidRPr="00CE614B" w:rsidRDefault="008C0504" w:rsidP="004943DE">
            <w:pPr>
              <w:pStyle w:val="PargrafodaLista"/>
              <w:ind w:left="0"/>
              <w:rPr>
                <w:rFonts w:ascii="Times New Roman" w:hAnsi="Times New Roman" w:cs="Times New Roman"/>
              </w:rPr>
            </w:pPr>
            <w:r w:rsidRPr="00CE614B">
              <w:rPr>
                <w:rFonts w:ascii="Times New Roman" w:eastAsia="Times New Roman" w:hAnsi="Times New Roman" w:cs="Times New Roman"/>
                <w:bCs/>
                <w:color w:val="000000"/>
              </w:rPr>
              <w:t>Execução dos serviços de forma precária ou abaixo da qualidade prevista</w:t>
            </w:r>
          </w:p>
        </w:tc>
        <w:tc>
          <w:tcPr>
            <w:tcW w:w="1416" w:type="dxa"/>
            <w:shd w:val="clear" w:color="auto" w:fill="FFC000"/>
          </w:tcPr>
          <w:p w14:paraId="070BDFA5" w14:textId="77777777" w:rsidR="008C0504" w:rsidRPr="00C42EC2" w:rsidRDefault="008C0504" w:rsidP="004943DE">
            <w:pPr>
              <w:pStyle w:val="PargrafodaLista"/>
              <w:ind w:left="0"/>
              <w:jc w:val="center"/>
              <w:rPr>
                <w:rFonts w:ascii="Times New Roman" w:hAnsi="Times New Roman" w:cs="Times New Roman"/>
              </w:rPr>
            </w:pPr>
            <w:r w:rsidRPr="00C42EC2">
              <w:rPr>
                <w:rFonts w:ascii="Times New Roman" w:hAnsi="Times New Roman" w:cs="Times New Roman"/>
              </w:rPr>
              <w:t>Grau do risco</w:t>
            </w:r>
          </w:p>
          <w:p w14:paraId="6D8F6866" w14:textId="77777777" w:rsidR="008C0504" w:rsidRPr="00C42EC2" w:rsidRDefault="008C0504" w:rsidP="004943DE">
            <w:pPr>
              <w:pStyle w:val="PargrafodaLista"/>
              <w:tabs>
                <w:tab w:val="center" w:pos="600"/>
              </w:tabs>
              <w:ind w:left="0"/>
              <w:jc w:val="center"/>
              <w:rPr>
                <w:rFonts w:ascii="Times New Roman" w:hAnsi="Times New Roman" w:cs="Times New Roman"/>
              </w:rPr>
            </w:pPr>
            <w:r w:rsidRPr="00C42EC2">
              <w:rPr>
                <w:rFonts w:ascii="Times New Roman" w:hAnsi="Times New Roman" w:cs="Times New Roman"/>
              </w:rPr>
              <w:t>(</w:t>
            </w:r>
            <w:r>
              <w:rPr>
                <w:rFonts w:ascii="Times New Roman" w:hAnsi="Times New Roman" w:cs="Times New Roman"/>
              </w:rPr>
              <w:t>MÉDIO</w:t>
            </w:r>
            <w:r w:rsidRPr="00C42EC2">
              <w:rPr>
                <w:rFonts w:ascii="Times New Roman" w:hAnsi="Times New Roman" w:cs="Times New Roman"/>
                <w:color w:val="000000"/>
              </w:rPr>
              <w:t>)</w:t>
            </w:r>
          </w:p>
        </w:tc>
      </w:tr>
      <w:tr w:rsidR="008C0504" w:rsidRPr="00C42EC2" w14:paraId="3C968876" w14:textId="77777777" w:rsidTr="004943DE">
        <w:trPr>
          <w:trHeight w:val="277"/>
          <w:jc w:val="center"/>
        </w:trPr>
        <w:tc>
          <w:tcPr>
            <w:tcW w:w="1624" w:type="dxa"/>
            <w:gridSpan w:val="2"/>
          </w:tcPr>
          <w:p w14:paraId="20D98DA9"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Probabilidade</w:t>
            </w:r>
          </w:p>
        </w:tc>
        <w:tc>
          <w:tcPr>
            <w:tcW w:w="7196" w:type="dxa"/>
            <w:gridSpan w:val="3"/>
          </w:tcPr>
          <w:p w14:paraId="551C5FDD"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 xml:space="preserve">(  ) Baixa           </w:t>
            </w:r>
            <w:r>
              <w:rPr>
                <w:rFonts w:ascii="Times New Roman" w:hAnsi="Times New Roman" w:cs="Times New Roman"/>
              </w:rPr>
              <w:t xml:space="preserve">                         (x</w:t>
            </w:r>
            <w:r w:rsidRPr="00C42EC2">
              <w:rPr>
                <w:rFonts w:ascii="Times New Roman" w:hAnsi="Times New Roman" w:cs="Times New Roman"/>
              </w:rPr>
              <w:t xml:space="preserve"> ) </w:t>
            </w:r>
            <w:r>
              <w:rPr>
                <w:rFonts w:ascii="Times New Roman" w:hAnsi="Times New Roman" w:cs="Times New Roman"/>
              </w:rPr>
              <w:t>M</w:t>
            </w:r>
            <w:r w:rsidRPr="00C42EC2">
              <w:rPr>
                <w:rFonts w:ascii="Times New Roman" w:hAnsi="Times New Roman" w:cs="Times New Roman"/>
              </w:rPr>
              <w:t xml:space="preserve">édia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  </w:t>
            </w:r>
            <w:r w:rsidRPr="00C42EC2">
              <w:rPr>
                <w:rFonts w:ascii="Times New Roman" w:hAnsi="Times New Roman" w:cs="Times New Roman"/>
              </w:rPr>
              <w:t xml:space="preserve"> ) </w:t>
            </w:r>
            <w:r>
              <w:rPr>
                <w:rFonts w:ascii="Times New Roman" w:hAnsi="Times New Roman" w:cs="Times New Roman"/>
              </w:rPr>
              <w:t>A</w:t>
            </w:r>
            <w:r w:rsidRPr="00C42EC2">
              <w:rPr>
                <w:rFonts w:ascii="Times New Roman" w:hAnsi="Times New Roman" w:cs="Times New Roman"/>
              </w:rPr>
              <w:t>lta</w:t>
            </w:r>
          </w:p>
        </w:tc>
      </w:tr>
      <w:tr w:rsidR="008C0504" w:rsidRPr="00C42EC2" w14:paraId="5BBE6764" w14:textId="77777777" w:rsidTr="004943DE">
        <w:trPr>
          <w:trHeight w:val="277"/>
          <w:jc w:val="center"/>
        </w:trPr>
        <w:tc>
          <w:tcPr>
            <w:tcW w:w="1624" w:type="dxa"/>
            <w:gridSpan w:val="2"/>
          </w:tcPr>
          <w:p w14:paraId="75FDF546"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Impacto</w:t>
            </w:r>
          </w:p>
        </w:tc>
        <w:tc>
          <w:tcPr>
            <w:tcW w:w="7196" w:type="dxa"/>
            <w:gridSpan w:val="3"/>
          </w:tcPr>
          <w:p w14:paraId="2AB7798A"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 xml:space="preserve">( </w:t>
            </w:r>
            <w:r>
              <w:rPr>
                <w:rFonts w:ascii="Times New Roman" w:hAnsi="Times New Roman" w:cs="Times New Roman"/>
              </w:rPr>
              <w:t xml:space="preserve"> ) Baixa</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x</w:t>
            </w:r>
            <w:r w:rsidRPr="00C42EC2">
              <w:rPr>
                <w:rFonts w:ascii="Times New Roman" w:hAnsi="Times New Roman" w:cs="Times New Roman"/>
              </w:rPr>
              <w:t xml:space="preserve">) </w:t>
            </w:r>
            <w:r>
              <w:rPr>
                <w:rFonts w:ascii="Times New Roman" w:hAnsi="Times New Roman" w:cs="Times New Roman"/>
              </w:rPr>
              <w:t>M</w:t>
            </w:r>
            <w:r w:rsidRPr="00C42EC2">
              <w:rPr>
                <w:rFonts w:ascii="Times New Roman" w:hAnsi="Times New Roman" w:cs="Times New Roman"/>
              </w:rPr>
              <w:t xml:space="preserve">édia         </w:t>
            </w:r>
            <w:r>
              <w:rPr>
                <w:rFonts w:ascii="Times New Roman" w:hAnsi="Times New Roman" w:cs="Times New Roman"/>
              </w:rPr>
              <w:t xml:space="preserve">                        (   </w:t>
            </w:r>
            <w:r w:rsidRPr="00C42EC2">
              <w:rPr>
                <w:rFonts w:ascii="Times New Roman" w:hAnsi="Times New Roman" w:cs="Times New Roman"/>
              </w:rPr>
              <w:t xml:space="preserve">) </w:t>
            </w:r>
            <w:r>
              <w:rPr>
                <w:rFonts w:ascii="Times New Roman" w:hAnsi="Times New Roman" w:cs="Times New Roman"/>
              </w:rPr>
              <w:t>A</w:t>
            </w:r>
            <w:r w:rsidRPr="00C42EC2">
              <w:rPr>
                <w:rFonts w:ascii="Times New Roman" w:hAnsi="Times New Roman" w:cs="Times New Roman"/>
              </w:rPr>
              <w:t>lta</w:t>
            </w:r>
          </w:p>
        </w:tc>
      </w:tr>
      <w:tr w:rsidR="008C0504" w:rsidRPr="00C42EC2" w14:paraId="69E8FA11" w14:textId="77777777" w:rsidTr="004943DE">
        <w:trPr>
          <w:trHeight w:val="277"/>
          <w:jc w:val="center"/>
        </w:trPr>
        <w:tc>
          <w:tcPr>
            <w:tcW w:w="491" w:type="dxa"/>
          </w:tcPr>
          <w:p w14:paraId="32915360"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Id.</w:t>
            </w:r>
          </w:p>
        </w:tc>
        <w:tc>
          <w:tcPr>
            <w:tcW w:w="8329" w:type="dxa"/>
            <w:gridSpan w:val="4"/>
          </w:tcPr>
          <w:p w14:paraId="0C3860DF"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Dano</w:t>
            </w:r>
          </w:p>
        </w:tc>
      </w:tr>
      <w:tr w:rsidR="008C0504" w:rsidRPr="00C42EC2" w14:paraId="48FC6014" w14:textId="77777777" w:rsidTr="004943DE">
        <w:trPr>
          <w:trHeight w:val="277"/>
          <w:jc w:val="center"/>
        </w:trPr>
        <w:tc>
          <w:tcPr>
            <w:tcW w:w="491" w:type="dxa"/>
          </w:tcPr>
          <w:p w14:paraId="29CE3AB7"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1</w:t>
            </w:r>
          </w:p>
        </w:tc>
        <w:tc>
          <w:tcPr>
            <w:tcW w:w="8329" w:type="dxa"/>
            <w:gridSpan w:val="4"/>
          </w:tcPr>
          <w:p w14:paraId="67AF3E78"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Atraso na pre</w:t>
            </w:r>
            <w:r>
              <w:rPr>
                <w:rFonts w:ascii="Times New Roman" w:eastAsia="Times New Roman" w:hAnsi="Times New Roman" w:cs="Times New Roman"/>
                <w:color w:val="000000"/>
              </w:rPr>
              <w:t>stação de serviços finalísticos</w:t>
            </w:r>
          </w:p>
        </w:tc>
      </w:tr>
      <w:tr w:rsidR="008C0504" w:rsidRPr="00C42EC2" w14:paraId="47822957" w14:textId="77777777" w:rsidTr="004943DE">
        <w:trPr>
          <w:trHeight w:val="277"/>
          <w:jc w:val="center"/>
        </w:trPr>
        <w:tc>
          <w:tcPr>
            <w:tcW w:w="491" w:type="dxa"/>
          </w:tcPr>
          <w:p w14:paraId="14FEBAFB" w14:textId="77777777" w:rsidR="008C0504" w:rsidRPr="00C42EC2" w:rsidRDefault="008C0504" w:rsidP="004943DE">
            <w:pPr>
              <w:pStyle w:val="PargrafodaLista"/>
              <w:ind w:left="0"/>
              <w:rPr>
                <w:rFonts w:ascii="Times New Roman" w:hAnsi="Times New Roman" w:cs="Times New Roman"/>
              </w:rPr>
            </w:pPr>
            <w:r>
              <w:rPr>
                <w:rFonts w:ascii="Times New Roman" w:hAnsi="Times New Roman" w:cs="Times New Roman"/>
              </w:rPr>
              <w:t>2</w:t>
            </w:r>
          </w:p>
        </w:tc>
        <w:tc>
          <w:tcPr>
            <w:tcW w:w="8329" w:type="dxa"/>
            <w:gridSpan w:val="4"/>
          </w:tcPr>
          <w:p w14:paraId="0B57EF40" w14:textId="77777777" w:rsidR="008C0504" w:rsidRDefault="008C0504" w:rsidP="004943DE">
            <w:pPr>
              <w:pStyle w:val="PargrafodaLista"/>
              <w:ind w:left="0"/>
              <w:rPr>
                <w:rFonts w:ascii="Times New Roman" w:eastAsia="Times New Roman" w:hAnsi="Times New Roman" w:cs="Times New Roman"/>
                <w:color w:val="000000"/>
              </w:rPr>
            </w:pPr>
            <w:r w:rsidRPr="006B3E5E">
              <w:rPr>
                <w:rFonts w:ascii="Times New Roman" w:eastAsia="Times New Roman" w:hAnsi="Times New Roman" w:cs="Times New Roman"/>
                <w:color w:val="000000"/>
              </w:rPr>
              <w:t>Insatisfação dos usu</w:t>
            </w:r>
            <w:r>
              <w:rPr>
                <w:rFonts w:ascii="Times New Roman" w:eastAsia="Times New Roman" w:hAnsi="Times New Roman" w:cs="Times New Roman"/>
                <w:color w:val="000000"/>
              </w:rPr>
              <w:t xml:space="preserve">ários dos recursos tecnológicos   </w:t>
            </w:r>
          </w:p>
        </w:tc>
      </w:tr>
      <w:tr w:rsidR="008C0504" w:rsidRPr="00C42EC2" w14:paraId="6326CFBE" w14:textId="77777777" w:rsidTr="004943DE">
        <w:trPr>
          <w:trHeight w:val="277"/>
          <w:jc w:val="center"/>
        </w:trPr>
        <w:tc>
          <w:tcPr>
            <w:tcW w:w="491" w:type="dxa"/>
          </w:tcPr>
          <w:p w14:paraId="6778C632" w14:textId="77777777" w:rsidR="008C0504" w:rsidRPr="00C42EC2" w:rsidRDefault="008C0504" w:rsidP="004943DE">
            <w:pPr>
              <w:pStyle w:val="PargrafodaLista"/>
              <w:ind w:left="0"/>
              <w:rPr>
                <w:rFonts w:ascii="Times New Roman" w:hAnsi="Times New Roman" w:cs="Times New Roman"/>
              </w:rPr>
            </w:pPr>
          </w:p>
        </w:tc>
        <w:tc>
          <w:tcPr>
            <w:tcW w:w="6349" w:type="dxa"/>
            <w:gridSpan w:val="2"/>
          </w:tcPr>
          <w:p w14:paraId="1F5852F8"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Ação Preventiva</w:t>
            </w:r>
          </w:p>
        </w:tc>
        <w:tc>
          <w:tcPr>
            <w:tcW w:w="1980" w:type="dxa"/>
            <w:gridSpan w:val="2"/>
          </w:tcPr>
          <w:p w14:paraId="1A73AFAA"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Responsável</w:t>
            </w:r>
          </w:p>
        </w:tc>
      </w:tr>
      <w:tr w:rsidR="008C0504" w:rsidRPr="00C42EC2" w14:paraId="4BDD8910" w14:textId="77777777" w:rsidTr="004943DE">
        <w:trPr>
          <w:trHeight w:val="277"/>
          <w:jc w:val="center"/>
        </w:trPr>
        <w:tc>
          <w:tcPr>
            <w:tcW w:w="491" w:type="dxa"/>
          </w:tcPr>
          <w:p w14:paraId="62FC94B2"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1</w:t>
            </w:r>
          </w:p>
        </w:tc>
        <w:tc>
          <w:tcPr>
            <w:tcW w:w="6349" w:type="dxa"/>
            <w:gridSpan w:val="2"/>
            <w:vAlign w:val="center"/>
          </w:tcPr>
          <w:p w14:paraId="0EE1675B"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Revisar pormenorizada das cláusulas edilícias, especialmente no que tange o Acordo de Nível de Serviço e Obrigações da Contratada.</w:t>
            </w:r>
          </w:p>
        </w:tc>
        <w:tc>
          <w:tcPr>
            <w:tcW w:w="1980" w:type="dxa"/>
            <w:gridSpan w:val="2"/>
            <w:vAlign w:val="center"/>
          </w:tcPr>
          <w:p w14:paraId="7846B6BE"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Equipe de Planejamento</w:t>
            </w:r>
          </w:p>
        </w:tc>
      </w:tr>
      <w:tr w:rsidR="008C0504" w:rsidRPr="00C42EC2" w14:paraId="4E2EBAB7" w14:textId="77777777" w:rsidTr="004943DE">
        <w:trPr>
          <w:trHeight w:val="670"/>
          <w:jc w:val="center"/>
        </w:trPr>
        <w:tc>
          <w:tcPr>
            <w:tcW w:w="491" w:type="dxa"/>
          </w:tcPr>
          <w:p w14:paraId="0CE01657" w14:textId="77777777" w:rsidR="008C0504" w:rsidRPr="00C42EC2" w:rsidRDefault="008C0504" w:rsidP="004943DE">
            <w:pPr>
              <w:pStyle w:val="PargrafodaLista"/>
              <w:ind w:left="0"/>
              <w:rPr>
                <w:rFonts w:ascii="Times New Roman" w:hAnsi="Times New Roman" w:cs="Times New Roman"/>
              </w:rPr>
            </w:pPr>
            <w:r>
              <w:rPr>
                <w:rFonts w:ascii="Times New Roman" w:hAnsi="Times New Roman" w:cs="Times New Roman"/>
              </w:rPr>
              <w:t>1</w:t>
            </w:r>
          </w:p>
        </w:tc>
        <w:tc>
          <w:tcPr>
            <w:tcW w:w="6349" w:type="dxa"/>
            <w:gridSpan w:val="2"/>
            <w:vAlign w:val="center"/>
          </w:tcPr>
          <w:p w14:paraId="0BC5ADD3"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Auxiliar na instrução da indicação dos integrantes da equipe de fiscalização antes do início da fase seleção de fornecedor.</w:t>
            </w:r>
          </w:p>
        </w:tc>
        <w:tc>
          <w:tcPr>
            <w:tcW w:w="1980" w:type="dxa"/>
            <w:gridSpan w:val="2"/>
            <w:vAlign w:val="center"/>
          </w:tcPr>
          <w:p w14:paraId="39AA1D31"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Coordenador de Tecnologia da Informação</w:t>
            </w:r>
          </w:p>
        </w:tc>
      </w:tr>
      <w:tr w:rsidR="008C0504" w:rsidRPr="00C42EC2" w14:paraId="4EB941B3" w14:textId="77777777" w:rsidTr="004943DE">
        <w:trPr>
          <w:trHeight w:val="277"/>
          <w:jc w:val="center"/>
        </w:trPr>
        <w:tc>
          <w:tcPr>
            <w:tcW w:w="491" w:type="dxa"/>
          </w:tcPr>
          <w:p w14:paraId="71BDD71E" w14:textId="77777777" w:rsidR="008C0504" w:rsidRDefault="008C0504" w:rsidP="004943DE">
            <w:pPr>
              <w:pStyle w:val="PargrafodaLista"/>
              <w:ind w:left="0"/>
              <w:rPr>
                <w:rFonts w:ascii="Times New Roman" w:hAnsi="Times New Roman" w:cs="Times New Roman"/>
              </w:rPr>
            </w:pPr>
            <w:r>
              <w:rPr>
                <w:rFonts w:ascii="Times New Roman" w:hAnsi="Times New Roman" w:cs="Times New Roman"/>
              </w:rPr>
              <w:t>2</w:t>
            </w:r>
          </w:p>
        </w:tc>
        <w:tc>
          <w:tcPr>
            <w:tcW w:w="6349" w:type="dxa"/>
            <w:gridSpan w:val="2"/>
            <w:vAlign w:val="center"/>
          </w:tcPr>
          <w:p w14:paraId="1AF29588"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Acompanhar a execução do contrato e atuação pró ativa dos fiscais.</w:t>
            </w:r>
          </w:p>
        </w:tc>
        <w:tc>
          <w:tcPr>
            <w:tcW w:w="1980" w:type="dxa"/>
            <w:gridSpan w:val="2"/>
            <w:vAlign w:val="center"/>
          </w:tcPr>
          <w:p w14:paraId="675F5127"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Equipe de Fiscalização</w:t>
            </w:r>
          </w:p>
        </w:tc>
      </w:tr>
      <w:tr w:rsidR="008C0504" w:rsidRPr="00C42EC2" w14:paraId="6F15F13F" w14:textId="77777777" w:rsidTr="004943DE">
        <w:trPr>
          <w:trHeight w:val="277"/>
          <w:jc w:val="center"/>
        </w:trPr>
        <w:tc>
          <w:tcPr>
            <w:tcW w:w="491" w:type="dxa"/>
          </w:tcPr>
          <w:p w14:paraId="341A4586" w14:textId="77777777" w:rsidR="008C0504" w:rsidRPr="00C42EC2" w:rsidRDefault="008C0504" w:rsidP="004943DE">
            <w:pPr>
              <w:pStyle w:val="PargrafodaLista"/>
              <w:ind w:left="0"/>
              <w:rPr>
                <w:rFonts w:ascii="Times New Roman" w:hAnsi="Times New Roman" w:cs="Times New Roman"/>
              </w:rPr>
            </w:pPr>
          </w:p>
        </w:tc>
        <w:tc>
          <w:tcPr>
            <w:tcW w:w="6349" w:type="dxa"/>
            <w:gridSpan w:val="2"/>
          </w:tcPr>
          <w:p w14:paraId="6EE9E2D2"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Ação de Contingência</w:t>
            </w:r>
          </w:p>
        </w:tc>
        <w:tc>
          <w:tcPr>
            <w:tcW w:w="1980" w:type="dxa"/>
            <w:gridSpan w:val="2"/>
          </w:tcPr>
          <w:p w14:paraId="1DAF7486"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Responsável</w:t>
            </w:r>
          </w:p>
        </w:tc>
      </w:tr>
      <w:tr w:rsidR="008C0504" w:rsidRPr="00C42EC2" w14:paraId="1B843C3B" w14:textId="77777777" w:rsidTr="004943DE">
        <w:trPr>
          <w:trHeight w:val="277"/>
          <w:jc w:val="center"/>
        </w:trPr>
        <w:tc>
          <w:tcPr>
            <w:tcW w:w="491" w:type="dxa"/>
            <w:vAlign w:val="center"/>
          </w:tcPr>
          <w:p w14:paraId="37D50369" w14:textId="77777777" w:rsidR="008C0504" w:rsidRPr="00C42EC2" w:rsidRDefault="008C0504" w:rsidP="004943DE">
            <w:pPr>
              <w:pStyle w:val="PargrafodaLista"/>
              <w:ind w:left="0"/>
              <w:rPr>
                <w:rFonts w:ascii="Times New Roman" w:hAnsi="Times New Roman" w:cs="Times New Roman"/>
              </w:rPr>
            </w:pPr>
            <w:r>
              <w:rPr>
                <w:rFonts w:ascii="Times New Roman" w:eastAsia="Times New Roman" w:hAnsi="Times New Roman" w:cs="Times New Roman"/>
                <w:color w:val="000000"/>
              </w:rPr>
              <w:t>1</w:t>
            </w:r>
          </w:p>
        </w:tc>
        <w:tc>
          <w:tcPr>
            <w:tcW w:w="6349" w:type="dxa"/>
            <w:gridSpan w:val="2"/>
            <w:vAlign w:val="center"/>
          </w:tcPr>
          <w:p w14:paraId="01F0A100" w14:textId="77777777" w:rsidR="008C0504" w:rsidRPr="005D61B6" w:rsidRDefault="008C0504" w:rsidP="004943DE">
            <w:pPr>
              <w:rPr>
                <w:rFonts w:ascii="Times New Roman" w:eastAsia="Times New Roman" w:hAnsi="Times New Roman" w:cs="Times New Roman"/>
                <w:color w:val="000000"/>
              </w:rPr>
            </w:pPr>
            <w:r w:rsidRPr="00FE5B96">
              <w:rPr>
                <w:rFonts w:ascii="Times New Roman" w:eastAsia="Times New Roman" w:hAnsi="Times New Roman" w:cs="Times New Roman"/>
                <w:color w:val="000000"/>
              </w:rPr>
              <w:t xml:space="preserve">Fortalecer o acompanhamento dos níveis de serviço/indicadores estabelecidos. </w:t>
            </w:r>
          </w:p>
        </w:tc>
        <w:tc>
          <w:tcPr>
            <w:tcW w:w="1980" w:type="dxa"/>
            <w:gridSpan w:val="2"/>
            <w:vAlign w:val="center"/>
          </w:tcPr>
          <w:p w14:paraId="075D25EA"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Fiscal técnico</w:t>
            </w:r>
          </w:p>
        </w:tc>
      </w:tr>
      <w:tr w:rsidR="008C0504" w:rsidRPr="00C42EC2" w14:paraId="5CB97589" w14:textId="77777777" w:rsidTr="004943DE">
        <w:trPr>
          <w:trHeight w:val="277"/>
          <w:jc w:val="center"/>
        </w:trPr>
        <w:tc>
          <w:tcPr>
            <w:tcW w:w="491" w:type="dxa"/>
            <w:vAlign w:val="center"/>
          </w:tcPr>
          <w:p w14:paraId="3B077313" w14:textId="77777777" w:rsidR="008C0504" w:rsidRPr="00C42EC2" w:rsidRDefault="008C0504" w:rsidP="004943DE">
            <w:pPr>
              <w:pStyle w:val="PargrafodaLista"/>
              <w:ind w:left="0"/>
              <w:rPr>
                <w:rFonts w:ascii="Times New Roman" w:hAnsi="Times New Roman" w:cs="Times New Roman"/>
              </w:rPr>
            </w:pPr>
            <w:r>
              <w:rPr>
                <w:rFonts w:ascii="Times New Roman" w:eastAsia="Times New Roman" w:hAnsi="Times New Roman" w:cs="Times New Roman"/>
                <w:color w:val="000000"/>
              </w:rPr>
              <w:t>1</w:t>
            </w:r>
          </w:p>
        </w:tc>
        <w:tc>
          <w:tcPr>
            <w:tcW w:w="6349" w:type="dxa"/>
            <w:gridSpan w:val="2"/>
            <w:vAlign w:val="center"/>
          </w:tcPr>
          <w:p w14:paraId="27D66DB8" w14:textId="77777777" w:rsidR="008C0504" w:rsidRPr="00C42EC2" w:rsidRDefault="008C0504" w:rsidP="004943DE">
            <w:pPr>
              <w:pStyle w:val="PargrafodaLista"/>
              <w:ind w:left="0"/>
              <w:rPr>
                <w:rFonts w:ascii="Times New Roman" w:hAnsi="Times New Roman" w:cs="Times New Roman"/>
              </w:rPr>
            </w:pPr>
            <w:r w:rsidRPr="006B3E5E">
              <w:rPr>
                <w:rFonts w:ascii="Times New Roman" w:eastAsia="Times New Roman" w:hAnsi="Times New Roman" w:cs="Times New Roman"/>
                <w:color w:val="000000"/>
              </w:rPr>
              <w:t>Aplicar as sanções previstas no Edital.</w:t>
            </w:r>
          </w:p>
        </w:tc>
        <w:tc>
          <w:tcPr>
            <w:tcW w:w="1980" w:type="dxa"/>
            <w:gridSpan w:val="2"/>
            <w:vAlign w:val="center"/>
          </w:tcPr>
          <w:p w14:paraId="683BE47D" w14:textId="77777777" w:rsidR="008C0504" w:rsidRPr="006B3E5E" w:rsidRDefault="008C0504" w:rsidP="004943DE">
            <w:pPr>
              <w:pStyle w:val="PargrafodaLista"/>
              <w:ind w:left="0"/>
              <w:rPr>
                <w:rFonts w:ascii="Times New Roman" w:eastAsia="Times New Roman" w:hAnsi="Times New Roman" w:cs="Times New Roman"/>
                <w:color w:val="000000"/>
              </w:rPr>
            </w:pPr>
            <w:r w:rsidRPr="006B3E5E">
              <w:rPr>
                <w:rFonts w:ascii="Times New Roman" w:eastAsia="Times New Roman" w:hAnsi="Times New Roman" w:cs="Times New Roman"/>
                <w:color w:val="000000"/>
              </w:rPr>
              <w:t>Fiscal técnico</w:t>
            </w:r>
          </w:p>
        </w:tc>
      </w:tr>
      <w:tr w:rsidR="008C0504" w:rsidRPr="00C42EC2" w14:paraId="7415F476" w14:textId="77777777" w:rsidTr="004943DE">
        <w:trPr>
          <w:trHeight w:val="277"/>
          <w:jc w:val="center"/>
        </w:trPr>
        <w:tc>
          <w:tcPr>
            <w:tcW w:w="491" w:type="dxa"/>
            <w:vAlign w:val="center"/>
          </w:tcPr>
          <w:p w14:paraId="51DEF8B6" w14:textId="77777777" w:rsidR="008C0504" w:rsidRPr="00C42EC2" w:rsidRDefault="008C0504" w:rsidP="004943DE">
            <w:pPr>
              <w:pStyle w:val="PargrafodaLista"/>
              <w:ind w:left="0"/>
              <w:rPr>
                <w:rFonts w:ascii="Times New Roman" w:hAnsi="Times New Roman" w:cs="Times New Roman"/>
              </w:rPr>
            </w:pPr>
            <w:r>
              <w:rPr>
                <w:rFonts w:ascii="Times New Roman" w:eastAsia="Times New Roman" w:hAnsi="Times New Roman" w:cs="Times New Roman"/>
                <w:color w:val="000000"/>
              </w:rPr>
              <w:t>1</w:t>
            </w:r>
          </w:p>
        </w:tc>
        <w:tc>
          <w:tcPr>
            <w:tcW w:w="6349" w:type="dxa"/>
            <w:gridSpan w:val="2"/>
            <w:vAlign w:val="center"/>
          </w:tcPr>
          <w:p w14:paraId="71F84631" w14:textId="77777777" w:rsidR="008C0504" w:rsidRPr="00C42EC2" w:rsidRDefault="008C0504" w:rsidP="004943DE">
            <w:pPr>
              <w:pStyle w:val="PargrafodaLista"/>
              <w:ind w:left="0"/>
              <w:rPr>
                <w:rFonts w:ascii="Times New Roman" w:hAnsi="Times New Roman" w:cs="Times New Roman"/>
              </w:rPr>
            </w:pPr>
            <w:r w:rsidRPr="00D301BC">
              <w:rPr>
                <w:rFonts w:ascii="Times New Roman" w:eastAsia="Times New Roman" w:hAnsi="Times New Roman" w:cs="Times New Roman"/>
                <w:color w:val="000000"/>
              </w:rPr>
              <w:t>Intensificar a comunicação com a Contratada.</w:t>
            </w:r>
          </w:p>
        </w:tc>
        <w:tc>
          <w:tcPr>
            <w:tcW w:w="1980" w:type="dxa"/>
            <w:gridSpan w:val="2"/>
            <w:vAlign w:val="center"/>
          </w:tcPr>
          <w:p w14:paraId="5CA9AB1A" w14:textId="77777777" w:rsidR="008C0504" w:rsidRPr="006B3E5E" w:rsidRDefault="008C0504" w:rsidP="004943DE">
            <w:pPr>
              <w:pStyle w:val="PargrafodaLista"/>
              <w:ind w:left="0"/>
              <w:rPr>
                <w:rFonts w:ascii="Times New Roman" w:eastAsia="Times New Roman" w:hAnsi="Times New Roman" w:cs="Times New Roman"/>
                <w:color w:val="000000"/>
              </w:rPr>
            </w:pPr>
            <w:r w:rsidRPr="006B3E5E">
              <w:rPr>
                <w:rFonts w:ascii="Times New Roman" w:eastAsia="Times New Roman" w:hAnsi="Times New Roman" w:cs="Times New Roman"/>
                <w:color w:val="000000"/>
              </w:rPr>
              <w:t>Fiscal técnico</w:t>
            </w:r>
          </w:p>
        </w:tc>
      </w:tr>
    </w:tbl>
    <w:p w14:paraId="095041EA" w14:textId="77777777" w:rsidR="008C0504" w:rsidRDefault="008C0504" w:rsidP="008C0504">
      <w:pPr>
        <w:pStyle w:val="Primeirorecuodecorpodetexto"/>
        <w:spacing w:after="120"/>
        <w:ind w:firstLine="1134"/>
        <w:rPr>
          <w:rFonts w:cstheme="minorHAnsi"/>
        </w:rPr>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8C0504" w:rsidRPr="00C42EC2" w14:paraId="4BBDE9D5" w14:textId="77777777" w:rsidTr="004943DE">
        <w:trPr>
          <w:trHeight w:val="281"/>
          <w:jc w:val="center"/>
        </w:trPr>
        <w:tc>
          <w:tcPr>
            <w:tcW w:w="8820" w:type="dxa"/>
            <w:gridSpan w:val="5"/>
          </w:tcPr>
          <w:p w14:paraId="66FD68F9" w14:textId="77777777" w:rsidR="008C0504" w:rsidRDefault="008C0504" w:rsidP="004943DE">
            <w:pPr>
              <w:ind w:left="360"/>
              <w:jc w:val="center"/>
              <w:rPr>
                <w:rFonts w:ascii="Times New Roman" w:hAnsi="Times New Roman" w:cs="Times New Roman"/>
                <w:b/>
              </w:rPr>
            </w:pPr>
            <w:r w:rsidRPr="00C42EC2">
              <w:rPr>
                <w:rFonts w:ascii="Times New Roman" w:hAnsi="Times New Roman" w:cs="Times New Roman"/>
                <w:b/>
              </w:rPr>
              <w:t xml:space="preserve">REFERENTE À FASE </w:t>
            </w:r>
          </w:p>
          <w:p w14:paraId="22B116CA" w14:textId="77777777" w:rsidR="008C0504" w:rsidRPr="00C42EC2" w:rsidRDefault="008C0504" w:rsidP="004943DE">
            <w:pPr>
              <w:ind w:left="360"/>
              <w:jc w:val="center"/>
              <w:rPr>
                <w:rFonts w:ascii="Times New Roman" w:hAnsi="Times New Roman" w:cs="Times New Roman"/>
                <w:b/>
              </w:rPr>
            </w:pPr>
          </w:p>
          <w:p w14:paraId="7EC4004C" w14:textId="77777777" w:rsidR="008C0504" w:rsidRPr="00C42EC2" w:rsidRDefault="008C0504" w:rsidP="004943DE">
            <w:pPr>
              <w:ind w:left="29"/>
              <w:rPr>
                <w:rFonts w:ascii="Times New Roman" w:hAnsi="Times New Roman" w:cs="Times New Roman"/>
                <w:b/>
              </w:rPr>
            </w:pPr>
            <w:r>
              <w:rPr>
                <w:rFonts w:ascii="Times New Roman" w:hAnsi="Times New Roman" w:cs="Times New Roman"/>
                <w:b/>
              </w:rPr>
              <w:t xml:space="preserve">(  </w:t>
            </w:r>
            <w:r w:rsidRPr="00C42EC2">
              <w:rPr>
                <w:rFonts w:ascii="Times New Roman" w:hAnsi="Times New Roman" w:cs="Times New Roman"/>
                <w:b/>
              </w:rPr>
              <w:t xml:space="preserve">) </w:t>
            </w:r>
            <w:r>
              <w:rPr>
                <w:rFonts w:ascii="Times New Roman" w:hAnsi="Times New Roman" w:cs="Times New Roman"/>
                <w:b/>
              </w:rPr>
              <w:t>Planejamento de Contratação e Seleção do Fornecedor</w:t>
            </w:r>
            <w:r w:rsidRPr="00C42EC2">
              <w:rPr>
                <w:rFonts w:ascii="Times New Roman" w:hAnsi="Times New Roman" w:cs="Times New Roman"/>
                <w:b/>
              </w:rPr>
              <w:t xml:space="preserve">                                                          </w:t>
            </w:r>
          </w:p>
          <w:p w14:paraId="404C574D" w14:textId="77777777" w:rsidR="008C0504" w:rsidRPr="00C42EC2" w:rsidRDefault="008C0504" w:rsidP="004943DE">
            <w:pPr>
              <w:ind w:left="29"/>
              <w:rPr>
                <w:rFonts w:ascii="Times New Roman" w:hAnsi="Times New Roman" w:cs="Times New Roman"/>
              </w:rPr>
            </w:pPr>
            <w:r>
              <w:rPr>
                <w:rFonts w:ascii="Times New Roman" w:hAnsi="Times New Roman" w:cs="Times New Roman"/>
                <w:b/>
              </w:rPr>
              <w:t>( x</w:t>
            </w:r>
            <w:r w:rsidRPr="00C42EC2">
              <w:rPr>
                <w:rFonts w:ascii="Times New Roman" w:hAnsi="Times New Roman" w:cs="Times New Roman"/>
                <w:b/>
              </w:rPr>
              <w:t xml:space="preserve">) </w:t>
            </w:r>
            <w:r>
              <w:rPr>
                <w:rFonts w:ascii="Times New Roman" w:hAnsi="Times New Roman" w:cs="Times New Roman"/>
                <w:b/>
              </w:rPr>
              <w:t>Gestão do Contrato</w:t>
            </w:r>
          </w:p>
        </w:tc>
      </w:tr>
      <w:tr w:rsidR="008C0504" w:rsidRPr="00C42EC2" w14:paraId="54E86DC3" w14:textId="77777777" w:rsidTr="004943DE">
        <w:trPr>
          <w:trHeight w:val="281"/>
          <w:jc w:val="center"/>
        </w:trPr>
        <w:tc>
          <w:tcPr>
            <w:tcW w:w="1624" w:type="dxa"/>
            <w:gridSpan w:val="2"/>
          </w:tcPr>
          <w:p w14:paraId="4FC06772" w14:textId="77777777" w:rsidR="008C0504" w:rsidRPr="00C42EC2" w:rsidRDefault="008C0504" w:rsidP="004943DE">
            <w:pPr>
              <w:jc w:val="both"/>
              <w:rPr>
                <w:rFonts w:ascii="Times New Roman" w:hAnsi="Times New Roman" w:cs="Times New Roman"/>
              </w:rPr>
            </w:pPr>
            <w:r w:rsidRPr="00C42EC2">
              <w:rPr>
                <w:rFonts w:ascii="Times New Roman" w:hAnsi="Times New Roman" w:cs="Times New Roman"/>
                <w:b/>
              </w:rPr>
              <w:t>Risco 0</w:t>
            </w:r>
            <w:r>
              <w:rPr>
                <w:rFonts w:ascii="Times New Roman" w:hAnsi="Times New Roman" w:cs="Times New Roman"/>
                <w:b/>
              </w:rPr>
              <w:t>6</w:t>
            </w:r>
          </w:p>
        </w:tc>
        <w:tc>
          <w:tcPr>
            <w:tcW w:w="5780" w:type="dxa"/>
            <w:gridSpan w:val="2"/>
          </w:tcPr>
          <w:p w14:paraId="234D5CCD" w14:textId="77777777" w:rsidR="008C0504" w:rsidRPr="00A13E1A" w:rsidRDefault="008C0504" w:rsidP="004943DE">
            <w:pPr>
              <w:pStyle w:val="PargrafodaLista"/>
              <w:ind w:left="0"/>
              <w:rPr>
                <w:rFonts w:ascii="Times New Roman" w:hAnsi="Times New Roman" w:cs="Times New Roman"/>
              </w:rPr>
            </w:pPr>
            <w:r w:rsidRPr="00A13E1A">
              <w:rPr>
                <w:rFonts w:ascii="Times New Roman" w:eastAsia="Times New Roman" w:hAnsi="Times New Roman" w:cs="Times New Roman"/>
                <w:bCs/>
                <w:color w:val="000000"/>
              </w:rPr>
              <w:t>Insatisfação dos fiscais demandantes</w:t>
            </w:r>
          </w:p>
        </w:tc>
        <w:tc>
          <w:tcPr>
            <w:tcW w:w="1416" w:type="dxa"/>
            <w:shd w:val="clear" w:color="auto" w:fill="FF0000"/>
          </w:tcPr>
          <w:p w14:paraId="69EDFCE3" w14:textId="77777777" w:rsidR="008C0504" w:rsidRPr="005F1214" w:rsidRDefault="008C0504" w:rsidP="004943DE">
            <w:pPr>
              <w:pStyle w:val="PargrafodaLista"/>
              <w:ind w:left="0"/>
              <w:jc w:val="center"/>
              <w:rPr>
                <w:rFonts w:ascii="Times New Roman" w:hAnsi="Times New Roman" w:cs="Times New Roman"/>
                <w:color w:val="FFFFFF" w:themeColor="background1"/>
              </w:rPr>
            </w:pPr>
            <w:r w:rsidRPr="005F1214">
              <w:rPr>
                <w:rFonts w:ascii="Times New Roman" w:hAnsi="Times New Roman" w:cs="Times New Roman"/>
                <w:color w:val="FFFFFF" w:themeColor="background1"/>
              </w:rPr>
              <w:t>Grau do risco</w:t>
            </w:r>
          </w:p>
          <w:p w14:paraId="6A0B7730" w14:textId="77777777" w:rsidR="008C0504" w:rsidRPr="00C42EC2" w:rsidRDefault="008C0504" w:rsidP="004943DE">
            <w:pPr>
              <w:pStyle w:val="PargrafodaLista"/>
              <w:tabs>
                <w:tab w:val="center" w:pos="600"/>
              </w:tabs>
              <w:ind w:left="0"/>
              <w:jc w:val="center"/>
              <w:rPr>
                <w:rFonts w:ascii="Times New Roman" w:hAnsi="Times New Roman" w:cs="Times New Roman"/>
              </w:rPr>
            </w:pPr>
            <w:r w:rsidRPr="005F1214">
              <w:rPr>
                <w:rFonts w:ascii="Times New Roman" w:hAnsi="Times New Roman" w:cs="Times New Roman"/>
                <w:color w:val="FFFFFF" w:themeColor="background1"/>
              </w:rPr>
              <w:t>(ALTA)</w:t>
            </w:r>
          </w:p>
        </w:tc>
      </w:tr>
      <w:tr w:rsidR="008C0504" w:rsidRPr="00C42EC2" w14:paraId="003C2DD9" w14:textId="77777777" w:rsidTr="004943DE">
        <w:trPr>
          <w:trHeight w:val="277"/>
          <w:jc w:val="center"/>
        </w:trPr>
        <w:tc>
          <w:tcPr>
            <w:tcW w:w="1624" w:type="dxa"/>
            <w:gridSpan w:val="2"/>
          </w:tcPr>
          <w:p w14:paraId="73C7BF4F"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Probabilidade</w:t>
            </w:r>
          </w:p>
        </w:tc>
        <w:tc>
          <w:tcPr>
            <w:tcW w:w="7196" w:type="dxa"/>
            <w:gridSpan w:val="3"/>
          </w:tcPr>
          <w:p w14:paraId="51032200"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 xml:space="preserve">(  ) Baixa           </w:t>
            </w:r>
            <w:r>
              <w:rPr>
                <w:rFonts w:ascii="Times New Roman" w:hAnsi="Times New Roman" w:cs="Times New Roman"/>
              </w:rPr>
              <w:t xml:space="preserve">                         (x</w:t>
            </w:r>
            <w:r w:rsidRPr="00C42EC2">
              <w:rPr>
                <w:rFonts w:ascii="Times New Roman" w:hAnsi="Times New Roman" w:cs="Times New Roman"/>
              </w:rPr>
              <w:t xml:space="preserve"> ) </w:t>
            </w:r>
            <w:r>
              <w:rPr>
                <w:rFonts w:ascii="Times New Roman" w:hAnsi="Times New Roman" w:cs="Times New Roman"/>
              </w:rPr>
              <w:t>M</w:t>
            </w:r>
            <w:r w:rsidRPr="00C42EC2">
              <w:rPr>
                <w:rFonts w:ascii="Times New Roman" w:hAnsi="Times New Roman" w:cs="Times New Roman"/>
              </w:rPr>
              <w:t xml:space="preserve">édia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  </w:t>
            </w:r>
            <w:r w:rsidRPr="00C42EC2">
              <w:rPr>
                <w:rFonts w:ascii="Times New Roman" w:hAnsi="Times New Roman" w:cs="Times New Roman"/>
              </w:rPr>
              <w:t xml:space="preserve"> ) </w:t>
            </w:r>
            <w:r>
              <w:rPr>
                <w:rFonts w:ascii="Times New Roman" w:hAnsi="Times New Roman" w:cs="Times New Roman"/>
              </w:rPr>
              <w:t>A</w:t>
            </w:r>
            <w:r w:rsidRPr="00C42EC2">
              <w:rPr>
                <w:rFonts w:ascii="Times New Roman" w:hAnsi="Times New Roman" w:cs="Times New Roman"/>
              </w:rPr>
              <w:t>lta</w:t>
            </w:r>
          </w:p>
        </w:tc>
      </w:tr>
      <w:tr w:rsidR="008C0504" w:rsidRPr="00C42EC2" w14:paraId="263634F7" w14:textId="77777777" w:rsidTr="004943DE">
        <w:trPr>
          <w:trHeight w:val="277"/>
          <w:jc w:val="center"/>
        </w:trPr>
        <w:tc>
          <w:tcPr>
            <w:tcW w:w="1624" w:type="dxa"/>
            <w:gridSpan w:val="2"/>
          </w:tcPr>
          <w:p w14:paraId="1FB79B20"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Impacto</w:t>
            </w:r>
          </w:p>
        </w:tc>
        <w:tc>
          <w:tcPr>
            <w:tcW w:w="7196" w:type="dxa"/>
            <w:gridSpan w:val="3"/>
          </w:tcPr>
          <w:p w14:paraId="61C6E46E"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 xml:space="preserve">( </w:t>
            </w:r>
            <w:r>
              <w:rPr>
                <w:rFonts w:ascii="Times New Roman" w:hAnsi="Times New Roman" w:cs="Times New Roman"/>
              </w:rPr>
              <w:t xml:space="preserve"> ) Baixa</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 </w:t>
            </w:r>
            <w:r>
              <w:rPr>
                <w:rFonts w:ascii="Times New Roman" w:hAnsi="Times New Roman" w:cs="Times New Roman"/>
              </w:rPr>
              <w:t>M</w:t>
            </w:r>
            <w:r w:rsidRPr="00C42EC2">
              <w:rPr>
                <w:rFonts w:ascii="Times New Roman" w:hAnsi="Times New Roman" w:cs="Times New Roman"/>
              </w:rPr>
              <w:t xml:space="preserve">édia         </w:t>
            </w:r>
            <w:r>
              <w:rPr>
                <w:rFonts w:ascii="Times New Roman" w:hAnsi="Times New Roman" w:cs="Times New Roman"/>
              </w:rPr>
              <w:t xml:space="preserve">                      ( x </w:t>
            </w:r>
            <w:r w:rsidRPr="00C42EC2">
              <w:rPr>
                <w:rFonts w:ascii="Times New Roman" w:hAnsi="Times New Roman" w:cs="Times New Roman"/>
              </w:rPr>
              <w:t xml:space="preserve">) </w:t>
            </w:r>
            <w:r>
              <w:rPr>
                <w:rFonts w:ascii="Times New Roman" w:hAnsi="Times New Roman" w:cs="Times New Roman"/>
              </w:rPr>
              <w:t>A</w:t>
            </w:r>
            <w:r w:rsidRPr="00C42EC2">
              <w:rPr>
                <w:rFonts w:ascii="Times New Roman" w:hAnsi="Times New Roman" w:cs="Times New Roman"/>
              </w:rPr>
              <w:t>lta</w:t>
            </w:r>
          </w:p>
        </w:tc>
      </w:tr>
      <w:tr w:rsidR="008C0504" w:rsidRPr="00C42EC2" w14:paraId="6145E2D1" w14:textId="77777777" w:rsidTr="004943DE">
        <w:trPr>
          <w:trHeight w:val="277"/>
          <w:jc w:val="center"/>
        </w:trPr>
        <w:tc>
          <w:tcPr>
            <w:tcW w:w="491" w:type="dxa"/>
          </w:tcPr>
          <w:p w14:paraId="089ABBE1"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Id.</w:t>
            </w:r>
          </w:p>
        </w:tc>
        <w:tc>
          <w:tcPr>
            <w:tcW w:w="8329" w:type="dxa"/>
            <w:gridSpan w:val="4"/>
          </w:tcPr>
          <w:p w14:paraId="3326598A"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Dano</w:t>
            </w:r>
          </w:p>
        </w:tc>
      </w:tr>
      <w:tr w:rsidR="008C0504" w:rsidRPr="00C42EC2" w14:paraId="1FA88448" w14:textId="77777777" w:rsidTr="004943DE">
        <w:trPr>
          <w:trHeight w:val="277"/>
          <w:jc w:val="center"/>
        </w:trPr>
        <w:tc>
          <w:tcPr>
            <w:tcW w:w="491" w:type="dxa"/>
          </w:tcPr>
          <w:p w14:paraId="511B440A"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1</w:t>
            </w:r>
          </w:p>
        </w:tc>
        <w:tc>
          <w:tcPr>
            <w:tcW w:w="8329" w:type="dxa"/>
            <w:gridSpan w:val="4"/>
          </w:tcPr>
          <w:p w14:paraId="1E0E24DA" w14:textId="77777777" w:rsidR="008C0504" w:rsidRPr="00C42EC2" w:rsidRDefault="008C0504" w:rsidP="004943DE">
            <w:pPr>
              <w:pStyle w:val="PargrafodaLista"/>
              <w:ind w:left="0"/>
              <w:rPr>
                <w:rFonts w:ascii="Times New Roman" w:hAnsi="Times New Roman" w:cs="Times New Roman"/>
              </w:rPr>
            </w:pPr>
            <w:r w:rsidRPr="009E3569">
              <w:rPr>
                <w:rFonts w:ascii="Times New Roman" w:eastAsia="Times New Roman" w:hAnsi="Times New Roman" w:cs="Times New Roman"/>
                <w:color w:val="000000"/>
              </w:rPr>
              <w:t>Serviços entregues sem a qualidade devida</w:t>
            </w:r>
          </w:p>
        </w:tc>
      </w:tr>
      <w:tr w:rsidR="008C0504" w:rsidRPr="00C42EC2" w14:paraId="28DF789D" w14:textId="77777777" w:rsidTr="004943DE">
        <w:trPr>
          <w:trHeight w:val="277"/>
          <w:jc w:val="center"/>
        </w:trPr>
        <w:tc>
          <w:tcPr>
            <w:tcW w:w="491" w:type="dxa"/>
          </w:tcPr>
          <w:p w14:paraId="1EE783C4" w14:textId="77777777" w:rsidR="008C0504" w:rsidRPr="00C42EC2" w:rsidRDefault="008C0504" w:rsidP="004943DE">
            <w:pPr>
              <w:pStyle w:val="PargrafodaLista"/>
              <w:ind w:left="0"/>
              <w:rPr>
                <w:rFonts w:ascii="Times New Roman" w:hAnsi="Times New Roman" w:cs="Times New Roman"/>
              </w:rPr>
            </w:pPr>
            <w:r>
              <w:rPr>
                <w:rFonts w:ascii="Times New Roman" w:hAnsi="Times New Roman" w:cs="Times New Roman"/>
              </w:rPr>
              <w:t>2</w:t>
            </w:r>
          </w:p>
        </w:tc>
        <w:tc>
          <w:tcPr>
            <w:tcW w:w="8329" w:type="dxa"/>
            <w:gridSpan w:val="4"/>
          </w:tcPr>
          <w:p w14:paraId="32B6C63A" w14:textId="77777777" w:rsidR="008C0504" w:rsidRDefault="008C0504" w:rsidP="004943DE">
            <w:pPr>
              <w:pStyle w:val="PargrafodaLista"/>
              <w:ind w:left="0"/>
              <w:rPr>
                <w:rFonts w:ascii="Times New Roman" w:eastAsia="Times New Roman" w:hAnsi="Times New Roman" w:cs="Times New Roman"/>
                <w:color w:val="000000"/>
              </w:rPr>
            </w:pPr>
            <w:r w:rsidRPr="009E3569">
              <w:rPr>
                <w:rFonts w:ascii="Times New Roman" w:eastAsia="Times New Roman" w:hAnsi="Times New Roman" w:cs="Times New Roman"/>
                <w:color w:val="000000"/>
              </w:rPr>
              <w:t>Serviços entregues fora dos prazos definidos</w:t>
            </w:r>
          </w:p>
        </w:tc>
      </w:tr>
      <w:tr w:rsidR="008C0504" w:rsidRPr="00C42EC2" w14:paraId="37886672" w14:textId="77777777" w:rsidTr="004943DE">
        <w:trPr>
          <w:trHeight w:val="277"/>
          <w:jc w:val="center"/>
        </w:trPr>
        <w:tc>
          <w:tcPr>
            <w:tcW w:w="491" w:type="dxa"/>
          </w:tcPr>
          <w:p w14:paraId="2022D4D6" w14:textId="77777777" w:rsidR="008C0504" w:rsidRPr="00C42EC2" w:rsidRDefault="008C0504" w:rsidP="004943DE">
            <w:pPr>
              <w:pStyle w:val="PargrafodaLista"/>
              <w:ind w:left="0"/>
              <w:rPr>
                <w:rFonts w:ascii="Times New Roman" w:hAnsi="Times New Roman" w:cs="Times New Roman"/>
              </w:rPr>
            </w:pPr>
          </w:p>
        </w:tc>
        <w:tc>
          <w:tcPr>
            <w:tcW w:w="6349" w:type="dxa"/>
            <w:gridSpan w:val="2"/>
          </w:tcPr>
          <w:p w14:paraId="734BD940"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Ação Preventiva</w:t>
            </w:r>
          </w:p>
        </w:tc>
        <w:tc>
          <w:tcPr>
            <w:tcW w:w="1980" w:type="dxa"/>
            <w:gridSpan w:val="2"/>
          </w:tcPr>
          <w:p w14:paraId="3FDA5F57"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Responsável</w:t>
            </w:r>
          </w:p>
        </w:tc>
      </w:tr>
      <w:tr w:rsidR="008C0504" w:rsidRPr="00C42EC2" w14:paraId="0F27CFC5" w14:textId="77777777" w:rsidTr="004943DE">
        <w:trPr>
          <w:trHeight w:val="277"/>
          <w:jc w:val="center"/>
        </w:trPr>
        <w:tc>
          <w:tcPr>
            <w:tcW w:w="491" w:type="dxa"/>
            <w:vAlign w:val="center"/>
          </w:tcPr>
          <w:p w14:paraId="06CEF517" w14:textId="77777777" w:rsidR="008C0504" w:rsidRPr="00C42EC2" w:rsidRDefault="008C0504" w:rsidP="004943DE">
            <w:pPr>
              <w:pStyle w:val="PargrafodaLista"/>
              <w:ind w:left="0"/>
              <w:rPr>
                <w:rFonts w:ascii="Times New Roman" w:hAnsi="Times New Roman" w:cs="Times New Roman"/>
              </w:rPr>
            </w:pPr>
            <w:r>
              <w:rPr>
                <w:rFonts w:ascii="Times New Roman" w:eastAsia="Times New Roman" w:hAnsi="Times New Roman" w:cs="Times New Roman"/>
                <w:color w:val="000000"/>
              </w:rPr>
              <w:t>1</w:t>
            </w:r>
          </w:p>
        </w:tc>
        <w:tc>
          <w:tcPr>
            <w:tcW w:w="6349" w:type="dxa"/>
            <w:gridSpan w:val="2"/>
            <w:vAlign w:val="center"/>
          </w:tcPr>
          <w:p w14:paraId="4C9D2662" w14:textId="77777777" w:rsidR="008C0504" w:rsidRPr="00C42EC2" w:rsidRDefault="008C0504" w:rsidP="004943DE">
            <w:pPr>
              <w:pStyle w:val="PargrafodaLista"/>
              <w:ind w:left="0"/>
              <w:rPr>
                <w:rFonts w:ascii="Times New Roman" w:hAnsi="Times New Roman" w:cs="Times New Roman"/>
              </w:rPr>
            </w:pPr>
            <w:r w:rsidRPr="009E3569">
              <w:rPr>
                <w:rFonts w:ascii="Times New Roman" w:eastAsia="Times New Roman" w:hAnsi="Times New Roman" w:cs="Times New Roman"/>
                <w:color w:val="000000"/>
              </w:rPr>
              <w:t>Aprimorar o acompanhamento técnico das atividades previstas.</w:t>
            </w:r>
          </w:p>
        </w:tc>
        <w:tc>
          <w:tcPr>
            <w:tcW w:w="1980" w:type="dxa"/>
            <w:gridSpan w:val="2"/>
            <w:vAlign w:val="center"/>
          </w:tcPr>
          <w:p w14:paraId="43D64BD4" w14:textId="77777777" w:rsidR="008C0504" w:rsidRPr="00C42EC2" w:rsidRDefault="008C0504" w:rsidP="004943DE">
            <w:pPr>
              <w:pStyle w:val="PargrafodaLista"/>
              <w:ind w:left="0"/>
              <w:rPr>
                <w:rFonts w:ascii="Times New Roman" w:hAnsi="Times New Roman" w:cs="Times New Roman"/>
              </w:rPr>
            </w:pPr>
            <w:r w:rsidRPr="009E3569">
              <w:rPr>
                <w:rFonts w:ascii="Times New Roman" w:eastAsia="Times New Roman" w:hAnsi="Times New Roman" w:cs="Times New Roman"/>
                <w:color w:val="000000"/>
              </w:rPr>
              <w:t>Fiscal Demandante e Fiscal Técnico</w:t>
            </w:r>
          </w:p>
        </w:tc>
      </w:tr>
      <w:tr w:rsidR="008C0504" w:rsidRPr="00C42EC2" w14:paraId="5CE5621E" w14:textId="77777777" w:rsidTr="004943DE">
        <w:trPr>
          <w:trHeight w:val="670"/>
          <w:jc w:val="center"/>
        </w:trPr>
        <w:tc>
          <w:tcPr>
            <w:tcW w:w="491" w:type="dxa"/>
            <w:vAlign w:val="center"/>
          </w:tcPr>
          <w:p w14:paraId="055A848C" w14:textId="77777777" w:rsidR="008C0504" w:rsidRPr="00C42EC2" w:rsidRDefault="008C0504" w:rsidP="004943DE">
            <w:pPr>
              <w:pStyle w:val="PargrafodaLista"/>
              <w:ind w:left="0"/>
              <w:rPr>
                <w:rFonts w:ascii="Times New Roman" w:hAnsi="Times New Roman" w:cs="Times New Roman"/>
              </w:rPr>
            </w:pPr>
            <w:r>
              <w:rPr>
                <w:rFonts w:ascii="Times New Roman" w:eastAsia="Times New Roman" w:hAnsi="Times New Roman" w:cs="Times New Roman"/>
                <w:color w:val="000000"/>
              </w:rPr>
              <w:t>2</w:t>
            </w:r>
          </w:p>
        </w:tc>
        <w:tc>
          <w:tcPr>
            <w:tcW w:w="6349" w:type="dxa"/>
            <w:gridSpan w:val="2"/>
            <w:vAlign w:val="center"/>
          </w:tcPr>
          <w:p w14:paraId="7C9BA960" w14:textId="77777777" w:rsidR="008C0504" w:rsidRPr="00C42EC2" w:rsidRDefault="008C0504" w:rsidP="004943DE">
            <w:pPr>
              <w:pStyle w:val="PargrafodaLista"/>
              <w:ind w:left="0"/>
              <w:rPr>
                <w:rFonts w:ascii="Times New Roman" w:hAnsi="Times New Roman" w:cs="Times New Roman"/>
              </w:rPr>
            </w:pPr>
            <w:r w:rsidRPr="009E3569">
              <w:rPr>
                <w:rFonts w:ascii="Times New Roman" w:eastAsia="Times New Roman" w:hAnsi="Times New Roman" w:cs="Times New Roman"/>
                <w:color w:val="000000"/>
              </w:rPr>
              <w:t>Aprimorar a conferência das informações antes de serem repassados.</w:t>
            </w:r>
          </w:p>
        </w:tc>
        <w:tc>
          <w:tcPr>
            <w:tcW w:w="1980" w:type="dxa"/>
            <w:gridSpan w:val="2"/>
            <w:vAlign w:val="center"/>
          </w:tcPr>
          <w:p w14:paraId="7ABDC2C1" w14:textId="77777777" w:rsidR="008C0504" w:rsidRPr="00C42EC2" w:rsidRDefault="008C0504" w:rsidP="004943DE">
            <w:pPr>
              <w:pStyle w:val="PargrafodaLista"/>
              <w:ind w:left="0"/>
              <w:rPr>
                <w:rFonts w:ascii="Times New Roman" w:hAnsi="Times New Roman" w:cs="Times New Roman"/>
              </w:rPr>
            </w:pPr>
            <w:r w:rsidRPr="009E3569">
              <w:rPr>
                <w:rFonts w:ascii="Times New Roman" w:eastAsia="Times New Roman" w:hAnsi="Times New Roman" w:cs="Times New Roman"/>
                <w:color w:val="000000"/>
              </w:rPr>
              <w:t>Fiscal Demandante e Fiscal Técnico</w:t>
            </w:r>
          </w:p>
        </w:tc>
      </w:tr>
      <w:tr w:rsidR="008C0504" w:rsidRPr="00C42EC2" w14:paraId="5E84A170" w14:textId="77777777" w:rsidTr="004943DE">
        <w:trPr>
          <w:trHeight w:val="277"/>
          <w:jc w:val="center"/>
        </w:trPr>
        <w:tc>
          <w:tcPr>
            <w:tcW w:w="491" w:type="dxa"/>
          </w:tcPr>
          <w:p w14:paraId="66F20A6A" w14:textId="77777777" w:rsidR="008C0504" w:rsidRPr="00C42EC2" w:rsidRDefault="008C0504" w:rsidP="004943DE">
            <w:pPr>
              <w:pStyle w:val="PargrafodaLista"/>
              <w:ind w:left="0"/>
              <w:rPr>
                <w:rFonts w:ascii="Times New Roman" w:hAnsi="Times New Roman" w:cs="Times New Roman"/>
              </w:rPr>
            </w:pPr>
          </w:p>
        </w:tc>
        <w:tc>
          <w:tcPr>
            <w:tcW w:w="6349" w:type="dxa"/>
            <w:gridSpan w:val="2"/>
          </w:tcPr>
          <w:p w14:paraId="6E866576"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Ação de Contingência</w:t>
            </w:r>
          </w:p>
        </w:tc>
        <w:tc>
          <w:tcPr>
            <w:tcW w:w="1980" w:type="dxa"/>
            <w:gridSpan w:val="2"/>
          </w:tcPr>
          <w:p w14:paraId="34EF61B8"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Responsável</w:t>
            </w:r>
          </w:p>
        </w:tc>
      </w:tr>
      <w:tr w:rsidR="008C0504" w:rsidRPr="00C42EC2" w14:paraId="472BB4FB" w14:textId="77777777" w:rsidTr="004943DE">
        <w:trPr>
          <w:trHeight w:val="277"/>
          <w:jc w:val="center"/>
        </w:trPr>
        <w:tc>
          <w:tcPr>
            <w:tcW w:w="491" w:type="dxa"/>
            <w:vAlign w:val="center"/>
          </w:tcPr>
          <w:p w14:paraId="21323E79" w14:textId="77777777" w:rsidR="008C0504" w:rsidRPr="00C42EC2" w:rsidRDefault="008C0504" w:rsidP="004943DE">
            <w:pPr>
              <w:pStyle w:val="PargrafodaLista"/>
              <w:ind w:left="0"/>
              <w:rPr>
                <w:rFonts w:ascii="Times New Roman" w:hAnsi="Times New Roman" w:cs="Times New Roman"/>
              </w:rPr>
            </w:pPr>
            <w:r>
              <w:rPr>
                <w:rFonts w:ascii="Times New Roman" w:hAnsi="Times New Roman" w:cs="Times New Roman"/>
              </w:rPr>
              <w:t>1</w:t>
            </w:r>
          </w:p>
        </w:tc>
        <w:tc>
          <w:tcPr>
            <w:tcW w:w="6349" w:type="dxa"/>
            <w:gridSpan w:val="2"/>
            <w:vAlign w:val="center"/>
          </w:tcPr>
          <w:p w14:paraId="1F937A4E" w14:textId="77777777" w:rsidR="008C0504" w:rsidRPr="005D61B6" w:rsidRDefault="008C0504" w:rsidP="004943DE">
            <w:pPr>
              <w:rPr>
                <w:rFonts w:ascii="Times New Roman" w:eastAsia="Times New Roman" w:hAnsi="Times New Roman" w:cs="Times New Roman"/>
                <w:color w:val="000000"/>
              </w:rPr>
            </w:pPr>
            <w:r w:rsidRPr="009E3569">
              <w:rPr>
                <w:rFonts w:ascii="Times New Roman" w:eastAsia="Times New Roman" w:hAnsi="Times New Roman" w:cs="Times New Roman"/>
                <w:color w:val="000000"/>
              </w:rPr>
              <w:t>Melhorar a especificação dos requisitos, de modo a representar todas as situações necessárias.</w:t>
            </w:r>
          </w:p>
        </w:tc>
        <w:tc>
          <w:tcPr>
            <w:tcW w:w="1980" w:type="dxa"/>
            <w:gridSpan w:val="2"/>
            <w:vAlign w:val="center"/>
          </w:tcPr>
          <w:p w14:paraId="77C7CDB6" w14:textId="77777777" w:rsidR="008C0504" w:rsidRPr="00C42EC2" w:rsidRDefault="008C0504" w:rsidP="004943DE">
            <w:pPr>
              <w:pStyle w:val="PargrafodaLista"/>
              <w:ind w:left="0"/>
              <w:rPr>
                <w:rFonts w:ascii="Times New Roman" w:hAnsi="Times New Roman" w:cs="Times New Roman"/>
              </w:rPr>
            </w:pPr>
            <w:r w:rsidRPr="009E3569">
              <w:rPr>
                <w:rFonts w:ascii="Times New Roman" w:eastAsia="Times New Roman" w:hAnsi="Times New Roman" w:cs="Times New Roman"/>
                <w:color w:val="000000"/>
              </w:rPr>
              <w:t>Fiscal Demandante e Fiscal Técnico</w:t>
            </w:r>
          </w:p>
        </w:tc>
      </w:tr>
      <w:tr w:rsidR="008C0504" w:rsidRPr="00C42EC2" w14:paraId="08DDB5EE" w14:textId="77777777" w:rsidTr="004943DE">
        <w:trPr>
          <w:trHeight w:val="277"/>
          <w:jc w:val="center"/>
        </w:trPr>
        <w:tc>
          <w:tcPr>
            <w:tcW w:w="491" w:type="dxa"/>
            <w:vAlign w:val="center"/>
          </w:tcPr>
          <w:p w14:paraId="72CAD061" w14:textId="77777777" w:rsidR="008C0504" w:rsidRPr="00C42EC2" w:rsidRDefault="008C0504" w:rsidP="004943DE">
            <w:pPr>
              <w:pStyle w:val="PargrafodaLista"/>
              <w:ind w:left="0"/>
              <w:rPr>
                <w:rFonts w:ascii="Times New Roman" w:hAnsi="Times New Roman" w:cs="Times New Roman"/>
              </w:rPr>
            </w:pPr>
            <w:r>
              <w:rPr>
                <w:rFonts w:ascii="Times New Roman" w:hAnsi="Times New Roman" w:cs="Times New Roman"/>
              </w:rPr>
              <w:t>2</w:t>
            </w:r>
          </w:p>
        </w:tc>
        <w:tc>
          <w:tcPr>
            <w:tcW w:w="6349" w:type="dxa"/>
            <w:gridSpan w:val="2"/>
            <w:vAlign w:val="center"/>
          </w:tcPr>
          <w:p w14:paraId="69A91937" w14:textId="77777777" w:rsidR="008C0504" w:rsidRPr="00C42EC2" w:rsidRDefault="008C0504" w:rsidP="004943DE">
            <w:pPr>
              <w:pStyle w:val="PargrafodaLista"/>
              <w:ind w:left="0"/>
              <w:rPr>
                <w:rFonts w:ascii="Times New Roman" w:hAnsi="Times New Roman" w:cs="Times New Roman"/>
              </w:rPr>
            </w:pPr>
            <w:r w:rsidRPr="009E3569">
              <w:rPr>
                <w:rFonts w:ascii="Times New Roman" w:eastAsia="Times New Roman" w:hAnsi="Times New Roman" w:cs="Times New Roman"/>
                <w:color w:val="000000"/>
              </w:rPr>
              <w:t>Aplicação de penalidades</w:t>
            </w:r>
          </w:p>
        </w:tc>
        <w:tc>
          <w:tcPr>
            <w:tcW w:w="1980" w:type="dxa"/>
            <w:gridSpan w:val="2"/>
            <w:vAlign w:val="center"/>
          </w:tcPr>
          <w:p w14:paraId="1739361D" w14:textId="77777777" w:rsidR="008C0504" w:rsidRPr="006B3E5E" w:rsidRDefault="008C0504" w:rsidP="004943DE">
            <w:pPr>
              <w:pStyle w:val="PargrafodaLista"/>
              <w:ind w:left="0"/>
              <w:rPr>
                <w:rFonts w:ascii="Times New Roman" w:eastAsia="Times New Roman" w:hAnsi="Times New Roman" w:cs="Times New Roman"/>
                <w:color w:val="000000"/>
              </w:rPr>
            </w:pPr>
            <w:r w:rsidRPr="009E3569">
              <w:rPr>
                <w:rFonts w:ascii="Times New Roman" w:eastAsia="Times New Roman" w:hAnsi="Times New Roman" w:cs="Times New Roman"/>
                <w:color w:val="000000"/>
              </w:rPr>
              <w:t>Fiscal Demandante e Fiscal Técnico</w:t>
            </w:r>
          </w:p>
        </w:tc>
      </w:tr>
    </w:tbl>
    <w:p w14:paraId="3C991233" w14:textId="77777777" w:rsidR="008C0504" w:rsidRDefault="008C0504" w:rsidP="008C0504">
      <w:pPr>
        <w:pStyle w:val="Primeirorecuodecorpodetexto"/>
        <w:spacing w:after="120"/>
        <w:ind w:firstLine="1134"/>
        <w:rPr>
          <w:rFonts w:cstheme="minorHAnsi"/>
        </w:rPr>
      </w:pPr>
    </w:p>
    <w:tbl>
      <w:tblPr>
        <w:tblStyle w:val="Tabelacomgrade"/>
        <w:tblW w:w="8820" w:type="dxa"/>
        <w:jc w:val="center"/>
        <w:tblLook w:val="04A0" w:firstRow="1" w:lastRow="0" w:firstColumn="1" w:lastColumn="0" w:noHBand="0" w:noVBand="1"/>
      </w:tblPr>
      <w:tblGrid>
        <w:gridCol w:w="491"/>
        <w:gridCol w:w="1133"/>
        <w:gridCol w:w="5034"/>
        <w:gridCol w:w="746"/>
        <w:gridCol w:w="1416"/>
      </w:tblGrid>
      <w:tr w:rsidR="008C0504" w:rsidRPr="00C42EC2" w14:paraId="4D0D797C" w14:textId="77777777" w:rsidTr="004943DE">
        <w:trPr>
          <w:trHeight w:val="281"/>
          <w:jc w:val="center"/>
        </w:trPr>
        <w:tc>
          <w:tcPr>
            <w:tcW w:w="8820" w:type="dxa"/>
            <w:gridSpan w:val="5"/>
          </w:tcPr>
          <w:p w14:paraId="575C04D8" w14:textId="77777777" w:rsidR="008C0504" w:rsidRDefault="008C0504" w:rsidP="004943DE">
            <w:pPr>
              <w:ind w:left="360"/>
              <w:jc w:val="center"/>
              <w:rPr>
                <w:rFonts w:ascii="Times New Roman" w:hAnsi="Times New Roman" w:cs="Times New Roman"/>
                <w:b/>
              </w:rPr>
            </w:pPr>
            <w:r w:rsidRPr="00C42EC2">
              <w:rPr>
                <w:rFonts w:ascii="Times New Roman" w:hAnsi="Times New Roman" w:cs="Times New Roman"/>
                <w:b/>
              </w:rPr>
              <w:t xml:space="preserve">REFERENTE À FASE </w:t>
            </w:r>
          </w:p>
          <w:p w14:paraId="0032B5E7" w14:textId="77777777" w:rsidR="008C0504" w:rsidRPr="00C42EC2" w:rsidRDefault="008C0504" w:rsidP="004943DE">
            <w:pPr>
              <w:ind w:left="360"/>
              <w:jc w:val="center"/>
              <w:rPr>
                <w:rFonts w:ascii="Times New Roman" w:hAnsi="Times New Roman" w:cs="Times New Roman"/>
                <w:b/>
              </w:rPr>
            </w:pPr>
          </w:p>
          <w:p w14:paraId="347913D2" w14:textId="77777777" w:rsidR="008C0504" w:rsidRPr="00C42EC2" w:rsidRDefault="008C0504" w:rsidP="004943DE">
            <w:pPr>
              <w:ind w:left="29"/>
              <w:rPr>
                <w:rFonts w:ascii="Times New Roman" w:hAnsi="Times New Roman" w:cs="Times New Roman"/>
                <w:b/>
              </w:rPr>
            </w:pPr>
            <w:r>
              <w:rPr>
                <w:rFonts w:ascii="Times New Roman" w:hAnsi="Times New Roman" w:cs="Times New Roman"/>
                <w:b/>
              </w:rPr>
              <w:t xml:space="preserve">(  </w:t>
            </w:r>
            <w:r w:rsidRPr="00C42EC2">
              <w:rPr>
                <w:rFonts w:ascii="Times New Roman" w:hAnsi="Times New Roman" w:cs="Times New Roman"/>
                <w:b/>
              </w:rPr>
              <w:t xml:space="preserve">) </w:t>
            </w:r>
            <w:r>
              <w:rPr>
                <w:rFonts w:ascii="Times New Roman" w:hAnsi="Times New Roman" w:cs="Times New Roman"/>
                <w:b/>
              </w:rPr>
              <w:t>Planejamento de Contratação e Seleção do Fornecedor</w:t>
            </w:r>
            <w:r w:rsidRPr="00C42EC2">
              <w:rPr>
                <w:rFonts w:ascii="Times New Roman" w:hAnsi="Times New Roman" w:cs="Times New Roman"/>
                <w:b/>
              </w:rPr>
              <w:t xml:space="preserve">                                                          </w:t>
            </w:r>
          </w:p>
          <w:p w14:paraId="23FA1BE9" w14:textId="77777777" w:rsidR="008C0504" w:rsidRPr="00C42EC2" w:rsidRDefault="008C0504" w:rsidP="004943DE">
            <w:pPr>
              <w:ind w:left="29"/>
              <w:rPr>
                <w:rFonts w:ascii="Times New Roman" w:hAnsi="Times New Roman" w:cs="Times New Roman"/>
              </w:rPr>
            </w:pPr>
            <w:r>
              <w:rPr>
                <w:rFonts w:ascii="Times New Roman" w:hAnsi="Times New Roman" w:cs="Times New Roman"/>
                <w:b/>
              </w:rPr>
              <w:t xml:space="preserve">( x </w:t>
            </w:r>
            <w:r w:rsidRPr="00C42EC2">
              <w:rPr>
                <w:rFonts w:ascii="Times New Roman" w:hAnsi="Times New Roman" w:cs="Times New Roman"/>
                <w:b/>
              </w:rPr>
              <w:t xml:space="preserve">) </w:t>
            </w:r>
            <w:r>
              <w:rPr>
                <w:rFonts w:ascii="Times New Roman" w:hAnsi="Times New Roman" w:cs="Times New Roman"/>
                <w:b/>
              </w:rPr>
              <w:t>Gestão do Contrato</w:t>
            </w:r>
          </w:p>
        </w:tc>
      </w:tr>
      <w:tr w:rsidR="008C0504" w:rsidRPr="00C42EC2" w14:paraId="42E7DE44" w14:textId="77777777" w:rsidTr="004943DE">
        <w:trPr>
          <w:trHeight w:val="281"/>
          <w:jc w:val="center"/>
        </w:trPr>
        <w:tc>
          <w:tcPr>
            <w:tcW w:w="1624" w:type="dxa"/>
            <w:gridSpan w:val="2"/>
          </w:tcPr>
          <w:p w14:paraId="18FA5A99" w14:textId="77777777" w:rsidR="008C0504" w:rsidRPr="00C42EC2" w:rsidRDefault="008C0504" w:rsidP="004943DE">
            <w:pPr>
              <w:jc w:val="both"/>
              <w:rPr>
                <w:rFonts w:ascii="Times New Roman" w:hAnsi="Times New Roman" w:cs="Times New Roman"/>
              </w:rPr>
            </w:pPr>
            <w:r w:rsidRPr="00C42EC2">
              <w:rPr>
                <w:rFonts w:ascii="Times New Roman" w:hAnsi="Times New Roman" w:cs="Times New Roman"/>
                <w:b/>
              </w:rPr>
              <w:t>Risco 0</w:t>
            </w:r>
            <w:r>
              <w:rPr>
                <w:rFonts w:ascii="Times New Roman" w:hAnsi="Times New Roman" w:cs="Times New Roman"/>
                <w:b/>
              </w:rPr>
              <w:t>7</w:t>
            </w:r>
          </w:p>
        </w:tc>
        <w:tc>
          <w:tcPr>
            <w:tcW w:w="5780" w:type="dxa"/>
            <w:gridSpan w:val="2"/>
          </w:tcPr>
          <w:p w14:paraId="57725D2C" w14:textId="77777777" w:rsidR="008C0504" w:rsidRPr="005506A6" w:rsidRDefault="008C0504" w:rsidP="004943DE">
            <w:pPr>
              <w:pStyle w:val="PargrafodaLista"/>
              <w:ind w:left="0"/>
              <w:rPr>
                <w:rFonts w:ascii="Times New Roman" w:hAnsi="Times New Roman" w:cs="Times New Roman"/>
              </w:rPr>
            </w:pPr>
            <w:r w:rsidRPr="005506A6">
              <w:rPr>
                <w:rFonts w:ascii="Times New Roman" w:hAnsi="Times New Roman" w:cs="Times New Roman"/>
                <w:bCs/>
                <w:color w:val="000000"/>
              </w:rPr>
              <w:t>Empresa contratada falha com a execução implicando inexecução parcial ou total.</w:t>
            </w:r>
          </w:p>
        </w:tc>
        <w:tc>
          <w:tcPr>
            <w:tcW w:w="1416" w:type="dxa"/>
            <w:shd w:val="clear" w:color="auto" w:fill="FF0000"/>
          </w:tcPr>
          <w:p w14:paraId="596D46A9" w14:textId="77777777" w:rsidR="008C0504" w:rsidRPr="005F1214" w:rsidRDefault="008C0504" w:rsidP="004943DE">
            <w:pPr>
              <w:pStyle w:val="PargrafodaLista"/>
              <w:ind w:left="0"/>
              <w:jc w:val="center"/>
              <w:rPr>
                <w:rFonts w:ascii="Times New Roman" w:hAnsi="Times New Roman" w:cs="Times New Roman"/>
                <w:color w:val="FFFFFF" w:themeColor="background1"/>
              </w:rPr>
            </w:pPr>
            <w:r w:rsidRPr="005F1214">
              <w:rPr>
                <w:rFonts w:ascii="Times New Roman" w:hAnsi="Times New Roman" w:cs="Times New Roman"/>
                <w:color w:val="FFFFFF" w:themeColor="background1"/>
              </w:rPr>
              <w:t>Grau do risco</w:t>
            </w:r>
          </w:p>
          <w:p w14:paraId="503CADE4" w14:textId="77777777" w:rsidR="008C0504" w:rsidRPr="00C42EC2" w:rsidRDefault="008C0504" w:rsidP="004943DE">
            <w:pPr>
              <w:pStyle w:val="PargrafodaLista"/>
              <w:tabs>
                <w:tab w:val="center" w:pos="600"/>
              </w:tabs>
              <w:ind w:left="0"/>
              <w:jc w:val="center"/>
              <w:rPr>
                <w:rFonts w:ascii="Times New Roman" w:hAnsi="Times New Roman" w:cs="Times New Roman"/>
              </w:rPr>
            </w:pPr>
            <w:r w:rsidRPr="005F1214">
              <w:rPr>
                <w:rFonts w:ascii="Times New Roman" w:hAnsi="Times New Roman" w:cs="Times New Roman"/>
                <w:color w:val="FFFFFF" w:themeColor="background1"/>
              </w:rPr>
              <w:t>(ALTA)</w:t>
            </w:r>
          </w:p>
        </w:tc>
      </w:tr>
      <w:tr w:rsidR="008C0504" w:rsidRPr="00C42EC2" w14:paraId="1C35A991" w14:textId="77777777" w:rsidTr="004943DE">
        <w:trPr>
          <w:trHeight w:val="277"/>
          <w:jc w:val="center"/>
        </w:trPr>
        <w:tc>
          <w:tcPr>
            <w:tcW w:w="1624" w:type="dxa"/>
            <w:gridSpan w:val="2"/>
          </w:tcPr>
          <w:p w14:paraId="5446B9C2"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Probabilidade</w:t>
            </w:r>
          </w:p>
        </w:tc>
        <w:tc>
          <w:tcPr>
            <w:tcW w:w="7196" w:type="dxa"/>
            <w:gridSpan w:val="3"/>
          </w:tcPr>
          <w:p w14:paraId="38512643"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 xml:space="preserve">(  ) Baixa           </w:t>
            </w:r>
            <w:r>
              <w:rPr>
                <w:rFonts w:ascii="Times New Roman" w:hAnsi="Times New Roman" w:cs="Times New Roman"/>
              </w:rPr>
              <w:t xml:space="preserve">                         (x</w:t>
            </w:r>
            <w:r w:rsidRPr="00C42EC2">
              <w:rPr>
                <w:rFonts w:ascii="Times New Roman" w:hAnsi="Times New Roman" w:cs="Times New Roman"/>
              </w:rPr>
              <w:t xml:space="preserve"> ) </w:t>
            </w:r>
            <w:r>
              <w:rPr>
                <w:rFonts w:ascii="Times New Roman" w:hAnsi="Times New Roman" w:cs="Times New Roman"/>
              </w:rPr>
              <w:t>M</w:t>
            </w:r>
            <w:r w:rsidRPr="00C42EC2">
              <w:rPr>
                <w:rFonts w:ascii="Times New Roman" w:hAnsi="Times New Roman" w:cs="Times New Roman"/>
              </w:rPr>
              <w:t xml:space="preserve">édia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  </w:t>
            </w:r>
            <w:r w:rsidRPr="00C42EC2">
              <w:rPr>
                <w:rFonts w:ascii="Times New Roman" w:hAnsi="Times New Roman" w:cs="Times New Roman"/>
              </w:rPr>
              <w:t xml:space="preserve"> ) </w:t>
            </w:r>
            <w:r>
              <w:rPr>
                <w:rFonts w:ascii="Times New Roman" w:hAnsi="Times New Roman" w:cs="Times New Roman"/>
              </w:rPr>
              <w:t>A</w:t>
            </w:r>
            <w:r w:rsidRPr="00C42EC2">
              <w:rPr>
                <w:rFonts w:ascii="Times New Roman" w:hAnsi="Times New Roman" w:cs="Times New Roman"/>
              </w:rPr>
              <w:t>lta</w:t>
            </w:r>
          </w:p>
        </w:tc>
      </w:tr>
      <w:tr w:rsidR="008C0504" w:rsidRPr="00C42EC2" w14:paraId="5F0F9F2E" w14:textId="77777777" w:rsidTr="004943DE">
        <w:trPr>
          <w:trHeight w:val="277"/>
          <w:jc w:val="center"/>
        </w:trPr>
        <w:tc>
          <w:tcPr>
            <w:tcW w:w="1624" w:type="dxa"/>
            <w:gridSpan w:val="2"/>
          </w:tcPr>
          <w:p w14:paraId="51B6CF41"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Impacto</w:t>
            </w:r>
          </w:p>
        </w:tc>
        <w:tc>
          <w:tcPr>
            <w:tcW w:w="7196" w:type="dxa"/>
            <w:gridSpan w:val="3"/>
          </w:tcPr>
          <w:p w14:paraId="6D39D790"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 xml:space="preserve">( </w:t>
            </w:r>
            <w:r>
              <w:rPr>
                <w:rFonts w:ascii="Times New Roman" w:hAnsi="Times New Roman" w:cs="Times New Roman"/>
              </w:rPr>
              <w:t xml:space="preserve"> ) Baixa</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M</w:t>
            </w:r>
            <w:r w:rsidRPr="00C42EC2">
              <w:rPr>
                <w:rFonts w:ascii="Times New Roman" w:hAnsi="Times New Roman" w:cs="Times New Roman"/>
              </w:rPr>
              <w:t xml:space="preserve">édia         </w:t>
            </w:r>
            <w:r>
              <w:rPr>
                <w:rFonts w:ascii="Times New Roman" w:hAnsi="Times New Roman" w:cs="Times New Roman"/>
              </w:rPr>
              <w:t xml:space="preserve">                    ( x </w:t>
            </w:r>
            <w:r w:rsidRPr="00C42EC2">
              <w:rPr>
                <w:rFonts w:ascii="Times New Roman" w:hAnsi="Times New Roman" w:cs="Times New Roman"/>
              </w:rPr>
              <w:t xml:space="preserve">) </w:t>
            </w:r>
            <w:r>
              <w:rPr>
                <w:rFonts w:ascii="Times New Roman" w:hAnsi="Times New Roman" w:cs="Times New Roman"/>
              </w:rPr>
              <w:t>A</w:t>
            </w:r>
            <w:r w:rsidRPr="00C42EC2">
              <w:rPr>
                <w:rFonts w:ascii="Times New Roman" w:hAnsi="Times New Roman" w:cs="Times New Roman"/>
              </w:rPr>
              <w:t>lta</w:t>
            </w:r>
          </w:p>
        </w:tc>
      </w:tr>
      <w:tr w:rsidR="008C0504" w:rsidRPr="00C42EC2" w14:paraId="6BB0E6DD" w14:textId="77777777" w:rsidTr="004943DE">
        <w:trPr>
          <w:trHeight w:val="277"/>
          <w:jc w:val="center"/>
        </w:trPr>
        <w:tc>
          <w:tcPr>
            <w:tcW w:w="491" w:type="dxa"/>
          </w:tcPr>
          <w:p w14:paraId="755A88E4"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Id.</w:t>
            </w:r>
          </w:p>
        </w:tc>
        <w:tc>
          <w:tcPr>
            <w:tcW w:w="8329" w:type="dxa"/>
            <w:gridSpan w:val="4"/>
          </w:tcPr>
          <w:p w14:paraId="2D428339"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Dano</w:t>
            </w:r>
          </w:p>
        </w:tc>
      </w:tr>
      <w:tr w:rsidR="008C0504" w:rsidRPr="00C42EC2" w14:paraId="0B4ACD31" w14:textId="77777777" w:rsidTr="004943DE">
        <w:trPr>
          <w:trHeight w:val="277"/>
          <w:jc w:val="center"/>
        </w:trPr>
        <w:tc>
          <w:tcPr>
            <w:tcW w:w="491" w:type="dxa"/>
          </w:tcPr>
          <w:p w14:paraId="7C959F39"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1</w:t>
            </w:r>
          </w:p>
        </w:tc>
        <w:tc>
          <w:tcPr>
            <w:tcW w:w="8329" w:type="dxa"/>
            <w:gridSpan w:val="4"/>
          </w:tcPr>
          <w:p w14:paraId="130A4020" w14:textId="77777777" w:rsidR="008C0504" w:rsidRPr="00C42EC2" w:rsidRDefault="008C0504" w:rsidP="004943DE">
            <w:pPr>
              <w:pStyle w:val="PargrafodaLista"/>
              <w:ind w:left="0"/>
              <w:rPr>
                <w:rFonts w:ascii="Times New Roman" w:hAnsi="Times New Roman" w:cs="Times New Roman"/>
              </w:rPr>
            </w:pPr>
            <w:r>
              <w:rPr>
                <w:rFonts w:ascii="Times New Roman" w:eastAsia="Times New Roman" w:hAnsi="Times New Roman" w:cs="Times New Roman"/>
                <w:color w:val="000000"/>
              </w:rPr>
              <w:t>Paralisação parcial do serviço</w:t>
            </w:r>
          </w:p>
        </w:tc>
      </w:tr>
      <w:tr w:rsidR="008C0504" w:rsidRPr="00C42EC2" w14:paraId="1A682D3B" w14:textId="77777777" w:rsidTr="004943DE">
        <w:trPr>
          <w:trHeight w:val="277"/>
          <w:jc w:val="center"/>
        </w:trPr>
        <w:tc>
          <w:tcPr>
            <w:tcW w:w="491" w:type="dxa"/>
          </w:tcPr>
          <w:p w14:paraId="4FAE81CE" w14:textId="77777777" w:rsidR="008C0504" w:rsidRPr="00C42EC2" w:rsidRDefault="008C0504" w:rsidP="004943DE">
            <w:pPr>
              <w:pStyle w:val="PargrafodaLista"/>
              <w:ind w:left="0"/>
              <w:rPr>
                <w:rFonts w:ascii="Times New Roman" w:hAnsi="Times New Roman" w:cs="Times New Roman"/>
              </w:rPr>
            </w:pPr>
            <w:r>
              <w:rPr>
                <w:rFonts w:ascii="Times New Roman" w:hAnsi="Times New Roman" w:cs="Times New Roman"/>
              </w:rPr>
              <w:t>2</w:t>
            </w:r>
          </w:p>
        </w:tc>
        <w:tc>
          <w:tcPr>
            <w:tcW w:w="8329" w:type="dxa"/>
            <w:gridSpan w:val="4"/>
          </w:tcPr>
          <w:p w14:paraId="74B68DBB" w14:textId="77777777" w:rsidR="008C0504" w:rsidRDefault="008C0504" w:rsidP="004943DE">
            <w:pPr>
              <w:pStyle w:val="PargrafodaLista"/>
              <w:ind w:left="0"/>
              <w:rPr>
                <w:rFonts w:ascii="Times New Roman" w:eastAsia="Times New Roman" w:hAnsi="Times New Roman" w:cs="Times New Roman"/>
                <w:color w:val="000000"/>
              </w:rPr>
            </w:pPr>
            <w:r>
              <w:rPr>
                <w:rFonts w:ascii="Times New Roman" w:eastAsia="Times New Roman" w:hAnsi="Times New Roman" w:cs="Times New Roman"/>
                <w:color w:val="000000"/>
              </w:rPr>
              <w:t>Paralisação total do serviço</w:t>
            </w:r>
          </w:p>
        </w:tc>
      </w:tr>
      <w:tr w:rsidR="008C0504" w:rsidRPr="00C42EC2" w14:paraId="2E8DDE15" w14:textId="77777777" w:rsidTr="004943DE">
        <w:trPr>
          <w:trHeight w:val="277"/>
          <w:jc w:val="center"/>
        </w:trPr>
        <w:tc>
          <w:tcPr>
            <w:tcW w:w="491" w:type="dxa"/>
          </w:tcPr>
          <w:p w14:paraId="299BF24C" w14:textId="77777777" w:rsidR="008C0504" w:rsidRPr="00C42EC2" w:rsidRDefault="008C0504" w:rsidP="004943DE">
            <w:pPr>
              <w:pStyle w:val="PargrafodaLista"/>
              <w:ind w:left="0"/>
              <w:rPr>
                <w:rFonts w:ascii="Times New Roman" w:hAnsi="Times New Roman" w:cs="Times New Roman"/>
              </w:rPr>
            </w:pPr>
          </w:p>
        </w:tc>
        <w:tc>
          <w:tcPr>
            <w:tcW w:w="6167" w:type="dxa"/>
            <w:gridSpan w:val="2"/>
          </w:tcPr>
          <w:p w14:paraId="5EAB1A7C"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Ação Preventiva</w:t>
            </w:r>
          </w:p>
        </w:tc>
        <w:tc>
          <w:tcPr>
            <w:tcW w:w="2162" w:type="dxa"/>
            <w:gridSpan w:val="2"/>
          </w:tcPr>
          <w:p w14:paraId="6523EED2"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Responsável</w:t>
            </w:r>
          </w:p>
        </w:tc>
      </w:tr>
      <w:tr w:rsidR="008C0504" w:rsidRPr="00C42EC2" w14:paraId="705077C1" w14:textId="77777777" w:rsidTr="004943DE">
        <w:trPr>
          <w:trHeight w:val="277"/>
          <w:jc w:val="center"/>
        </w:trPr>
        <w:tc>
          <w:tcPr>
            <w:tcW w:w="491" w:type="dxa"/>
            <w:vAlign w:val="center"/>
          </w:tcPr>
          <w:p w14:paraId="138DA5C5" w14:textId="77777777" w:rsidR="008C0504" w:rsidRPr="005E1820" w:rsidRDefault="008C0504" w:rsidP="004943DE">
            <w:pPr>
              <w:pStyle w:val="PargrafodaLista"/>
              <w:ind w:left="0"/>
              <w:rPr>
                <w:rFonts w:ascii="Times New Roman" w:hAnsi="Times New Roman" w:cs="Times New Roman"/>
              </w:rPr>
            </w:pPr>
            <w:r w:rsidRPr="005E1820">
              <w:rPr>
                <w:rFonts w:ascii="Times New Roman" w:eastAsia="Times New Roman" w:hAnsi="Times New Roman" w:cs="Times New Roman"/>
                <w:color w:val="000000"/>
              </w:rPr>
              <w:t>1</w:t>
            </w:r>
          </w:p>
        </w:tc>
        <w:tc>
          <w:tcPr>
            <w:tcW w:w="6167" w:type="dxa"/>
            <w:gridSpan w:val="2"/>
            <w:vAlign w:val="center"/>
          </w:tcPr>
          <w:p w14:paraId="3C1D3DC0" w14:textId="77777777" w:rsidR="008C0504" w:rsidRPr="005E1820" w:rsidRDefault="008C0504" w:rsidP="004943DE">
            <w:pPr>
              <w:pStyle w:val="PargrafodaLista"/>
              <w:ind w:left="0"/>
              <w:rPr>
                <w:rFonts w:ascii="Times New Roman" w:hAnsi="Times New Roman" w:cs="Times New Roman"/>
              </w:rPr>
            </w:pPr>
            <w:r w:rsidRPr="005E1820">
              <w:rPr>
                <w:rFonts w:ascii="Times New Roman" w:hAnsi="Times New Roman" w:cs="Times New Roman"/>
                <w:bCs/>
                <w:color w:val="000000"/>
              </w:rPr>
              <w:t>Composição de sanções contratuais adequadas.</w:t>
            </w:r>
          </w:p>
        </w:tc>
        <w:tc>
          <w:tcPr>
            <w:tcW w:w="2162" w:type="dxa"/>
            <w:gridSpan w:val="2"/>
            <w:vAlign w:val="center"/>
          </w:tcPr>
          <w:p w14:paraId="48D6B7A8" w14:textId="77777777" w:rsidR="008C0504" w:rsidRPr="005E1820" w:rsidRDefault="008C0504" w:rsidP="004943DE">
            <w:pPr>
              <w:pStyle w:val="PargrafodaLista"/>
              <w:ind w:left="0"/>
              <w:rPr>
                <w:rFonts w:ascii="Times New Roman" w:hAnsi="Times New Roman" w:cs="Times New Roman"/>
              </w:rPr>
            </w:pPr>
            <w:r w:rsidRPr="005E1820">
              <w:rPr>
                <w:rFonts w:ascii="Times New Roman" w:eastAsia="Times New Roman" w:hAnsi="Times New Roman" w:cs="Times New Roman"/>
                <w:color w:val="000000"/>
              </w:rPr>
              <w:t>Equipe de Planejamento da Contratação</w:t>
            </w:r>
          </w:p>
        </w:tc>
      </w:tr>
      <w:tr w:rsidR="008C0504" w:rsidRPr="00C42EC2" w14:paraId="3923E5D5" w14:textId="77777777" w:rsidTr="004943DE">
        <w:trPr>
          <w:trHeight w:val="277"/>
          <w:jc w:val="center"/>
        </w:trPr>
        <w:tc>
          <w:tcPr>
            <w:tcW w:w="491" w:type="dxa"/>
          </w:tcPr>
          <w:p w14:paraId="5A0F0B24" w14:textId="77777777" w:rsidR="008C0504" w:rsidRPr="005E1820" w:rsidRDefault="008C0504" w:rsidP="004943DE">
            <w:pPr>
              <w:pStyle w:val="PargrafodaLista"/>
              <w:ind w:left="0"/>
              <w:rPr>
                <w:rFonts w:ascii="Times New Roman" w:hAnsi="Times New Roman" w:cs="Times New Roman"/>
              </w:rPr>
            </w:pPr>
          </w:p>
        </w:tc>
        <w:tc>
          <w:tcPr>
            <w:tcW w:w="6167" w:type="dxa"/>
            <w:gridSpan w:val="2"/>
          </w:tcPr>
          <w:p w14:paraId="0E2B50CD" w14:textId="77777777" w:rsidR="008C0504" w:rsidRPr="005E1820" w:rsidRDefault="008C0504" w:rsidP="004943DE">
            <w:pPr>
              <w:pStyle w:val="PargrafodaLista"/>
              <w:ind w:left="0"/>
              <w:rPr>
                <w:rFonts w:ascii="Times New Roman" w:hAnsi="Times New Roman" w:cs="Times New Roman"/>
                <w:b/>
              </w:rPr>
            </w:pPr>
            <w:r w:rsidRPr="005E1820">
              <w:rPr>
                <w:rFonts w:ascii="Times New Roman" w:hAnsi="Times New Roman" w:cs="Times New Roman"/>
                <w:b/>
              </w:rPr>
              <w:t>Ação de Contingência</w:t>
            </w:r>
          </w:p>
        </w:tc>
        <w:tc>
          <w:tcPr>
            <w:tcW w:w="2162" w:type="dxa"/>
            <w:gridSpan w:val="2"/>
          </w:tcPr>
          <w:p w14:paraId="2EC79174" w14:textId="77777777" w:rsidR="008C0504" w:rsidRPr="005E1820" w:rsidRDefault="008C0504" w:rsidP="004943DE">
            <w:pPr>
              <w:pStyle w:val="PargrafodaLista"/>
              <w:ind w:left="0"/>
              <w:rPr>
                <w:rFonts w:ascii="Times New Roman" w:hAnsi="Times New Roman" w:cs="Times New Roman"/>
                <w:b/>
              </w:rPr>
            </w:pPr>
            <w:r w:rsidRPr="005E1820">
              <w:rPr>
                <w:rFonts w:ascii="Times New Roman" w:hAnsi="Times New Roman" w:cs="Times New Roman"/>
                <w:b/>
              </w:rPr>
              <w:t>Responsável</w:t>
            </w:r>
          </w:p>
        </w:tc>
      </w:tr>
      <w:tr w:rsidR="008C0504" w:rsidRPr="00C42EC2" w14:paraId="47DF2B1E" w14:textId="77777777" w:rsidTr="004943DE">
        <w:trPr>
          <w:trHeight w:val="277"/>
          <w:jc w:val="center"/>
        </w:trPr>
        <w:tc>
          <w:tcPr>
            <w:tcW w:w="491" w:type="dxa"/>
            <w:vAlign w:val="center"/>
          </w:tcPr>
          <w:p w14:paraId="3134FC4A" w14:textId="77777777" w:rsidR="008C0504" w:rsidRPr="005E1820" w:rsidRDefault="008C0504" w:rsidP="004943DE">
            <w:pPr>
              <w:pStyle w:val="PargrafodaLista"/>
              <w:ind w:left="0"/>
              <w:rPr>
                <w:rFonts w:ascii="Times New Roman" w:hAnsi="Times New Roman" w:cs="Times New Roman"/>
              </w:rPr>
            </w:pPr>
            <w:r>
              <w:rPr>
                <w:rFonts w:ascii="Times New Roman" w:hAnsi="Times New Roman" w:cs="Times New Roman"/>
              </w:rPr>
              <w:t>2</w:t>
            </w:r>
          </w:p>
        </w:tc>
        <w:tc>
          <w:tcPr>
            <w:tcW w:w="6167" w:type="dxa"/>
            <w:gridSpan w:val="2"/>
            <w:vAlign w:val="center"/>
          </w:tcPr>
          <w:p w14:paraId="58BF698A" w14:textId="77777777" w:rsidR="008C0504" w:rsidRPr="005E1820" w:rsidRDefault="008C0504" w:rsidP="004943DE">
            <w:pPr>
              <w:rPr>
                <w:rFonts w:ascii="Times New Roman" w:eastAsia="Times New Roman" w:hAnsi="Times New Roman" w:cs="Times New Roman"/>
                <w:color w:val="000000"/>
              </w:rPr>
            </w:pPr>
            <w:r w:rsidRPr="005E1820">
              <w:rPr>
                <w:rFonts w:ascii="Times New Roman" w:hAnsi="Times New Roman" w:cs="Times New Roman"/>
                <w:bCs/>
                <w:color w:val="000000"/>
              </w:rPr>
              <w:t>Contratação Emergencial.</w:t>
            </w:r>
          </w:p>
        </w:tc>
        <w:tc>
          <w:tcPr>
            <w:tcW w:w="2162" w:type="dxa"/>
            <w:gridSpan w:val="2"/>
            <w:vAlign w:val="center"/>
          </w:tcPr>
          <w:p w14:paraId="4240B7FD" w14:textId="77777777" w:rsidR="008C0504" w:rsidRPr="005E1820" w:rsidRDefault="008C0504" w:rsidP="004943DE">
            <w:pPr>
              <w:pStyle w:val="PargrafodaLista"/>
              <w:ind w:left="0"/>
              <w:rPr>
                <w:rFonts w:ascii="Times New Roman" w:hAnsi="Times New Roman" w:cs="Times New Roman"/>
              </w:rPr>
            </w:pPr>
            <w:r w:rsidRPr="005E1820">
              <w:rPr>
                <w:rFonts w:ascii="Times New Roman" w:eastAsia="Times New Roman" w:hAnsi="Times New Roman" w:cs="Times New Roman"/>
                <w:color w:val="000000"/>
              </w:rPr>
              <w:t>Equipe de Planejamento da Contratação</w:t>
            </w:r>
          </w:p>
        </w:tc>
      </w:tr>
      <w:tr w:rsidR="008C0504" w:rsidRPr="00C42EC2" w14:paraId="0F395EC6" w14:textId="77777777" w:rsidTr="004943DE">
        <w:trPr>
          <w:trHeight w:val="277"/>
          <w:jc w:val="center"/>
        </w:trPr>
        <w:tc>
          <w:tcPr>
            <w:tcW w:w="491" w:type="dxa"/>
            <w:vAlign w:val="center"/>
          </w:tcPr>
          <w:p w14:paraId="5785FF4E" w14:textId="4EE5BB93" w:rsidR="008C0504" w:rsidRPr="005E1820" w:rsidRDefault="008C0504" w:rsidP="004943DE">
            <w:pPr>
              <w:pStyle w:val="PargrafodaLista"/>
              <w:ind w:left="0"/>
              <w:rPr>
                <w:rFonts w:ascii="Times New Roman" w:hAnsi="Times New Roman" w:cs="Times New Roman"/>
              </w:rPr>
            </w:pPr>
          </w:p>
        </w:tc>
        <w:tc>
          <w:tcPr>
            <w:tcW w:w="6167" w:type="dxa"/>
            <w:gridSpan w:val="2"/>
            <w:vAlign w:val="center"/>
          </w:tcPr>
          <w:p w14:paraId="4AA03245" w14:textId="29A2355B" w:rsidR="008C0504" w:rsidRPr="005E1820" w:rsidRDefault="008C0504" w:rsidP="00440FAA">
            <w:pPr>
              <w:pStyle w:val="PargrafodaLista"/>
              <w:ind w:left="0"/>
              <w:rPr>
                <w:rFonts w:ascii="Times New Roman" w:hAnsi="Times New Roman" w:cs="Times New Roman"/>
              </w:rPr>
            </w:pPr>
          </w:p>
        </w:tc>
        <w:tc>
          <w:tcPr>
            <w:tcW w:w="2162" w:type="dxa"/>
            <w:gridSpan w:val="2"/>
            <w:vAlign w:val="center"/>
          </w:tcPr>
          <w:p w14:paraId="7EB56039" w14:textId="56BCF224" w:rsidR="008C0504" w:rsidRPr="005E1820" w:rsidRDefault="008C0504" w:rsidP="00440FAA">
            <w:pPr>
              <w:pStyle w:val="PargrafodaLista"/>
              <w:ind w:left="0"/>
              <w:rPr>
                <w:rFonts w:ascii="Times New Roman" w:eastAsia="Times New Roman" w:hAnsi="Times New Roman" w:cs="Times New Roman"/>
                <w:color w:val="000000"/>
              </w:rPr>
            </w:pPr>
          </w:p>
        </w:tc>
      </w:tr>
    </w:tbl>
    <w:p w14:paraId="26F59358" w14:textId="77777777" w:rsidR="008C0504" w:rsidRDefault="008C0504" w:rsidP="008C0504">
      <w:pPr>
        <w:pStyle w:val="PargrafodaLista"/>
        <w:ind w:left="360"/>
        <w:rPr>
          <w:rFonts w:cs="GothamHTF-Book"/>
        </w:rPr>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8C0504" w:rsidRPr="00C42EC2" w14:paraId="6B9D72E2" w14:textId="77777777" w:rsidTr="004943DE">
        <w:trPr>
          <w:trHeight w:val="281"/>
          <w:jc w:val="center"/>
        </w:trPr>
        <w:tc>
          <w:tcPr>
            <w:tcW w:w="8820" w:type="dxa"/>
            <w:gridSpan w:val="5"/>
          </w:tcPr>
          <w:p w14:paraId="36226066" w14:textId="77777777" w:rsidR="008C0504" w:rsidRDefault="008C0504" w:rsidP="004943DE">
            <w:pPr>
              <w:ind w:left="360"/>
              <w:jc w:val="center"/>
              <w:rPr>
                <w:rFonts w:ascii="Times New Roman" w:hAnsi="Times New Roman" w:cs="Times New Roman"/>
                <w:b/>
              </w:rPr>
            </w:pPr>
            <w:r w:rsidRPr="00C42EC2">
              <w:rPr>
                <w:rFonts w:ascii="Times New Roman" w:hAnsi="Times New Roman" w:cs="Times New Roman"/>
                <w:b/>
              </w:rPr>
              <w:t xml:space="preserve">REFERENTE À FASE </w:t>
            </w:r>
          </w:p>
          <w:p w14:paraId="5FD90331" w14:textId="77777777" w:rsidR="008C0504" w:rsidRPr="00C42EC2" w:rsidRDefault="008C0504" w:rsidP="004943DE">
            <w:pPr>
              <w:ind w:left="360"/>
              <w:jc w:val="center"/>
              <w:rPr>
                <w:rFonts w:ascii="Times New Roman" w:hAnsi="Times New Roman" w:cs="Times New Roman"/>
                <w:b/>
              </w:rPr>
            </w:pPr>
          </w:p>
          <w:p w14:paraId="235C5C59" w14:textId="77777777" w:rsidR="008C0504" w:rsidRPr="00C42EC2" w:rsidRDefault="008C0504" w:rsidP="004943DE">
            <w:pPr>
              <w:ind w:left="29"/>
              <w:rPr>
                <w:rFonts w:ascii="Times New Roman" w:hAnsi="Times New Roman" w:cs="Times New Roman"/>
                <w:b/>
              </w:rPr>
            </w:pPr>
            <w:r>
              <w:rPr>
                <w:rFonts w:ascii="Times New Roman" w:hAnsi="Times New Roman" w:cs="Times New Roman"/>
                <w:b/>
              </w:rPr>
              <w:t xml:space="preserve">(  </w:t>
            </w:r>
            <w:r w:rsidRPr="00C42EC2">
              <w:rPr>
                <w:rFonts w:ascii="Times New Roman" w:hAnsi="Times New Roman" w:cs="Times New Roman"/>
                <w:b/>
              </w:rPr>
              <w:t xml:space="preserve">) </w:t>
            </w:r>
            <w:r>
              <w:rPr>
                <w:rFonts w:ascii="Times New Roman" w:hAnsi="Times New Roman" w:cs="Times New Roman"/>
                <w:b/>
              </w:rPr>
              <w:t>Planejamento de Contratação e Seleção do Fornecedor</w:t>
            </w:r>
            <w:r w:rsidRPr="00C42EC2">
              <w:rPr>
                <w:rFonts w:ascii="Times New Roman" w:hAnsi="Times New Roman" w:cs="Times New Roman"/>
                <w:b/>
              </w:rPr>
              <w:t xml:space="preserve">                                                          </w:t>
            </w:r>
          </w:p>
          <w:p w14:paraId="294F8B3D" w14:textId="77777777" w:rsidR="008C0504" w:rsidRPr="00C42EC2" w:rsidRDefault="008C0504" w:rsidP="004943DE">
            <w:pPr>
              <w:ind w:left="29"/>
              <w:rPr>
                <w:rFonts w:ascii="Times New Roman" w:hAnsi="Times New Roman" w:cs="Times New Roman"/>
              </w:rPr>
            </w:pPr>
            <w:r>
              <w:rPr>
                <w:rFonts w:ascii="Times New Roman" w:hAnsi="Times New Roman" w:cs="Times New Roman"/>
                <w:b/>
              </w:rPr>
              <w:t xml:space="preserve">( x </w:t>
            </w:r>
            <w:r w:rsidRPr="00C42EC2">
              <w:rPr>
                <w:rFonts w:ascii="Times New Roman" w:hAnsi="Times New Roman" w:cs="Times New Roman"/>
                <w:b/>
              </w:rPr>
              <w:t xml:space="preserve">) </w:t>
            </w:r>
            <w:r>
              <w:rPr>
                <w:rFonts w:ascii="Times New Roman" w:hAnsi="Times New Roman" w:cs="Times New Roman"/>
                <w:b/>
              </w:rPr>
              <w:t>Gestão do Contrato</w:t>
            </w:r>
          </w:p>
        </w:tc>
      </w:tr>
      <w:tr w:rsidR="008C0504" w:rsidRPr="00C42EC2" w14:paraId="7153B5D6" w14:textId="77777777" w:rsidTr="004943DE">
        <w:trPr>
          <w:trHeight w:val="281"/>
          <w:jc w:val="center"/>
        </w:trPr>
        <w:tc>
          <w:tcPr>
            <w:tcW w:w="1624" w:type="dxa"/>
            <w:gridSpan w:val="2"/>
          </w:tcPr>
          <w:p w14:paraId="124D2C22" w14:textId="77777777" w:rsidR="008C0504" w:rsidRPr="00C42EC2" w:rsidRDefault="008C0504" w:rsidP="004943DE">
            <w:pPr>
              <w:jc w:val="both"/>
              <w:rPr>
                <w:rFonts w:ascii="Times New Roman" w:hAnsi="Times New Roman" w:cs="Times New Roman"/>
              </w:rPr>
            </w:pPr>
            <w:r w:rsidRPr="00C42EC2">
              <w:rPr>
                <w:rFonts w:ascii="Times New Roman" w:hAnsi="Times New Roman" w:cs="Times New Roman"/>
                <w:b/>
              </w:rPr>
              <w:t>Risco 0</w:t>
            </w:r>
            <w:r>
              <w:rPr>
                <w:rFonts w:ascii="Times New Roman" w:hAnsi="Times New Roman" w:cs="Times New Roman"/>
                <w:b/>
              </w:rPr>
              <w:t>8</w:t>
            </w:r>
          </w:p>
        </w:tc>
        <w:tc>
          <w:tcPr>
            <w:tcW w:w="5780" w:type="dxa"/>
            <w:gridSpan w:val="2"/>
          </w:tcPr>
          <w:p w14:paraId="35A2DAB6" w14:textId="77777777" w:rsidR="008C0504" w:rsidRPr="002639E4" w:rsidRDefault="008C0504" w:rsidP="004943DE">
            <w:pPr>
              <w:pStyle w:val="PargrafodaLista"/>
              <w:ind w:left="0"/>
              <w:rPr>
                <w:rFonts w:ascii="Times New Roman" w:hAnsi="Times New Roman" w:cs="Times New Roman"/>
              </w:rPr>
            </w:pPr>
            <w:r w:rsidRPr="002639E4">
              <w:rPr>
                <w:rFonts w:ascii="Times New Roman" w:hAnsi="Times New Roman" w:cs="Times New Roman"/>
                <w:bCs/>
                <w:color w:val="000000"/>
              </w:rPr>
              <w:t>Defasagem de conhecimento tecnológico dos profissionais.</w:t>
            </w:r>
          </w:p>
        </w:tc>
        <w:tc>
          <w:tcPr>
            <w:tcW w:w="1416" w:type="dxa"/>
            <w:shd w:val="clear" w:color="auto" w:fill="FFC000"/>
          </w:tcPr>
          <w:p w14:paraId="43AD4119" w14:textId="77777777" w:rsidR="008C0504" w:rsidRPr="00C42EC2" w:rsidRDefault="008C0504" w:rsidP="004943DE">
            <w:pPr>
              <w:pStyle w:val="PargrafodaLista"/>
              <w:ind w:left="0"/>
              <w:jc w:val="center"/>
              <w:rPr>
                <w:rFonts w:ascii="Times New Roman" w:hAnsi="Times New Roman" w:cs="Times New Roman"/>
              </w:rPr>
            </w:pPr>
            <w:r w:rsidRPr="00C42EC2">
              <w:rPr>
                <w:rFonts w:ascii="Times New Roman" w:hAnsi="Times New Roman" w:cs="Times New Roman"/>
              </w:rPr>
              <w:t>Grau do risco</w:t>
            </w:r>
          </w:p>
          <w:p w14:paraId="68A732C6" w14:textId="77777777" w:rsidR="008C0504" w:rsidRPr="00C42EC2" w:rsidRDefault="008C0504" w:rsidP="004943DE">
            <w:pPr>
              <w:pStyle w:val="PargrafodaLista"/>
              <w:tabs>
                <w:tab w:val="center" w:pos="600"/>
              </w:tabs>
              <w:ind w:left="0"/>
              <w:jc w:val="center"/>
              <w:rPr>
                <w:rFonts w:ascii="Times New Roman" w:hAnsi="Times New Roman" w:cs="Times New Roman"/>
              </w:rPr>
            </w:pPr>
            <w:r w:rsidRPr="00C42EC2">
              <w:rPr>
                <w:rFonts w:ascii="Times New Roman" w:hAnsi="Times New Roman" w:cs="Times New Roman"/>
              </w:rPr>
              <w:t>(</w:t>
            </w:r>
            <w:r>
              <w:rPr>
                <w:rFonts w:ascii="Times New Roman" w:hAnsi="Times New Roman" w:cs="Times New Roman"/>
              </w:rPr>
              <w:t>MÉDIO</w:t>
            </w:r>
            <w:r w:rsidRPr="00C42EC2">
              <w:rPr>
                <w:rFonts w:ascii="Times New Roman" w:hAnsi="Times New Roman" w:cs="Times New Roman"/>
                <w:color w:val="000000"/>
              </w:rPr>
              <w:t>)</w:t>
            </w:r>
          </w:p>
        </w:tc>
      </w:tr>
      <w:tr w:rsidR="008C0504" w:rsidRPr="00C42EC2" w14:paraId="14A8D2BF" w14:textId="77777777" w:rsidTr="004943DE">
        <w:trPr>
          <w:trHeight w:val="277"/>
          <w:jc w:val="center"/>
        </w:trPr>
        <w:tc>
          <w:tcPr>
            <w:tcW w:w="1624" w:type="dxa"/>
            <w:gridSpan w:val="2"/>
          </w:tcPr>
          <w:p w14:paraId="3373BFC4"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Probabilidade</w:t>
            </w:r>
          </w:p>
        </w:tc>
        <w:tc>
          <w:tcPr>
            <w:tcW w:w="7196" w:type="dxa"/>
            <w:gridSpan w:val="3"/>
          </w:tcPr>
          <w:p w14:paraId="7A9080C4"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 xml:space="preserve">(  ) Baixa           </w:t>
            </w:r>
            <w:r>
              <w:rPr>
                <w:rFonts w:ascii="Times New Roman" w:hAnsi="Times New Roman" w:cs="Times New Roman"/>
              </w:rPr>
              <w:t xml:space="preserve">                         (x</w:t>
            </w:r>
            <w:r w:rsidRPr="00C42EC2">
              <w:rPr>
                <w:rFonts w:ascii="Times New Roman" w:hAnsi="Times New Roman" w:cs="Times New Roman"/>
              </w:rPr>
              <w:t xml:space="preserve"> ) </w:t>
            </w:r>
            <w:r>
              <w:rPr>
                <w:rFonts w:ascii="Times New Roman" w:hAnsi="Times New Roman" w:cs="Times New Roman"/>
              </w:rPr>
              <w:t>M</w:t>
            </w:r>
            <w:r w:rsidRPr="00C42EC2">
              <w:rPr>
                <w:rFonts w:ascii="Times New Roman" w:hAnsi="Times New Roman" w:cs="Times New Roman"/>
              </w:rPr>
              <w:t xml:space="preserve">édia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  </w:t>
            </w:r>
            <w:r w:rsidRPr="00C42EC2">
              <w:rPr>
                <w:rFonts w:ascii="Times New Roman" w:hAnsi="Times New Roman" w:cs="Times New Roman"/>
              </w:rPr>
              <w:t xml:space="preserve">) </w:t>
            </w:r>
            <w:r>
              <w:rPr>
                <w:rFonts w:ascii="Times New Roman" w:hAnsi="Times New Roman" w:cs="Times New Roman"/>
              </w:rPr>
              <w:t>A</w:t>
            </w:r>
            <w:r w:rsidRPr="00C42EC2">
              <w:rPr>
                <w:rFonts w:ascii="Times New Roman" w:hAnsi="Times New Roman" w:cs="Times New Roman"/>
              </w:rPr>
              <w:t>lta</w:t>
            </w:r>
          </w:p>
        </w:tc>
      </w:tr>
      <w:tr w:rsidR="008C0504" w:rsidRPr="00C42EC2" w14:paraId="5DE6BA25" w14:textId="77777777" w:rsidTr="004943DE">
        <w:trPr>
          <w:trHeight w:val="277"/>
          <w:jc w:val="center"/>
        </w:trPr>
        <w:tc>
          <w:tcPr>
            <w:tcW w:w="1624" w:type="dxa"/>
            <w:gridSpan w:val="2"/>
          </w:tcPr>
          <w:p w14:paraId="2BA9A076"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Impacto</w:t>
            </w:r>
          </w:p>
        </w:tc>
        <w:tc>
          <w:tcPr>
            <w:tcW w:w="7196" w:type="dxa"/>
            <w:gridSpan w:val="3"/>
          </w:tcPr>
          <w:p w14:paraId="257D95C0"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 xml:space="preserve">( </w:t>
            </w:r>
            <w:r>
              <w:rPr>
                <w:rFonts w:ascii="Times New Roman" w:hAnsi="Times New Roman" w:cs="Times New Roman"/>
              </w:rPr>
              <w:t xml:space="preserve"> ) Baixa</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w:t>
            </w:r>
            <w:r>
              <w:rPr>
                <w:rFonts w:ascii="Times New Roman" w:hAnsi="Times New Roman" w:cs="Times New Roman"/>
              </w:rPr>
              <w:t>x</w:t>
            </w:r>
            <w:r w:rsidRPr="00C42EC2">
              <w:rPr>
                <w:rFonts w:ascii="Times New Roman" w:hAnsi="Times New Roman" w:cs="Times New Roman"/>
              </w:rPr>
              <w:t xml:space="preserve"> ) </w:t>
            </w:r>
            <w:r>
              <w:rPr>
                <w:rFonts w:ascii="Times New Roman" w:hAnsi="Times New Roman" w:cs="Times New Roman"/>
              </w:rPr>
              <w:t>M</w:t>
            </w:r>
            <w:r w:rsidRPr="00C42EC2">
              <w:rPr>
                <w:rFonts w:ascii="Times New Roman" w:hAnsi="Times New Roman" w:cs="Times New Roman"/>
              </w:rPr>
              <w:t xml:space="preserve">édia         </w:t>
            </w:r>
            <w:r>
              <w:rPr>
                <w:rFonts w:ascii="Times New Roman" w:hAnsi="Times New Roman" w:cs="Times New Roman"/>
              </w:rPr>
              <w:t xml:space="preserve">                   (  </w:t>
            </w:r>
            <w:r w:rsidRPr="00C42EC2">
              <w:rPr>
                <w:rFonts w:ascii="Times New Roman" w:hAnsi="Times New Roman" w:cs="Times New Roman"/>
              </w:rPr>
              <w:t xml:space="preserve">) </w:t>
            </w:r>
            <w:r>
              <w:rPr>
                <w:rFonts w:ascii="Times New Roman" w:hAnsi="Times New Roman" w:cs="Times New Roman"/>
              </w:rPr>
              <w:t>A</w:t>
            </w:r>
            <w:r w:rsidRPr="00C42EC2">
              <w:rPr>
                <w:rFonts w:ascii="Times New Roman" w:hAnsi="Times New Roman" w:cs="Times New Roman"/>
              </w:rPr>
              <w:t>lta</w:t>
            </w:r>
          </w:p>
        </w:tc>
      </w:tr>
      <w:tr w:rsidR="008C0504" w:rsidRPr="00C42EC2" w14:paraId="26F70530" w14:textId="77777777" w:rsidTr="004943DE">
        <w:trPr>
          <w:trHeight w:val="277"/>
          <w:jc w:val="center"/>
        </w:trPr>
        <w:tc>
          <w:tcPr>
            <w:tcW w:w="491" w:type="dxa"/>
          </w:tcPr>
          <w:p w14:paraId="777FFDA5"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Id.</w:t>
            </w:r>
          </w:p>
        </w:tc>
        <w:tc>
          <w:tcPr>
            <w:tcW w:w="8329" w:type="dxa"/>
            <w:gridSpan w:val="4"/>
          </w:tcPr>
          <w:p w14:paraId="0432ABD7"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Dano</w:t>
            </w:r>
          </w:p>
        </w:tc>
      </w:tr>
      <w:tr w:rsidR="008C0504" w:rsidRPr="00C42EC2" w14:paraId="609D49FC" w14:textId="77777777" w:rsidTr="004943DE">
        <w:trPr>
          <w:trHeight w:val="277"/>
          <w:jc w:val="center"/>
        </w:trPr>
        <w:tc>
          <w:tcPr>
            <w:tcW w:w="491" w:type="dxa"/>
          </w:tcPr>
          <w:p w14:paraId="6D8ED11C"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1</w:t>
            </w:r>
          </w:p>
        </w:tc>
        <w:tc>
          <w:tcPr>
            <w:tcW w:w="8329" w:type="dxa"/>
            <w:gridSpan w:val="4"/>
          </w:tcPr>
          <w:p w14:paraId="1AF914BD" w14:textId="77777777" w:rsidR="008C0504" w:rsidRPr="00B67E8F" w:rsidRDefault="008C0504" w:rsidP="004943DE">
            <w:pPr>
              <w:pStyle w:val="PargrafodaLista"/>
              <w:ind w:left="0"/>
              <w:rPr>
                <w:rFonts w:ascii="Times New Roman" w:hAnsi="Times New Roman" w:cs="Times New Roman"/>
              </w:rPr>
            </w:pPr>
            <w:r w:rsidRPr="00B67E8F">
              <w:rPr>
                <w:rFonts w:ascii="Times New Roman" w:hAnsi="Times New Roman" w:cs="Times New Roman"/>
                <w:bCs/>
                <w:color w:val="000000"/>
              </w:rPr>
              <w:t>Insatisfação dos clientes do PJMT com a prestação dos serviços</w:t>
            </w:r>
          </w:p>
        </w:tc>
      </w:tr>
      <w:tr w:rsidR="008C0504" w:rsidRPr="00C42EC2" w14:paraId="5A303BAF" w14:textId="77777777" w:rsidTr="004943DE">
        <w:trPr>
          <w:trHeight w:val="277"/>
          <w:jc w:val="center"/>
        </w:trPr>
        <w:tc>
          <w:tcPr>
            <w:tcW w:w="491" w:type="dxa"/>
          </w:tcPr>
          <w:p w14:paraId="0D2C32A6" w14:textId="77777777" w:rsidR="008C0504" w:rsidRPr="00B67E8F" w:rsidRDefault="008C0504" w:rsidP="004943DE">
            <w:pPr>
              <w:pStyle w:val="PargrafodaLista"/>
              <w:ind w:left="0"/>
              <w:rPr>
                <w:rFonts w:ascii="Times New Roman" w:hAnsi="Times New Roman" w:cs="Times New Roman"/>
              </w:rPr>
            </w:pPr>
          </w:p>
        </w:tc>
        <w:tc>
          <w:tcPr>
            <w:tcW w:w="6349" w:type="dxa"/>
            <w:gridSpan w:val="2"/>
          </w:tcPr>
          <w:p w14:paraId="739FC592" w14:textId="77777777" w:rsidR="008C0504" w:rsidRPr="00B67E8F" w:rsidRDefault="008C0504" w:rsidP="004943DE">
            <w:pPr>
              <w:pStyle w:val="PargrafodaLista"/>
              <w:ind w:left="0"/>
              <w:rPr>
                <w:rFonts w:ascii="Times New Roman" w:hAnsi="Times New Roman" w:cs="Times New Roman"/>
                <w:b/>
              </w:rPr>
            </w:pPr>
            <w:r w:rsidRPr="00B67E8F">
              <w:rPr>
                <w:rFonts w:ascii="Times New Roman" w:hAnsi="Times New Roman" w:cs="Times New Roman"/>
                <w:b/>
              </w:rPr>
              <w:t>Ação Preventiva</w:t>
            </w:r>
          </w:p>
        </w:tc>
        <w:tc>
          <w:tcPr>
            <w:tcW w:w="1980" w:type="dxa"/>
            <w:gridSpan w:val="2"/>
          </w:tcPr>
          <w:p w14:paraId="536B65E1" w14:textId="77777777" w:rsidR="008C0504" w:rsidRPr="00B67E8F" w:rsidRDefault="008C0504" w:rsidP="004943DE">
            <w:pPr>
              <w:pStyle w:val="PargrafodaLista"/>
              <w:ind w:left="0"/>
              <w:rPr>
                <w:rFonts w:ascii="Times New Roman" w:hAnsi="Times New Roman" w:cs="Times New Roman"/>
                <w:b/>
              </w:rPr>
            </w:pPr>
            <w:r w:rsidRPr="00B67E8F">
              <w:rPr>
                <w:rFonts w:ascii="Times New Roman" w:hAnsi="Times New Roman" w:cs="Times New Roman"/>
                <w:b/>
              </w:rPr>
              <w:t>Responsável</w:t>
            </w:r>
          </w:p>
        </w:tc>
      </w:tr>
      <w:tr w:rsidR="008C0504" w:rsidRPr="00C42EC2" w14:paraId="4736CF94" w14:textId="77777777" w:rsidTr="004943DE">
        <w:trPr>
          <w:trHeight w:val="277"/>
          <w:jc w:val="center"/>
        </w:trPr>
        <w:tc>
          <w:tcPr>
            <w:tcW w:w="491" w:type="dxa"/>
            <w:vAlign w:val="center"/>
          </w:tcPr>
          <w:p w14:paraId="076E8557" w14:textId="77777777" w:rsidR="008C0504" w:rsidRPr="009E6DCC" w:rsidRDefault="008C0504" w:rsidP="004943DE">
            <w:pPr>
              <w:pStyle w:val="PargrafodaLista"/>
              <w:ind w:left="0"/>
              <w:rPr>
                <w:rFonts w:ascii="Times New Roman" w:hAnsi="Times New Roman" w:cs="Times New Roman"/>
              </w:rPr>
            </w:pPr>
            <w:r w:rsidRPr="009E6DCC">
              <w:rPr>
                <w:rFonts w:ascii="Times New Roman" w:eastAsia="Times New Roman" w:hAnsi="Times New Roman" w:cs="Times New Roman"/>
                <w:color w:val="000000"/>
              </w:rPr>
              <w:t>1</w:t>
            </w:r>
          </w:p>
        </w:tc>
        <w:tc>
          <w:tcPr>
            <w:tcW w:w="6349" w:type="dxa"/>
            <w:gridSpan w:val="2"/>
            <w:vAlign w:val="center"/>
          </w:tcPr>
          <w:p w14:paraId="0542826E" w14:textId="6621C507" w:rsidR="00292362" w:rsidRPr="009E6DCC" w:rsidRDefault="00292362" w:rsidP="004943DE">
            <w:pPr>
              <w:pStyle w:val="PargrafodaLista"/>
              <w:ind w:left="0"/>
              <w:rPr>
                <w:rFonts w:ascii="Times New Roman" w:eastAsia="Times New Roman" w:hAnsi="Times New Roman" w:cs="Times New Roman"/>
                <w:color w:val="000000"/>
              </w:rPr>
            </w:pPr>
            <w:r w:rsidRPr="009E6DCC">
              <w:rPr>
                <w:rFonts w:ascii="Times New Roman" w:eastAsia="Times New Roman" w:hAnsi="Times New Roman" w:cs="Times New Roman"/>
                <w:color w:val="000000"/>
              </w:rPr>
              <w:t>Exigência no Termo de Referência de qualificação para todos os prestadores de serviços.</w:t>
            </w:r>
          </w:p>
          <w:p w14:paraId="35FE0923" w14:textId="0E3D68F1" w:rsidR="008C0504" w:rsidRPr="009E6DCC" w:rsidRDefault="00292362" w:rsidP="009E6DCC">
            <w:pPr>
              <w:pStyle w:val="PargrafodaLista"/>
              <w:ind w:left="0"/>
              <w:rPr>
                <w:rFonts w:ascii="Times New Roman" w:hAnsi="Times New Roman" w:cs="Times New Roman"/>
              </w:rPr>
            </w:pPr>
            <w:r w:rsidRPr="009E6DCC">
              <w:rPr>
                <w:rFonts w:ascii="Times New Roman" w:eastAsia="Times New Roman" w:hAnsi="Times New Roman" w:cs="Times New Roman"/>
                <w:color w:val="000000"/>
              </w:rPr>
              <w:t>Fixação de limites salariais mínimos para os profissionais.</w:t>
            </w:r>
          </w:p>
        </w:tc>
        <w:tc>
          <w:tcPr>
            <w:tcW w:w="1980" w:type="dxa"/>
            <w:gridSpan w:val="2"/>
            <w:vAlign w:val="center"/>
          </w:tcPr>
          <w:p w14:paraId="6DB155D5" w14:textId="77777777" w:rsidR="008C0504" w:rsidRPr="00B67E8F" w:rsidRDefault="008C0504" w:rsidP="004943DE">
            <w:pPr>
              <w:pStyle w:val="PargrafodaLista"/>
              <w:ind w:left="0"/>
              <w:rPr>
                <w:rFonts w:ascii="Times New Roman" w:hAnsi="Times New Roman" w:cs="Times New Roman"/>
              </w:rPr>
            </w:pPr>
            <w:r w:rsidRPr="00B67E8F">
              <w:rPr>
                <w:rFonts w:ascii="Times New Roman" w:eastAsia="Times New Roman" w:hAnsi="Times New Roman" w:cs="Times New Roman"/>
                <w:color w:val="000000"/>
              </w:rPr>
              <w:t>Fiscal Técnico</w:t>
            </w:r>
          </w:p>
        </w:tc>
      </w:tr>
      <w:tr w:rsidR="008C0504" w:rsidRPr="00C42EC2" w14:paraId="31EF3E62" w14:textId="77777777" w:rsidTr="004943DE">
        <w:trPr>
          <w:trHeight w:val="277"/>
          <w:jc w:val="center"/>
        </w:trPr>
        <w:tc>
          <w:tcPr>
            <w:tcW w:w="491" w:type="dxa"/>
          </w:tcPr>
          <w:p w14:paraId="1CC63CB5" w14:textId="1D34A5C2" w:rsidR="008C0504" w:rsidRPr="00B67E8F" w:rsidRDefault="008C0504" w:rsidP="004943DE">
            <w:pPr>
              <w:pStyle w:val="PargrafodaLista"/>
              <w:ind w:left="0"/>
              <w:rPr>
                <w:rFonts w:ascii="Times New Roman" w:hAnsi="Times New Roman" w:cs="Times New Roman"/>
              </w:rPr>
            </w:pPr>
          </w:p>
        </w:tc>
        <w:tc>
          <w:tcPr>
            <w:tcW w:w="6349" w:type="dxa"/>
            <w:gridSpan w:val="2"/>
          </w:tcPr>
          <w:p w14:paraId="7C139A5B" w14:textId="77777777" w:rsidR="008C0504" w:rsidRPr="00B67E8F" w:rsidRDefault="008C0504" w:rsidP="004943DE">
            <w:pPr>
              <w:pStyle w:val="PargrafodaLista"/>
              <w:ind w:left="0"/>
              <w:rPr>
                <w:rFonts w:ascii="Times New Roman" w:hAnsi="Times New Roman" w:cs="Times New Roman"/>
                <w:b/>
              </w:rPr>
            </w:pPr>
            <w:r w:rsidRPr="00B67E8F">
              <w:rPr>
                <w:rFonts w:ascii="Times New Roman" w:hAnsi="Times New Roman" w:cs="Times New Roman"/>
                <w:b/>
              </w:rPr>
              <w:t>Ação de Contingência</w:t>
            </w:r>
          </w:p>
        </w:tc>
        <w:tc>
          <w:tcPr>
            <w:tcW w:w="1980" w:type="dxa"/>
            <w:gridSpan w:val="2"/>
          </w:tcPr>
          <w:p w14:paraId="17159484" w14:textId="77777777" w:rsidR="008C0504" w:rsidRPr="00B67E8F" w:rsidRDefault="008C0504" w:rsidP="004943DE">
            <w:pPr>
              <w:pStyle w:val="PargrafodaLista"/>
              <w:ind w:left="0"/>
              <w:rPr>
                <w:rFonts w:ascii="Times New Roman" w:hAnsi="Times New Roman" w:cs="Times New Roman"/>
                <w:b/>
              </w:rPr>
            </w:pPr>
            <w:r w:rsidRPr="00B67E8F">
              <w:rPr>
                <w:rFonts w:ascii="Times New Roman" w:hAnsi="Times New Roman" w:cs="Times New Roman"/>
                <w:b/>
              </w:rPr>
              <w:t>Responsável</w:t>
            </w:r>
          </w:p>
        </w:tc>
      </w:tr>
      <w:tr w:rsidR="008C0504" w:rsidRPr="00C42EC2" w14:paraId="3F209256" w14:textId="77777777" w:rsidTr="004943DE">
        <w:trPr>
          <w:trHeight w:val="277"/>
          <w:jc w:val="center"/>
        </w:trPr>
        <w:tc>
          <w:tcPr>
            <w:tcW w:w="491" w:type="dxa"/>
            <w:vAlign w:val="center"/>
          </w:tcPr>
          <w:p w14:paraId="4238F272" w14:textId="77777777" w:rsidR="008C0504" w:rsidRPr="00B67E8F" w:rsidRDefault="008C0504" w:rsidP="004943DE">
            <w:pPr>
              <w:pStyle w:val="PargrafodaLista"/>
              <w:ind w:left="0"/>
              <w:rPr>
                <w:rFonts w:ascii="Times New Roman" w:hAnsi="Times New Roman" w:cs="Times New Roman"/>
              </w:rPr>
            </w:pPr>
            <w:r w:rsidRPr="00B67E8F">
              <w:rPr>
                <w:rFonts w:ascii="Times New Roman" w:eastAsia="Times New Roman" w:hAnsi="Times New Roman" w:cs="Times New Roman"/>
                <w:color w:val="000000"/>
              </w:rPr>
              <w:t>1</w:t>
            </w:r>
          </w:p>
        </w:tc>
        <w:tc>
          <w:tcPr>
            <w:tcW w:w="6349" w:type="dxa"/>
            <w:gridSpan w:val="2"/>
            <w:vAlign w:val="center"/>
          </w:tcPr>
          <w:p w14:paraId="1DB9C5C6" w14:textId="77777777" w:rsidR="008C0504" w:rsidRPr="00B67E8F" w:rsidRDefault="008C0504" w:rsidP="004943DE">
            <w:pPr>
              <w:jc w:val="both"/>
              <w:rPr>
                <w:rFonts w:ascii="Times New Roman" w:eastAsia="Times New Roman" w:hAnsi="Times New Roman" w:cs="Times New Roman"/>
                <w:color w:val="000000"/>
              </w:rPr>
            </w:pPr>
            <w:r w:rsidRPr="00B67E8F">
              <w:rPr>
                <w:rFonts w:ascii="Times New Roman" w:eastAsia="Times New Roman" w:hAnsi="Times New Roman" w:cs="Times New Roman"/>
                <w:color w:val="000000"/>
              </w:rPr>
              <w:t>Fortalecer o acompanhamento dos níveis de serviço/indicadores estabelecidos.</w:t>
            </w:r>
          </w:p>
        </w:tc>
        <w:tc>
          <w:tcPr>
            <w:tcW w:w="1980" w:type="dxa"/>
            <w:gridSpan w:val="2"/>
            <w:vAlign w:val="center"/>
          </w:tcPr>
          <w:p w14:paraId="7AE505E8" w14:textId="77777777" w:rsidR="008C0504" w:rsidRPr="00B67E8F" w:rsidRDefault="008C0504" w:rsidP="004943DE">
            <w:pPr>
              <w:pStyle w:val="PargrafodaLista"/>
              <w:ind w:left="0"/>
              <w:rPr>
                <w:rFonts w:ascii="Times New Roman" w:hAnsi="Times New Roman" w:cs="Times New Roman"/>
              </w:rPr>
            </w:pPr>
            <w:r w:rsidRPr="00B67E8F">
              <w:rPr>
                <w:rFonts w:ascii="Times New Roman" w:eastAsia="Times New Roman" w:hAnsi="Times New Roman" w:cs="Times New Roman"/>
                <w:color w:val="000000"/>
              </w:rPr>
              <w:t>Equipe de Planejamento da Contratação</w:t>
            </w:r>
          </w:p>
        </w:tc>
      </w:tr>
      <w:tr w:rsidR="008C0504" w:rsidRPr="00C42EC2" w14:paraId="407C37A3" w14:textId="77777777" w:rsidTr="004943DE">
        <w:trPr>
          <w:trHeight w:val="277"/>
          <w:jc w:val="center"/>
        </w:trPr>
        <w:tc>
          <w:tcPr>
            <w:tcW w:w="491" w:type="dxa"/>
            <w:vAlign w:val="center"/>
          </w:tcPr>
          <w:p w14:paraId="5F9ACD39" w14:textId="77777777" w:rsidR="008C0504" w:rsidRPr="00B67E8F" w:rsidRDefault="008C0504" w:rsidP="004943DE">
            <w:pPr>
              <w:pStyle w:val="PargrafodaLista"/>
              <w:ind w:left="0"/>
              <w:rPr>
                <w:rFonts w:ascii="Times New Roman" w:hAnsi="Times New Roman" w:cs="Times New Roman"/>
              </w:rPr>
            </w:pPr>
            <w:r w:rsidRPr="00B67E8F">
              <w:rPr>
                <w:rFonts w:ascii="Times New Roman" w:eastAsia="Times New Roman" w:hAnsi="Times New Roman" w:cs="Times New Roman"/>
                <w:color w:val="000000"/>
              </w:rPr>
              <w:t>1</w:t>
            </w:r>
          </w:p>
        </w:tc>
        <w:tc>
          <w:tcPr>
            <w:tcW w:w="6349" w:type="dxa"/>
            <w:gridSpan w:val="2"/>
            <w:vAlign w:val="center"/>
          </w:tcPr>
          <w:p w14:paraId="50BFF7B2" w14:textId="77777777" w:rsidR="008C0504" w:rsidRPr="00B67E8F" w:rsidRDefault="008C0504" w:rsidP="004943DE">
            <w:pPr>
              <w:pStyle w:val="PargrafodaLista"/>
              <w:ind w:left="0"/>
              <w:rPr>
                <w:rFonts w:ascii="Times New Roman" w:hAnsi="Times New Roman" w:cs="Times New Roman"/>
              </w:rPr>
            </w:pPr>
            <w:r w:rsidRPr="00B67E8F">
              <w:rPr>
                <w:rFonts w:ascii="Times New Roman" w:eastAsia="Times New Roman" w:hAnsi="Times New Roman" w:cs="Times New Roman"/>
                <w:color w:val="000000"/>
              </w:rPr>
              <w:t>Verificar se a Contratada está promovendo as capacitações de seus profissionais de modo que eles tenham condições de se aperfeiçoar tecnicamente à medida das evoluções tecnológicas da infraestrutura do PJMT.</w:t>
            </w:r>
          </w:p>
        </w:tc>
        <w:tc>
          <w:tcPr>
            <w:tcW w:w="1980" w:type="dxa"/>
            <w:gridSpan w:val="2"/>
            <w:vAlign w:val="center"/>
          </w:tcPr>
          <w:p w14:paraId="6F8E4865" w14:textId="77777777" w:rsidR="008C0504" w:rsidRPr="00B67E8F" w:rsidRDefault="008C0504" w:rsidP="004943DE">
            <w:pPr>
              <w:pStyle w:val="PargrafodaLista"/>
              <w:ind w:left="0"/>
              <w:rPr>
                <w:rFonts w:ascii="Times New Roman" w:eastAsia="Times New Roman" w:hAnsi="Times New Roman" w:cs="Times New Roman"/>
                <w:color w:val="000000"/>
              </w:rPr>
            </w:pPr>
            <w:r w:rsidRPr="00B67E8F">
              <w:rPr>
                <w:rFonts w:ascii="Times New Roman" w:eastAsia="Times New Roman" w:hAnsi="Times New Roman" w:cs="Times New Roman"/>
                <w:color w:val="000000"/>
              </w:rPr>
              <w:t>Equipe de Planejamento da Contratação</w:t>
            </w:r>
          </w:p>
        </w:tc>
      </w:tr>
    </w:tbl>
    <w:p w14:paraId="786F463F" w14:textId="77777777" w:rsidR="008C0504" w:rsidRDefault="008C0504" w:rsidP="008C0504">
      <w:pPr>
        <w:pStyle w:val="Primeirorecuodecorpodetexto"/>
        <w:spacing w:after="0"/>
        <w:ind w:firstLine="0"/>
        <w:rPr>
          <w:rFonts w:cstheme="minorHAnsi"/>
        </w:rPr>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8C0504" w:rsidRPr="00C42EC2" w14:paraId="6159A734" w14:textId="77777777" w:rsidTr="004943DE">
        <w:trPr>
          <w:trHeight w:val="281"/>
          <w:jc w:val="center"/>
        </w:trPr>
        <w:tc>
          <w:tcPr>
            <w:tcW w:w="8820" w:type="dxa"/>
            <w:gridSpan w:val="5"/>
          </w:tcPr>
          <w:p w14:paraId="5FE6DD84" w14:textId="77777777" w:rsidR="008C0504" w:rsidRDefault="008C0504" w:rsidP="004943DE">
            <w:pPr>
              <w:ind w:left="360"/>
              <w:jc w:val="center"/>
              <w:rPr>
                <w:rFonts w:ascii="Times New Roman" w:hAnsi="Times New Roman" w:cs="Times New Roman"/>
                <w:b/>
              </w:rPr>
            </w:pPr>
            <w:r w:rsidRPr="00C42EC2">
              <w:rPr>
                <w:rFonts w:ascii="Times New Roman" w:hAnsi="Times New Roman" w:cs="Times New Roman"/>
                <w:b/>
              </w:rPr>
              <w:t xml:space="preserve">REFERENTE À FASE </w:t>
            </w:r>
          </w:p>
          <w:p w14:paraId="36CCE9E5" w14:textId="77777777" w:rsidR="008C0504" w:rsidRPr="00C42EC2" w:rsidRDefault="008C0504" w:rsidP="004943DE">
            <w:pPr>
              <w:ind w:left="360"/>
              <w:jc w:val="center"/>
              <w:rPr>
                <w:rFonts w:ascii="Times New Roman" w:hAnsi="Times New Roman" w:cs="Times New Roman"/>
                <w:b/>
              </w:rPr>
            </w:pPr>
          </w:p>
          <w:p w14:paraId="6E35C0F8" w14:textId="77777777" w:rsidR="008C0504" w:rsidRPr="00C42EC2" w:rsidRDefault="008C0504" w:rsidP="004943DE">
            <w:pPr>
              <w:ind w:left="29"/>
              <w:rPr>
                <w:rFonts w:ascii="Times New Roman" w:hAnsi="Times New Roman" w:cs="Times New Roman"/>
                <w:b/>
              </w:rPr>
            </w:pPr>
            <w:r>
              <w:rPr>
                <w:rFonts w:ascii="Times New Roman" w:hAnsi="Times New Roman" w:cs="Times New Roman"/>
                <w:b/>
              </w:rPr>
              <w:t xml:space="preserve">(   </w:t>
            </w:r>
            <w:r w:rsidRPr="00C42EC2">
              <w:rPr>
                <w:rFonts w:ascii="Times New Roman" w:hAnsi="Times New Roman" w:cs="Times New Roman"/>
                <w:b/>
              </w:rPr>
              <w:t xml:space="preserve">) </w:t>
            </w:r>
            <w:r>
              <w:rPr>
                <w:rFonts w:ascii="Times New Roman" w:hAnsi="Times New Roman" w:cs="Times New Roman"/>
                <w:b/>
              </w:rPr>
              <w:t>Planejamento de Contratação e Seleção do Fornecedor</w:t>
            </w:r>
            <w:r w:rsidRPr="00C42EC2">
              <w:rPr>
                <w:rFonts w:ascii="Times New Roman" w:hAnsi="Times New Roman" w:cs="Times New Roman"/>
                <w:b/>
              </w:rPr>
              <w:t xml:space="preserve">                                                          </w:t>
            </w:r>
          </w:p>
          <w:p w14:paraId="1F38CE93" w14:textId="77777777" w:rsidR="008C0504" w:rsidRPr="00C42EC2" w:rsidRDefault="008C0504" w:rsidP="004943DE">
            <w:pPr>
              <w:ind w:left="29"/>
              <w:rPr>
                <w:rFonts w:ascii="Times New Roman" w:hAnsi="Times New Roman" w:cs="Times New Roman"/>
              </w:rPr>
            </w:pPr>
            <w:r>
              <w:rPr>
                <w:rFonts w:ascii="Times New Roman" w:hAnsi="Times New Roman" w:cs="Times New Roman"/>
                <w:b/>
              </w:rPr>
              <w:t>( x</w:t>
            </w:r>
            <w:r w:rsidRPr="00C42EC2">
              <w:rPr>
                <w:rFonts w:ascii="Times New Roman" w:hAnsi="Times New Roman" w:cs="Times New Roman"/>
                <w:b/>
              </w:rPr>
              <w:t xml:space="preserve">) </w:t>
            </w:r>
            <w:r>
              <w:rPr>
                <w:rFonts w:ascii="Times New Roman" w:hAnsi="Times New Roman" w:cs="Times New Roman"/>
                <w:b/>
              </w:rPr>
              <w:t>Gestão do Contrato</w:t>
            </w:r>
          </w:p>
        </w:tc>
      </w:tr>
      <w:tr w:rsidR="008C0504" w:rsidRPr="00C42EC2" w14:paraId="24A4336E" w14:textId="77777777" w:rsidTr="004943DE">
        <w:trPr>
          <w:trHeight w:val="281"/>
          <w:jc w:val="center"/>
        </w:trPr>
        <w:tc>
          <w:tcPr>
            <w:tcW w:w="1624" w:type="dxa"/>
            <w:gridSpan w:val="2"/>
          </w:tcPr>
          <w:p w14:paraId="477072DF" w14:textId="77777777" w:rsidR="008C0504" w:rsidRPr="00C42EC2" w:rsidRDefault="008C0504" w:rsidP="004943DE">
            <w:pPr>
              <w:jc w:val="both"/>
              <w:rPr>
                <w:rFonts w:ascii="Times New Roman" w:hAnsi="Times New Roman" w:cs="Times New Roman"/>
              </w:rPr>
            </w:pPr>
            <w:r w:rsidRPr="00C42EC2">
              <w:rPr>
                <w:rFonts w:ascii="Times New Roman" w:hAnsi="Times New Roman" w:cs="Times New Roman"/>
                <w:b/>
              </w:rPr>
              <w:t>Risco 0</w:t>
            </w:r>
            <w:r>
              <w:rPr>
                <w:rFonts w:ascii="Times New Roman" w:hAnsi="Times New Roman" w:cs="Times New Roman"/>
                <w:b/>
              </w:rPr>
              <w:t>9</w:t>
            </w:r>
          </w:p>
        </w:tc>
        <w:tc>
          <w:tcPr>
            <w:tcW w:w="5780" w:type="dxa"/>
            <w:gridSpan w:val="2"/>
          </w:tcPr>
          <w:p w14:paraId="3FF3ADF4" w14:textId="413C1C22" w:rsidR="008C0504" w:rsidRPr="00B67E8F" w:rsidRDefault="008C0504" w:rsidP="008C3158">
            <w:pPr>
              <w:pStyle w:val="PargrafodaLista"/>
              <w:ind w:left="0"/>
              <w:rPr>
                <w:rFonts w:ascii="Times New Roman" w:hAnsi="Times New Roman" w:cs="Times New Roman"/>
              </w:rPr>
            </w:pPr>
            <w:r w:rsidRPr="00B67E8F">
              <w:rPr>
                <w:rFonts w:ascii="Times New Roman" w:hAnsi="Times New Roman" w:cs="Times New Roman"/>
                <w:bCs/>
                <w:color w:val="000000"/>
              </w:rPr>
              <w:t>Influência do PJMT no alcance dos níveis e indicadores.</w:t>
            </w:r>
            <w:r w:rsidR="00A677D3">
              <w:rPr>
                <w:rFonts w:ascii="Times New Roman" w:hAnsi="Times New Roman" w:cs="Times New Roman"/>
                <w:bCs/>
                <w:color w:val="000000"/>
              </w:rPr>
              <w:t xml:space="preserve"> </w:t>
            </w:r>
          </w:p>
        </w:tc>
        <w:tc>
          <w:tcPr>
            <w:tcW w:w="1416" w:type="dxa"/>
            <w:shd w:val="clear" w:color="auto" w:fill="FFC000"/>
          </w:tcPr>
          <w:p w14:paraId="0265346C" w14:textId="77777777" w:rsidR="008C0504" w:rsidRPr="00C42EC2" w:rsidRDefault="008C0504" w:rsidP="004943DE">
            <w:pPr>
              <w:pStyle w:val="PargrafodaLista"/>
              <w:ind w:left="0"/>
              <w:jc w:val="center"/>
              <w:rPr>
                <w:rFonts w:ascii="Times New Roman" w:hAnsi="Times New Roman" w:cs="Times New Roman"/>
              </w:rPr>
            </w:pPr>
            <w:r w:rsidRPr="00C42EC2">
              <w:rPr>
                <w:rFonts w:ascii="Times New Roman" w:hAnsi="Times New Roman" w:cs="Times New Roman"/>
              </w:rPr>
              <w:t>Grau do risco</w:t>
            </w:r>
          </w:p>
          <w:p w14:paraId="7F98D159" w14:textId="77777777" w:rsidR="008C0504" w:rsidRPr="00C42EC2" w:rsidRDefault="008C0504" w:rsidP="004943DE">
            <w:pPr>
              <w:pStyle w:val="PargrafodaLista"/>
              <w:tabs>
                <w:tab w:val="center" w:pos="600"/>
              </w:tabs>
              <w:ind w:left="0"/>
              <w:jc w:val="center"/>
              <w:rPr>
                <w:rFonts w:ascii="Times New Roman" w:hAnsi="Times New Roman" w:cs="Times New Roman"/>
              </w:rPr>
            </w:pPr>
            <w:r w:rsidRPr="00C42EC2">
              <w:rPr>
                <w:rFonts w:ascii="Times New Roman" w:hAnsi="Times New Roman" w:cs="Times New Roman"/>
              </w:rPr>
              <w:t>(</w:t>
            </w:r>
            <w:r>
              <w:rPr>
                <w:rFonts w:ascii="Times New Roman" w:hAnsi="Times New Roman" w:cs="Times New Roman"/>
              </w:rPr>
              <w:t>MÉDIO</w:t>
            </w:r>
            <w:r w:rsidRPr="00C42EC2">
              <w:rPr>
                <w:rFonts w:ascii="Times New Roman" w:hAnsi="Times New Roman" w:cs="Times New Roman"/>
                <w:color w:val="000000"/>
              </w:rPr>
              <w:t>)</w:t>
            </w:r>
          </w:p>
        </w:tc>
      </w:tr>
      <w:tr w:rsidR="008C0504" w:rsidRPr="00C42EC2" w14:paraId="5FB0A001" w14:textId="77777777" w:rsidTr="004943DE">
        <w:trPr>
          <w:trHeight w:val="277"/>
          <w:jc w:val="center"/>
        </w:trPr>
        <w:tc>
          <w:tcPr>
            <w:tcW w:w="1624" w:type="dxa"/>
            <w:gridSpan w:val="2"/>
          </w:tcPr>
          <w:p w14:paraId="4A55C353"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Probabilidade</w:t>
            </w:r>
          </w:p>
        </w:tc>
        <w:tc>
          <w:tcPr>
            <w:tcW w:w="7196" w:type="dxa"/>
            <w:gridSpan w:val="3"/>
          </w:tcPr>
          <w:p w14:paraId="5733221D"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 xml:space="preserve">(  ) Baixa           </w:t>
            </w:r>
            <w:r>
              <w:rPr>
                <w:rFonts w:ascii="Times New Roman" w:hAnsi="Times New Roman" w:cs="Times New Roman"/>
              </w:rPr>
              <w:t xml:space="preserve">                         (x</w:t>
            </w:r>
            <w:r w:rsidRPr="00C42EC2">
              <w:rPr>
                <w:rFonts w:ascii="Times New Roman" w:hAnsi="Times New Roman" w:cs="Times New Roman"/>
              </w:rPr>
              <w:t xml:space="preserve"> ) </w:t>
            </w:r>
            <w:r>
              <w:rPr>
                <w:rFonts w:ascii="Times New Roman" w:hAnsi="Times New Roman" w:cs="Times New Roman"/>
              </w:rPr>
              <w:t>M</w:t>
            </w:r>
            <w:r w:rsidRPr="00C42EC2">
              <w:rPr>
                <w:rFonts w:ascii="Times New Roman" w:hAnsi="Times New Roman" w:cs="Times New Roman"/>
              </w:rPr>
              <w:t xml:space="preserve">édia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  </w:t>
            </w:r>
            <w:r w:rsidRPr="00C42EC2">
              <w:rPr>
                <w:rFonts w:ascii="Times New Roman" w:hAnsi="Times New Roman" w:cs="Times New Roman"/>
              </w:rPr>
              <w:t xml:space="preserve">) </w:t>
            </w:r>
            <w:r>
              <w:rPr>
                <w:rFonts w:ascii="Times New Roman" w:hAnsi="Times New Roman" w:cs="Times New Roman"/>
              </w:rPr>
              <w:t>A</w:t>
            </w:r>
            <w:r w:rsidRPr="00C42EC2">
              <w:rPr>
                <w:rFonts w:ascii="Times New Roman" w:hAnsi="Times New Roman" w:cs="Times New Roman"/>
              </w:rPr>
              <w:t>lta</w:t>
            </w:r>
          </w:p>
        </w:tc>
      </w:tr>
      <w:tr w:rsidR="008C0504" w:rsidRPr="00C42EC2" w14:paraId="35850E9A" w14:textId="77777777" w:rsidTr="004943DE">
        <w:trPr>
          <w:trHeight w:val="277"/>
          <w:jc w:val="center"/>
        </w:trPr>
        <w:tc>
          <w:tcPr>
            <w:tcW w:w="1624" w:type="dxa"/>
            <w:gridSpan w:val="2"/>
          </w:tcPr>
          <w:p w14:paraId="15F72EAB"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Impacto</w:t>
            </w:r>
          </w:p>
        </w:tc>
        <w:tc>
          <w:tcPr>
            <w:tcW w:w="7196" w:type="dxa"/>
            <w:gridSpan w:val="3"/>
          </w:tcPr>
          <w:p w14:paraId="46C6039A"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 xml:space="preserve">( </w:t>
            </w:r>
            <w:r>
              <w:rPr>
                <w:rFonts w:ascii="Times New Roman" w:hAnsi="Times New Roman" w:cs="Times New Roman"/>
              </w:rPr>
              <w:t xml:space="preserve"> ) Baixa</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w:t>
            </w:r>
            <w:r>
              <w:rPr>
                <w:rFonts w:ascii="Times New Roman" w:hAnsi="Times New Roman" w:cs="Times New Roman"/>
              </w:rPr>
              <w:t>x</w:t>
            </w:r>
            <w:r w:rsidRPr="00C42EC2">
              <w:rPr>
                <w:rFonts w:ascii="Times New Roman" w:hAnsi="Times New Roman" w:cs="Times New Roman"/>
              </w:rPr>
              <w:t xml:space="preserve"> ) </w:t>
            </w:r>
            <w:r>
              <w:rPr>
                <w:rFonts w:ascii="Times New Roman" w:hAnsi="Times New Roman" w:cs="Times New Roman"/>
              </w:rPr>
              <w:t>M</w:t>
            </w:r>
            <w:r w:rsidRPr="00C42EC2">
              <w:rPr>
                <w:rFonts w:ascii="Times New Roman" w:hAnsi="Times New Roman" w:cs="Times New Roman"/>
              </w:rPr>
              <w:t xml:space="preserve">édia         </w:t>
            </w:r>
            <w:r>
              <w:rPr>
                <w:rFonts w:ascii="Times New Roman" w:hAnsi="Times New Roman" w:cs="Times New Roman"/>
              </w:rPr>
              <w:t xml:space="preserve">                   (  </w:t>
            </w:r>
            <w:r w:rsidRPr="00C42EC2">
              <w:rPr>
                <w:rFonts w:ascii="Times New Roman" w:hAnsi="Times New Roman" w:cs="Times New Roman"/>
              </w:rPr>
              <w:t xml:space="preserve">) </w:t>
            </w:r>
            <w:r>
              <w:rPr>
                <w:rFonts w:ascii="Times New Roman" w:hAnsi="Times New Roman" w:cs="Times New Roman"/>
              </w:rPr>
              <w:t>A</w:t>
            </w:r>
            <w:r w:rsidRPr="00C42EC2">
              <w:rPr>
                <w:rFonts w:ascii="Times New Roman" w:hAnsi="Times New Roman" w:cs="Times New Roman"/>
              </w:rPr>
              <w:t>lta</w:t>
            </w:r>
          </w:p>
        </w:tc>
      </w:tr>
      <w:tr w:rsidR="008C0504" w:rsidRPr="00C42EC2" w14:paraId="5B3B6616" w14:textId="77777777" w:rsidTr="004943DE">
        <w:trPr>
          <w:trHeight w:val="277"/>
          <w:jc w:val="center"/>
        </w:trPr>
        <w:tc>
          <w:tcPr>
            <w:tcW w:w="491" w:type="dxa"/>
          </w:tcPr>
          <w:p w14:paraId="4C8DF3C0"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Id.</w:t>
            </w:r>
          </w:p>
        </w:tc>
        <w:tc>
          <w:tcPr>
            <w:tcW w:w="8329" w:type="dxa"/>
            <w:gridSpan w:val="4"/>
          </w:tcPr>
          <w:p w14:paraId="7CCCE35D" w14:textId="77777777" w:rsidR="008C0504" w:rsidRPr="00C42EC2" w:rsidRDefault="008C0504" w:rsidP="004943DE">
            <w:pPr>
              <w:pStyle w:val="PargrafodaLista"/>
              <w:ind w:left="0"/>
              <w:rPr>
                <w:rFonts w:ascii="Times New Roman" w:hAnsi="Times New Roman" w:cs="Times New Roman"/>
                <w:b/>
              </w:rPr>
            </w:pPr>
            <w:r w:rsidRPr="00C42EC2">
              <w:rPr>
                <w:rFonts w:ascii="Times New Roman" w:hAnsi="Times New Roman" w:cs="Times New Roman"/>
                <w:b/>
              </w:rPr>
              <w:t>Dano</w:t>
            </w:r>
          </w:p>
        </w:tc>
      </w:tr>
      <w:tr w:rsidR="008C0504" w:rsidRPr="00C42EC2" w14:paraId="0C058E01" w14:textId="77777777" w:rsidTr="004943DE">
        <w:trPr>
          <w:trHeight w:val="277"/>
          <w:jc w:val="center"/>
        </w:trPr>
        <w:tc>
          <w:tcPr>
            <w:tcW w:w="491" w:type="dxa"/>
          </w:tcPr>
          <w:p w14:paraId="10C84B36" w14:textId="77777777" w:rsidR="008C0504" w:rsidRPr="00C42EC2" w:rsidRDefault="008C0504" w:rsidP="004943DE">
            <w:pPr>
              <w:pStyle w:val="PargrafodaLista"/>
              <w:ind w:left="0"/>
              <w:rPr>
                <w:rFonts w:ascii="Times New Roman" w:hAnsi="Times New Roman" w:cs="Times New Roman"/>
              </w:rPr>
            </w:pPr>
            <w:r w:rsidRPr="00C42EC2">
              <w:rPr>
                <w:rFonts w:ascii="Times New Roman" w:hAnsi="Times New Roman" w:cs="Times New Roman"/>
              </w:rPr>
              <w:t>1</w:t>
            </w:r>
          </w:p>
        </w:tc>
        <w:tc>
          <w:tcPr>
            <w:tcW w:w="8329" w:type="dxa"/>
            <w:gridSpan w:val="4"/>
          </w:tcPr>
          <w:p w14:paraId="6EFA1BB3" w14:textId="77777777" w:rsidR="008C0504" w:rsidRPr="00B67E8F" w:rsidRDefault="008C0504" w:rsidP="004943DE">
            <w:pPr>
              <w:pStyle w:val="PargrafodaLista"/>
              <w:ind w:left="0"/>
              <w:rPr>
                <w:rFonts w:ascii="Times New Roman" w:hAnsi="Times New Roman" w:cs="Times New Roman"/>
              </w:rPr>
            </w:pPr>
            <w:r w:rsidRPr="00B67E8F">
              <w:rPr>
                <w:rFonts w:ascii="Times New Roman" w:hAnsi="Times New Roman" w:cs="Times New Roman"/>
                <w:bCs/>
                <w:color w:val="000000"/>
              </w:rPr>
              <w:t xml:space="preserve">Prejuízos à contratada, uma vez que serão aplicadas glosas nos pagamentos  </w:t>
            </w:r>
          </w:p>
        </w:tc>
      </w:tr>
      <w:tr w:rsidR="008C0504" w:rsidRPr="00C42EC2" w14:paraId="27BCA871" w14:textId="77777777" w:rsidTr="004943DE">
        <w:trPr>
          <w:trHeight w:val="277"/>
          <w:jc w:val="center"/>
        </w:trPr>
        <w:tc>
          <w:tcPr>
            <w:tcW w:w="491" w:type="dxa"/>
          </w:tcPr>
          <w:p w14:paraId="4C256619" w14:textId="77777777" w:rsidR="008C0504" w:rsidRPr="00B67E8F" w:rsidRDefault="008C0504" w:rsidP="004943DE">
            <w:pPr>
              <w:pStyle w:val="PargrafodaLista"/>
              <w:ind w:left="0"/>
              <w:rPr>
                <w:rFonts w:ascii="Times New Roman" w:hAnsi="Times New Roman" w:cs="Times New Roman"/>
              </w:rPr>
            </w:pPr>
          </w:p>
        </w:tc>
        <w:tc>
          <w:tcPr>
            <w:tcW w:w="6349" w:type="dxa"/>
            <w:gridSpan w:val="2"/>
          </w:tcPr>
          <w:p w14:paraId="51CAAD97" w14:textId="77777777" w:rsidR="008C0504" w:rsidRPr="00B67E8F" w:rsidRDefault="008C0504" w:rsidP="004943DE">
            <w:pPr>
              <w:pStyle w:val="PargrafodaLista"/>
              <w:ind w:left="0"/>
              <w:rPr>
                <w:rFonts w:ascii="Times New Roman" w:hAnsi="Times New Roman" w:cs="Times New Roman"/>
                <w:b/>
              </w:rPr>
            </w:pPr>
            <w:r w:rsidRPr="00B67E8F">
              <w:rPr>
                <w:rFonts w:ascii="Times New Roman" w:hAnsi="Times New Roman" w:cs="Times New Roman"/>
                <w:b/>
              </w:rPr>
              <w:t>Ação Preventiva</w:t>
            </w:r>
          </w:p>
        </w:tc>
        <w:tc>
          <w:tcPr>
            <w:tcW w:w="1980" w:type="dxa"/>
            <w:gridSpan w:val="2"/>
          </w:tcPr>
          <w:p w14:paraId="677251E5" w14:textId="77777777" w:rsidR="008C0504" w:rsidRPr="00B67E8F" w:rsidRDefault="008C0504" w:rsidP="004943DE">
            <w:pPr>
              <w:pStyle w:val="PargrafodaLista"/>
              <w:ind w:left="0"/>
              <w:rPr>
                <w:rFonts w:ascii="Times New Roman" w:hAnsi="Times New Roman" w:cs="Times New Roman"/>
                <w:b/>
              </w:rPr>
            </w:pPr>
            <w:r w:rsidRPr="00B67E8F">
              <w:rPr>
                <w:rFonts w:ascii="Times New Roman" w:hAnsi="Times New Roman" w:cs="Times New Roman"/>
                <w:b/>
              </w:rPr>
              <w:t>Responsável</w:t>
            </w:r>
          </w:p>
        </w:tc>
      </w:tr>
      <w:tr w:rsidR="008C0504" w:rsidRPr="00C42EC2" w14:paraId="630FE30A" w14:textId="77777777" w:rsidTr="004943DE">
        <w:trPr>
          <w:trHeight w:val="277"/>
          <w:jc w:val="center"/>
        </w:trPr>
        <w:tc>
          <w:tcPr>
            <w:tcW w:w="491" w:type="dxa"/>
            <w:vAlign w:val="center"/>
          </w:tcPr>
          <w:p w14:paraId="0B96C042" w14:textId="77777777" w:rsidR="008C0504" w:rsidRPr="00B67E8F" w:rsidRDefault="008C0504" w:rsidP="004943DE">
            <w:pPr>
              <w:pStyle w:val="PargrafodaLista"/>
              <w:ind w:left="0"/>
              <w:rPr>
                <w:rFonts w:ascii="Times New Roman" w:hAnsi="Times New Roman" w:cs="Times New Roman"/>
              </w:rPr>
            </w:pPr>
            <w:r w:rsidRPr="00B67E8F">
              <w:rPr>
                <w:rFonts w:ascii="Times New Roman" w:eastAsia="Times New Roman" w:hAnsi="Times New Roman" w:cs="Times New Roman"/>
                <w:color w:val="000000"/>
              </w:rPr>
              <w:t>1</w:t>
            </w:r>
          </w:p>
        </w:tc>
        <w:tc>
          <w:tcPr>
            <w:tcW w:w="6349" w:type="dxa"/>
            <w:gridSpan w:val="2"/>
            <w:vAlign w:val="center"/>
          </w:tcPr>
          <w:p w14:paraId="315A6936" w14:textId="3BA49927" w:rsidR="008C0504" w:rsidRPr="00B67E8F" w:rsidRDefault="008B6DB8" w:rsidP="008C3158">
            <w:pPr>
              <w:pStyle w:val="PargrafodaLista"/>
              <w:ind w:left="0"/>
              <w:rPr>
                <w:rFonts w:ascii="Times New Roman" w:hAnsi="Times New Roman" w:cs="Times New Roman"/>
              </w:rPr>
            </w:pPr>
            <w:r w:rsidRPr="009E6DCC">
              <w:rPr>
                <w:rFonts w:ascii="Times New Roman" w:eastAsia="Times New Roman" w:hAnsi="Times New Roman" w:cs="Times New Roman"/>
              </w:rPr>
              <w:t xml:space="preserve">Revisar pormenorizada </w:t>
            </w:r>
            <w:r w:rsidR="008C0504" w:rsidRPr="009E6DCC">
              <w:rPr>
                <w:rFonts w:ascii="Times New Roman" w:eastAsia="Times New Roman" w:hAnsi="Times New Roman" w:cs="Times New Roman"/>
              </w:rPr>
              <w:t xml:space="preserve">as cláusulas no que tange </w:t>
            </w:r>
            <w:r w:rsidRPr="009E6DCC">
              <w:rPr>
                <w:rFonts w:ascii="Times New Roman" w:eastAsia="Times New Roman" w:hAnsi="Times New Roman" w:cs="Times New Roman"/>
              </w:rPr>
              <w:t>a</w:t>
            </w:r>
            <w:r w:rsidR="008C0504" w:rsidRPr="009E6DCC">
              <w:rPr>
                <w:rFonts w:ascii="Times New Roman" w:eastAsia="Times New Roman" w:hAnsi="Times New Roman" w:cs="Times New Roman"/>
              </w:rPr>
              <w:t>o Acordo de Nível de Serviço e acordar com a Contratada.</w:t>
            </w:r>
          </w:p>
        </w:tc>
        <w:tc>
          <w:tcPr>
            <w:tcW w:w="1980" w:type="dxa"/>
            <w:gridSpan w:val="2"/>
            <w:vAlign w:val="center"/>
          </w:tcPr>
          <w:p w14:paraId="74831029" w14:textId="77777777" w:rsidR="008C0504" w:rsidRPr="00B67E8F" w:rsidRDefault="008C0504" w:rsidP="004943DE">
            <w:pPr>
              <w:pStyle w:val="PargrafodaLista"/>
              <w:ind w:left="0"/>
              <w:rPr>
                <w:rFonts w:ascii="Times New Roman" w:hAnsi="Times New Roman" w:cs="Times New Roman"/>
              </w:rPr>
            </w:pPr>
            <w:r w:rsidRPr="009E3569">
              <w:rPr>
                <w:rFonts w:ascii="Times New Roman" w:eastAsia="Times New Roman" w:hAnsi="Times New Roman" w:cs="Times New Roman"/>
                <w:color w:val="000000"/>
              </w:rPr>
              <w:t>Fiscal Técnico</w:t>
            </w:r>
          </w:p>
        </w:tc>
      </w:tr>
      <w:tr w:rsidR="008C0504" w:rsidRPr="00C42EC2" w14:paraId="3CCC1767" w14:textId="77777777" w:rsidTr="004943DE">
        <w:trPr>
          <w:trHeight w:val="277"/>
          <w:jc w:val="center"/>
        </w:trPr>
        <w:tc>
          <w:tcPr>
            <w:tcW w:w="491" w:type="dxa"/>
          </w:tcPr>
          <w:p w14:paraId="7385D112" w14:textId="77777777" w:rsidR="008C0504" w:rsidRPr="00B67E8F" w:rsidRDefault="008C0504" w:rsidP="004943DE">
            <w:pPr>
              <w:pStyle w:val="PargrafodaLista"/>
              <w:ind w:left="0"/>
              <w:rPr>
                <w:rFonts w:ascii="Times New Roman" w:hAnsi="Times New Roman" w:cs="Times New Roman"/>
              </w:rPr>
            </w:pPr>
          </w:p>
        </w:tc>
        <w:tc>
          <w:tcPr>
            <w:tcW w:w="6349" w:type="dxa"/>
            <w:gridSpan w:val="2"/>
          </w:tcPr>
          <w:p w14:paraId="6FB28297" w14:textId="77777777" w:rsidR="008C0504" w:rsidRPr="00B67E8F" w:rsidRDefault="008C0504" w:rsidP="004943DE">
            <w:pPr>
              <w:pStyle w:val="PargrafodaLista"/>
              <w:ind w:left="0"/>
              <w:rPr>
                <w:rFonts w:ascii="Times New Roman" w:hAnsi="Times New Roman" w:cs="Times New Roman"/>
                <w:b/>
              </w:rPr>
            </w:pPr>
            <w:r w:rsidRPr="00B67E8F">
              <w:rPr>
                <w:rFonts w:ascii="Times New Roman" w:hAnsi="Times New Roman" w:cs="Times New Roman"/>
                <w:b/>
              </w:rPr>
              <w:t>Ação de Contingência</w:t>
            </w:r>
          </w:p>
        </w:tc>
        <w:tc>
          <w:tcPr>
            <w:tcW w:w="1980" w:type="dxa"/>
            <w:gridSpan w:val="2"/>
          </w:tcPr>
          <w:p w14:paraId="2E48E028" w14:textId="77777777" w:rsidR="008C0504" w:rsidRPr="00B67E8F" w:rsidRDefault="008C0504" w:rsidP="004943DE">
            <w:pPr>
              <w:pStyle w:val="PargrafodaLista"/>
              <w:ind w:left="0"/>
              <w:rPr>
                <w:rFonts w:ascii="Times New Roman" w:hAnsi="Times New Roman" w:cs="Times New Roman"/>
                <w:b/>
              </w:rPr>
            </w:pPr>
            <w:r w:rsidRPr="00B67E8F">
              <w:rPr>
                <w:rFonts w:ascii="Times New Roman" w:hAnsi="Times New Roman" w:cs="Times New Roman"/>
                <w:b/>
              </w:rPr>
              <w:t>Responsável</w:t>
            </w:r>
          </w:p>
        </w:tc>
      </w:tr>
      <w:tr w:rsidR="008C0504" w:rsidRPr="00C42EC2" w14:paraId="0DE75404" w14:textId="77777777" w:rsidTr="004943DE">
        <w:trPr>
          <w:trHeight w:val="277"/>
          <w:jc w:val="center"/>
        </w:trPr>
        <w:tc>
          <w:tcPr>
            <w:tcW w:w="491" w:type="dxa"/>
            <w:vAlign w:val="center"/>
          </w:tcPr>
          <w:p w14:paraId="7CAA9F15" w14:textId="77777777" w:rsidR="008C0504" w:rsidRPr="009E6DCC" w:rsidRDefault="008C0504" w:rsidP="004943DE">
            <w:pPr>
              <w:pStyle w:val="PargrafodaLista"/>
              <w:ind w:left="0"/>
              <w:rPr>
                <w:rFonts w:ascii="Times New Roman" w:hAnsi="Times New Roman" w:cs="Times New Roman"/>
              </w:rPr>
            </w:pPr>
            <w:r w:rsidRPr="009E6DCC">
              <w:rPr>
                <w:rFonts w:ascii="Times New Roman" w:eastAsia="Times New Roman" w:hAnsi="Times New Roman" w:cs="Times New Roman"/>
                <w:color w:val="000000"/>
              </w:rPr>
              <w:t>1</w:t>
            </w:r>
          </w:p>
        </w:tc>
        <w:tc>
          <w:tcPr>
            <w:tcW w:w="6349" w:type="dxa"/>
            <w:gridSpan w:val="2"/>
            <w:vAlign w:val="center"/>
          </w:tcPr>
          <w:p w14:paraId="5157B450" w14:textId="64EF9487" w:rsidR="008C0504" w:rsidRPr="009E6DCC" w:rsidRDefault="00292362" w:rsidP="009E6DCC">
            <w:pPr>
              <w:jc w:val="both"/>
              <w:rPr>
                <w:rFonts w:ascii="Times New Roman" w:eastAsia="Times New Roman" w:hAnsi="Times New Roman" w:cs="Times New Roman"/>
                <w:color w:val="000000"/>
              </w:rPr>
            </w:pPr>
            <w:r w:rsidRPr="009E6DCC">
              <w:rPr>
                <w:rFonts w:ascii="Times New Roman" w:eastAsia="Times New Roman" w:hAnsi="Times New Roman" w:cs="Times New Roman"/>
                <w:color w:val="000000"/>
              </w:rPr>
              <w:t>Avaliar a maturidade dos requisitos no momento da seleção do projeto a ser desenvolvido com o serviço contratado.</w:t>
            </w:r>
          </w:p>
        </w:tc>
        <w:tc>
          <w:tcPr>
            <w:tcW w:w="1980" w:type="dxa"/>
            <w:gridSpan w:val="2"/>
            <w:vAlign w:val="center"/>
          </w:tcPr>
          <w:p w14:paraId="2CAD42C5" w14:textId="77777777" w:rsidR="008C0504" w:rsidRPr="00B67E8F" w:rsidRDefault="008C0504" w:rsidP="004943DE">
            <w:pPr>
              <w:pStyle w:val="PargrafodaLista"/>
              <w:ind w:left="0"/>
              <w:rPr>
                <w:rFonts w:ascii="Times New Roman" w:hAnsi="Times New Roman" w:cs="Times New Roman"/>
              </w:rPr>
            </w:pPr>
            <w:r w:rsidRPr="00D454E3">
              <w:rPr>
                <w:rFonts w:ascii="Times New Roman" w:eastAsia="Times New Roman" w:hAnsi="Times New Roman" w:cs="Times New Roman"/>
                <w:color w:val="000000"/>
              </w:rPr>
              <w:t>Equipe de Planejamento da Contratação</w:t>
            </w:r>
          </w:p>
        </w:tc>
      </w:tr>
      <w:tr w:rsidR="008C0504" w:rsidRPr="00C42EC2" w14:paraId="52F371E8" w14:textId="77777777" w:rsidTr="004943DE">
        <w:trPr>
          <w:trHeight w:val="277"/>
          <w:jc w:val="center"/>
        </w:trPr>
        <w:tc>
          <w:tcPr>
            <w:tcW w:w="491" w:type="dxa"/>
            <w:vAlign w:val="center"/>
          </w:tcPr>
          <w:p w14:paraId="7E8EC5C3" w14:textId="77777777" w:rsidR="008C0504" w:rsidRPr="00B67E8F" w:rsidRDefault="008C0504" w:rsidP="004943DE">
            <w:pPr>
              <w:pStyle w:val="PargrafodaLista"/>
              <w:ind w:left="0"/>
              <w:rPr>
                <w:rFonts w:ascii="Times New Roman" w:hAnsi="Times New Roman" w:cs="Times New Roman"/>
              </w:rPr>
            </w:pPr>
            <w:r w:rsidRPr="00B67E8F">
              <w:rPr>
                <w:rFonts w:ascii="Times New Roman" w:eastAsia="Times New Roman" w:hAnsi="Times New Roman" w:cs="Times New Roman"/>
                <w:color w:val="000000"/>
              </w:rPr>
              <w:t>1</w:t>
            </w:r>
          </w:p>
        </w:tc>
        <w:tc>
          <w:tcPr>
            <w:tcW w:w="6349" w:type="dxa"/>
            <w:gridSpan w:val="2"/>
            <w:vAlign w:val="center"/>
          </w:tcPr>
          <w:p w14:paraId="4645BF67" w14:textId="77777777" w:rsidR="008C0504" w:rsidRPr="00B67E8F" w:rsidRDefault="008C0504" w:rsidP="004943DE">
            <w:pPr>
              <w:pStyle w:val="PargrafodaLista"/>
              <w:ind w:left="0"/>
              <w:rPr>
                <w:rFonts w:ascii="Times New Roman" w:hAnsi="Times New Roman" w:cs="Times New Roman"/>
              </w:rPr>
            </w:pPr>
            <w:r>
              <w:rPr>
                <w:rFonts w:ascii="Times New Roman" w:eastAsia="Times New Roman" w:hAnsi="Times New Roman" w:cs="Times New Roman"/>
                <w:color w:val="000000"/>
              </w:rPr>
              <w:t>As intervenções técnicas somente serão realizadas mediante autorização do fiscal técnico que acompanha a prestação do serviço em sua unidade.</w:t>
            </w:r>
          </w:p>
        </w:tc>
        <w:tc>
          <w:tcPr>
            <w:tcW w:w="1980" w:type="dxa"/>
            <w:gridSpan w:val="2"/>
            <w:vAlign w:val="center"/>
          </w:tcPr>
          <w:p w14:paraId="7CCCAC1B" w14:textId="77777777" w:rsidR="008C0504" w:rsidRPr="00B67E8F" w:rsidRDefault="008C0504" w:rsidP="004943DE">
            <w:pPr>
              <w:pStyle w:val="PargrafodaLista"/>
              <w:ind w:left="0"/>
              <w:rPr>
                <w:rFonts w:ascii="Times New Roman" w:eastAsia="Times New Roman" w:hAnsi="Times New Roman" w:cs="Times New Roman"/>
                <w:color w:val="000000"/>
              </w:rPr>
            </w:pPr>
            <w:r w:rsidRPr="00D454E3">
              <w:rPr>
                <w:rFonts w:ascii="Times New Roman" w:eastAsia="Times New Roman" w:hAnsi="Times New Roman" w:cs="Times New Roman"/>
                <w:color w:val="000000"/>
              </w:rPr>
              <w:t>Equipe de Planejamento da Contratação</w:t>
            </w:r>
          </w:p>
        </w:tc>
      </w:tr>
    </w:tbl>
    <w:p w14:paraId="2A41EAFE" w14:textId="667C017C" w:rsidR="00E51469" w:rsidRPr="00A733A1" w:rsidRDefault="00020841" w:rsidP="00A733A1">
      <w:pPr>
        <w:pStyle w:val="Ttulo1"/>
        <w:rPr>
          <w:rFonts w:ascii="Times New Roman" w:hAnsi="Times New Roman" w:cs="Times New Roman"/>
          <w:sz w:val="24"/>
          <w:szCs w:val="24"/>
        </w:rPr>
      </w:pPr>
      <w:bookmarkStart w:id="98" w:name="_Toc517263982"/>
      <w:bookmarkStart w:id="99" w:name="_Toc536709346"/>
      <w:bookmarkEnd w:id="61"/>
      <w:r w:rsidRPr="00A733A1">
        <w:rPr>
          <w:rFonts w:ascii="Times New Roman" w:hAnsi="Times New Roman" w:cs="Times New Roman"/>
          <w:sz w:val="24"/>
          <w:szCs w:val="24"/>
        </w:rPr>
        <w:t>A</w:t>
      </w:r>
      <w:r w:rsidR="00E51469" w:rsidRPr="00A733A1">
        <w:rPr>
          <w:rFonts w:ascii="Times New Roman" w:hAnsi="Times New Roman" w:cs="Times New Roman"/>
          <w:sz w:val="24"/>
          <w:szCs w:val="24"/>
        </w:rPr>
        <w:t>PROVAÇÃO DO ESTUDO PRELIMINAR</w:t>
      </w:r>
      <w:bookmarkEnd w:id="98"/>
      <w:bookmarkEnd w:id="99"/>
    </w:p>
    <w:p w14:paraId="5FAFC279" w14:textId="0A55DFE8" w:rsidR="00E51469" w:rsidRDefault="00E51469" w:rsidP="00E51469">
      <w:pPr>
        <w:jc w:val="right"/>
        <w:rPr>
          <w:rFonts w:ascii="Times New Roman" w:hAnsi="Times New Roman" w:cs="Times New Roman"/>
          <w:sz w:val="24"/>
          <w:szCs w:val="24"/>
        </w:rPr>
      </w:pPr>
      <w:r w:rsidRPr="002354FA">
        <w:rPr>
          <w:rFonts w:ascii="Times New Roman" w:hAnsi="Times New Roman" w:cs="Times New Roman"/>
          <w:sz w:val="24"/>
          <w:szCs w:val="24"/>
        </w:rPr>
        <w:t xml:space="preserve">Cuiabá, </w:t>
      </w:r>
      <w:r w:rsidRPr="002354FA">
        <w:rPr>
          <w:rFonts w:ascii="Times New Roman" w:hAnsi="Times New Roman" w:cs="Times New Roman"/>
          <w:sz w:val="24"/>
          <w:szCs w:val="24"/>
        </w:rPr>
        <w:fldChar w:fldCharType="begin"/>
      </w:r>
      <w:r w:rsidRPr="002354FA">
        <w:rPr>
          <w:rFonts w:ascii="Times New Roman" w:hAnsi="Times New Roman" w:cs="Times New Roman"/>
          <w:sz w:val="24"/>
          <w:szCs w:val="24"/>
        </w:rPr>
        <w:instrText xml:space="preserve"> TIME \@ "d' de 'MMMM' de 'yyyy" </w:instrText>
      </w:r>
      <w:r w:rsidRPr="002354FA">
        <w:rPr>
          <w:rFonts w:ascii="Times New Roman" w:hAnsi="Times New Roman" w:cs="Times New Roman"/>
          <w:sz w:val="24"/>
          <w:szCs w:val="24"/>
        </w:rPr>
        <w:fldChar w:fldCharType="separate"/>
      </w:r>
      <w:r w:rsidR="00797966">
        <w:rPr>
          <w:rFonts w:ascii="Times New Roman" w:hAnsi="Times New Roman" w:cs="Times New Roman"/>
          <w:noProof/>
          <w:sz w:val="24"/>
          <w:szCs w:val="24"/>
        </w:rPr>
        <w:t>23 de março de 2021</w:t>
      </w:r>
      <w:r w:rsidRPr="002354FA">
        <w:rPr>
          <w:rFonts w:ascii="Times New Roman" w:hAnsi="Times New Roman" w:cs="Times New Roman"/>
          <w:sz w:val="24"/>
          <w:szCs w:val="24"/>
        </w:rPr>
        <w:fldChar w:fldCharType="end"/>
      </w:r>
      <w:r w:rsidRPr="002354FA">
        <w:rPr>
          <w:rFonts w:ascii="Times New Roman" w:hAnsi="Times New Roman" w:cs="Times New Roman"/>
          <w:sz w:val="24"/>
          <w:szCs w:val="24"/>
        </w:rPr>
        <w:t>.</w:t>
      </w:r>
    </w:p>
    <w:p w14:paraId="74C494D0" w14:textId="77777777" w:rsidR="00E51469" w:rsidRDefault="00E51469" w:rsidP="00E51469">
      <w:pPr>
        <w:jc w:val="right"/>
        <w:rPr>
          <w:rFonts w:ascii="Times New Roman" w:hAnsi="Times New Roman" w:cs="Times New Roman"/>
          <w:sz w:val="24"/>
          <w:szCs w:val="24"/>
        </w:rPr>
      </w:pPr>
    </w:p>
    <w:p w14:paraId="77A30278" w14:textId="77777777" w:rsidR="0087127A" w:rsidRDefault="0087127A" w:rsidP="00E51469">
      <w:pPr>
        <w:jc w:val="right"/>
        <w:rPr>
          <w:rFonts w:ascii="Times New Roman" w:hAnsi="Times New Roman" w:cs="Times New Roman"/>
          <w:sz w:val="24"/>
          <w:szCs w:val="24"/>
        </w:rPr>
      </w:pPr>
    </w:p>
    <w:p w14:paraId="79B91FBA" w14:textId="77777777" w:rsidR="00A733A1" w:rsidRDefault="00A733A1" w:rsidP="00E51469">
      <w:pPr>
        <w:jc w:val="right"/>
        <w:rPr>
          <w:rFonts w:ascii="Times New Roman" w:hAnsi="Times New Roman" w:cs="Times New Roman"/>
          <w:sz w:val="24"/>
          <w:szCs w:val="24"/>
        </w:rPr>
      </w:pPr>
    </w:p>
    <w:p w14:paraId="13A0F32E" w14:textId="77777777" w:rsidR="00A733A1" w:rsidRPr="002354FA" w:rsidRDefault="00A733A1" w:rsidP="00E51469">
      <w:pPr>
        <w:jc w:val="right"/>
        <w:rPr>
          <w:rFonts w:ascii="Times New Roman" w:hAnsi="Times New Roman" w:cs="Times New Roman"/>
          <w:sz w:val="24"/>
          <w:szCs w:val="24"/>
        </w:rPr>
      </w:pPr>
    </w:p>
    <w:p w14:paraId="08851DFC" w14:textId="77777777" w:rsidR="00A07505" w:rsidRDefault="00A07505" w:rsidP="00E51469">
      <w:pPr>
        <w:rPr>
          <w:rFonts w:ascii="Times New Roman" w:hAnsi="Times New Roman" w:cs="Times New Roman"/>
          <w:sz w:val="24"/>
          <w:szCs w:val="24"/>
        </w:rPr>
      </w:pPr>
    </w:p>
    <w:p w14:paraId="441FE4C8" w14:textId="77777777" w:rsidR="00E51469" w:rsidRPr="0022234F" w:rsidRDefault="00E51469" w:rsidP="00E51469">
      <w:pPr>
        <w:pStyle w:val="PargrafodaLista"/>
        <w:rPr>
          <w:rFonts w:ascii="Times New Roman" w:hAnsi="Times New Roman" w:cs="Times New Roman"/>
          <w:sz w:val="24"/>
          <w:szCs w:val="24"/>
        </w:rPr>
      </w:pPr>
    </w:p>
    <w:tbl>
      <w:tblPr>
        <w:tblW w:w="9495" w:type="dxa"/>
        <w:tblInd w:w="-426" w:type="dxa"/>
        <w:tblBorders>
          <w:top w:val="single" w:sz="4" w:space="0" w:color="auto"/>
          <w:insideH w:val="single" w:sz="4" w:space="0" w:color="auto"/>
        </w:tblBorders>
        <w:tblLayout w:type="fixed"/>
        <w:tblLook w:val="04A0" w:firstRow="1" w:lastRow="0" w:firstColumn="1" w:lastColumn="0" w:noHBand="0" w:noVBand="1"/>
      </w:tblPr>
      <w:tblGrid>
        <w:gridCol w:w="3113"/>
        <w:gridCol w:w="236"/>
        <w:gridCol w:w="3024"/>
        <w:gridCol w:w="236"/>
        <w:gridCol w:w="2886"/>
      </w:tblGrid>
      <w:tr w:rsidR="00E51469" w:rsidRPr="00933061" w14:paraId="5E6C3AD1" w14:textId="77777777" w:rsidTr="0047780E">
        <w:trPr>
          <w:trHeight w:val="70"/>
        </w:trPr>
        <w:tc>
          <w:tcPr>
            <w:tcW w:w="3113" w:type="dxa"/>
            <w:tcBorders>
              <w:top w:val="single" w:sz="4" w:space="0" w:color="auto"/>
              <w:left w:val="nil"/>
              <w:bottom w:val="nil"/>
              <w:right w:val="nil"/>
            </w:tcBorders>
            <w:hideMark/>
          </w:tcPr>
          <w:p w14:paraId="16989C88" w14:textId="16C75FED" w:rsidR="00E51469" w:rsidRPr="00933061" w:rsidRDefault="00933061" w:rsidP="0047780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Danilo Pereira da Silva</w:t>
            </w:r>
          </w:p>
          <w:p w14:paraId="77B9D901" w14:textId="77777777" w:rsidR="00E51469" w:rsidRPr="00933061" w:rsidRDefault="00E51469" w:rsidP="0047780E">
            <w:pPr>
              <w:spacing w:line="240" w:lineRule="auto"/>
              <w:jc w:val="center"/>
              <w:rPr>
                <w:rFonts w:ascii="Times New Roman" w:hAnsi="Times New Roman" w:cs="Times New Roman"/>
                <w:sz w:val="24"/>
                <w:szCs w:val="24"/>
              </w:rPr>
            </w:pPr>
            <w:r w:rsidRPr="00933061">
              <w:rPr>
                <w:rFonts w:ascii="Times New Roman" w:hAnsi="Times New Roman" w:cs="Times New Roman"/>
                <w:sz w:val="24"/>
                <w:szCs w:val="24"/>
              </w:rPr>
              <w:t>Integrante Demandante</w:t>
            </w:r>
          </w:p>
          <w:p w14:paraId="2FC70622" w14:textId="77777777" w:rsidR="00E51469" w:rsidRPr="00933061" w:rsidRDefault="00E51469" w:rsidP="0047780E">
            <w:pPr>
              <w:jc w:val="center"/>
              <w:rPr>
                <w:rFonts w:ascii="Times New Roman" w:hAnsi="Times New Roman" w:cs="Times New Roman"/>
                <w:sz w:val="24"/>
                <w:szCs w:val="24"/>
              </w:rPr>
            </w:pPr>
          </w:p>
        </w:tc>
        <w:tc>
          <w:tcPr>
            <w:tcW w:w="236" w:type="dxa"/>
            <w:tcBorders>
              <w:top w:val="nil"/>
              <w:left w:val="nil"/>
              <w:bottom w:val="nil"/>
              <w:right w:val="nil"/>
            </w:tcBorders>
          </w:tcPr>
          <w:p w14:paraId="0143091E" w14:textId="77777777" w:rsidR="00E51469" w:rsidRPr="00933061" w:rsidRDefault="00E51469" w:rsidP="0047780E">
            <w:pPr>
              <w:spacing w:line="240" w:lineRule="auto"/>
              <w:jc w:val="center"/>
              <w:rPr>
                <w:rFonts w:ascii="Times New Roman" w:hAnsi="Times New Roman" w:cs="Times New Roman"/>
                <w:b/>
                <w:sz w:val="24"/>
                <w:szCs w:val="24"/>
              </w:rPr>
            </w:pPr>
          </w:p>
        </w:tc>
        <w:tc>
          <w:tcPr>
            <w:tcW w:w="3024" w:type="dxa"/>
            <w:tcBorders>
              <w:top w:val="single" w:sz="4" w:space="0" w:color="auto"/>
              <w:left w:val="nil"/>
              <w:bottom w:val="nil"/>
              <w:right w:val="nil"/>
            </w:tcBorders>
            <w:hideMark/>
          </w:tcPr>
          <w:p w14:paraId="03C1714F" w14:textId="0F9A4011" w:rsidR="00E51469" w:rsidRPr="00933061" w:rsidRDefault="00CD7C38" w:rsidP="0047780E">
            <w:pPr>
              <w:spacing w:line="240" w:lineRule="auto"/>
              <w:jc w:val="center"/>
              <w:rPr>
                <w:rFonts w:ascii="Times New Roman" w:hAnsi="Times New Roman" w:cs="Times New Roman"/>
                <w:b/>
                <w:sz w:val="24"/>
                <w:szCs w:val="24"/>
              </w:rPr>
            </w:pPr>
            <w:r w:rsidRPr="00933061">
              <w:rPr>
                <w:rFonts w:ascii="Times New Roman" w:hAnsi="Times New Roman" w:cs="Times New Roman"/>
                <w:b/>
                <w:sz w:val="24"/>
                <w:szCs w:val="24"/>
              </w:rPr>
              <w:t>João Vitor Paes de Barros</w:t>
            </w:r>
            <w:r w:rsidR="00933061" w:rsidRPr="00933061">
              <w:rPr>
                <w:rFonts w:ascii="Times New Roman" w:hAnsi="Times New Roman" w:cs="Times New Roman"/>
                <w:b/>
                <w:sz w:val="24"/>
                <w:szCs w:val="24"/>
              </w:rPr>
              <w:t xml:space="preserve"> do Carmo</w:t>
            </w:r>
          </w:p>
          <w:p w14:paraId="2F249A06" w14:textId="77777777" w:rsidR="00E51469" w:rsidRPr="00933061" w:rsidRDefault="00E51469" w:rsidP="0047780E">
            <w:pPr>
              <w:spacing w:line="240" w:lineRule="auto"/>
              <w:jc w:val="center"/>
              <w:rPr>
                <w:rFonts w:ascii="Times New Roman" w:hAnsi="Times New Roman" w:cs="Times New Roman"/>
                <w:sz w:val="24"/>
                <w:szCs w:val="24"/>
              </w:rPr>
            </w:pPr>
            <w:r w:rsidRPr="00933061">
              <w:rPr>
                <w:rFonts w:ascii="Times New Roman" w:hAnsi="Times New Roman" w:cs="Times New Roman"/>
                <w:sz w:val="24"/>
                <w:szCs w:val="24"/>
              </w:rPr>
              <w:t xml:space="preserve">Integrante Técnico </w:t>
            </w:r>
          </w:p>
        </w:tc>
        <w:tc>
          <w:tcPr>
            <w:tcW w:w="236" w:type="dxa"/>
            <w:tcBorders>
              <w:top w:val="nil"/>
              <w:left w:val="nil"/>
              <w:bottom w:val="nil"/>
              <w:right w:val="nil"/>
            </w:tcBorders>
          </w:tcPr>
          <w:p w14:paraId="2A35B19B" w14:textId="77777777" w:rsidR="00E51469" w:rsidRPr="00933061" w:rsidRDefault="00E51469" w:rsidP="0047780E">
            <w:pPr>
              <w:spacing w:line="240" w:lineRule="auto"/>
              <w:jc w:val="center"/>
              <w:rPr>
                <w:rFonts w:ascii="Times New Roman" w:hAnsi="Times New Roman" w:cs="Times New Roman"/>
                <w:b/>
                <w:sz w:val="24"/>
                <w:szCs w:val="24"/>
              </w:rPr>
            </w:pPr>
          </w:p>
        </w:tc>
        <w:tc>
          <w:tcPr>
            <w:tcW w:w="2886" w:type="dxa"/>
            <w:tcBorders>
              <w:top w:val="single" w:sz="4" w:space="0" w:color="auto"/>
              <w:left w:val="nil"/>
              <w:bottom w:val="nil"/>
              <w:right w:val="nil"/>
            </w:tcBorders>
            <w:hideMark/>
          </w:tcPr>
          <w:p w14:paraId="68EB3E31" w14:textId="77777777" w:rsidR="00E51469" w:rsidRPr="00933061" w:rsidRDefault="00E51469" w:rsidP="0047780E">
            <w:pPr>
              <w:spacing w:line="240" w:lineRule="auto"/>
              <w:jc w:val="center"/>
              <w:rPr>
                <w:rFonts w:ascii="Times New Roman" w:hAnsi="Times New Roman" w:cs="Times New Roman"/>
                <w:b/>
                <w:sz w:val="24"/>
                <w:szCs w:val="24"/>
              </w:rPr>
            </w:pPr>
            <w:r w:rsidRPr="00933061">
              <w:rPr>
                <w:rFonts w:ascii="Times New Roman" w:hAnsi="Times New Roman" w:cs="Times New Roman"/>
                <w:b/>
                <w:sz w:val="24"/>
                <w:szCs w:val="24"/>
              </w:rPr>
              <w:t xml:space="preserve">Marco </w:t>
            </w:r>
            <w:proofErr w:type="spellStart"/>
            <w:r w:rsidRPr="00933061">
              <w:rPr>
                <w:rFonts w:ascii="Times New Roman" w:hAnsi="Times New Roman" w:cs="Times New Roman"/>
                <w:b/>
                <w:sz w:val="24"/>
                <w:szCs w:val="24"/>
              </w:rPr>
              <w:t>Antonio</w:t>
            </w:r>
            <w:proofErr w:type="spellEnd"/>
            <w:r w:rsidRPr="00933061">
              <w:rPr>
                <w:rFonts w:ascii="Times New Roman" w:hAnsi="Times New Roman" w:cs="Times New Roman"/>
                <w:b/>
                <w:sz w:val="24"/>
                <w:szCs w:val="24"/>
              </w:rPr>
              <w:t xml:space="preserve"> Molina Parada</w:t>
            </w:r>
          </w:p>
          <w:p w14:paraId="23BDCCCF" w14:textId="77777777" w:rsidR="00E51469" w:rsidRPr="00933061" w:rsidRDefault="00E51469" w:rsidP="0047780E">
            <w:pPr>
              <w:spacing w:line="240" w:lineRule="auto"/>
              <w:jc w:val="center"/>
              <w:rPr>
                <w:rFonts w:ascii="Times New Roman" w:hAnsi="Times New Roman" w:cs="Times New Roman"/>
                <w:sz w:val="24"/>
                <w:szCs w:val="24"/>
              </w:rPr>
            </w:pPr>
            <w:r w:rsidRPr="00933061">
              <w:rPr>
                <w:rFonts w:ascii="Times New Roman" w:hAnsi="Times New Roman" w:cs="Times New Roman"/>
                <w:sz w:val="24"/>
                <w:szCs w:val="24"/>
              </w:rPr>
              <w:t>Integrante Administrativo</w:t>
            </w:r>
          </w:p>
          <w:p w14:paraId="4366EBAE" w14:textId="77777777" w:rsidR="00E51469" w:rsidRPr="00933061" w:rsidRDefault="00E51469" w:rsidP="0047780E">
            <w:pPr>
              <w:spacing w:line="240" w:lineRule="auto"/>
              <w:jc w:val="center"/>
              <w:rPr>
                <w:rFonts w:ascii="Times New Roman" w:hAnsi="Times New Roman" w:cs="Times New Roman"/>
                <w:sz w:val="24"/>
                <w:szCs w:val="24"/>
              </w:rPr>
            </w:pPr>
          </w:p>
        </w:tc>
      </w:tr>
    </w:tbl>
    <w:p w14:paraId="14F90151" w14:textId="77777777" w:rsidR="00E51469" w:rsidRDefault="00E51469" w:rsidP="00E51469">
      <w:pPr>
        <w:rPr>
          <w:rFonts w:ascii="Times New Roman" w:hAnsi="Times New Roman" w:cs="Times New Roman"/>
          <w:sz w:val="24"/>
          <w:szCs w:val="24"/>
        </w:rPr>
      </w:pPr>
    </w:p>
    <w:p w14:paraId="4E031450" w14:textId="77777777" w:rsidR="00A733A1" w:rsidRDefault="00A733A1" w:rsidP="00E51469">
      <w:pPr>
        <w:rPr>
          <w:rFonts w:ascii="Times New Roman" w:hAnsi="Times New Roman" w:cs="Times New Roman"/>
          <w:sz w:val="24"/>
          <w:szCs w:val="24"/>
        </w:rPr>
      </w:pPr>
    </w:p>
    <w:p w14:paraId="672F10B6" w14:textId="77777777" w:rsidR="00A733A1" w:rsidRDefault="00A733A1" w:rsidP="00E51469">
      <w:pPr>
        <w:rPr>
          <w:rFonts w:ascii="Times New Roman" w:hAnsi="Times New Roman" w:cs="Times New Roman"/>
          <w:sz w:val="24"/>
          <w:szCs w:val="24"/>
        </w:rPr>
      </w:pPr>
    </w:p>
    <w:p w14:paraId="5302D1FE" w14:textId="77777777" w:rsidR="0087127A" w:rsidRPr="00933061" w:rsidRDefault="0087127A" w:rsidP="00E51469">
      <w:pPr>
        <w:rPr>
          <w:rFonts w:ascii="Times New Roman" w:hAnsi="Times New Roman" w:cs="Times New Roman"/>
          <w:sz w:val="24"/>
          <w:szCs w:val="24"/>
        </w:rPr>
      </w:pPr>
    </w:p>
    <w:tbl>
      <w:tblPr>
        <w:tblW w:w="9495" w:type="dxa"/>
        <w:tblInd w:w="-426" w:type="dxa"/>
        <w:tblBorders>
          <w:top w:val="single" w:sz="4" w:space="0" w:color="auto"/>
          <w:insideH w:val="single" w:sz="4" w:space="0" w:color="auto"/>
        </w:tblBorders>
        <w:tblLayout w:type="fixed"/>
        <w:tblLook w:val="04A0" w:firstRow="1" w:lastRow="0" w:firstColumn="1" w:lastColumn="0" w:noHBand="0" w:noVBand="1"/>
      </w:tblPr>
      <w:tblGrid>
        <w:gridCol w:w="3113"/>
        <w:gridCol w:w="236"/>
        <w:gridCol w:w="3024"/>
        <w:gridCol w:w="236"/>
        <w:gridCol w:w="2886"/>
      </w:tblGrid>
      <w:tr w:rsidR="00E51469" w:rsidRPr="0022234F" w14:paraId="505C20B3" w14:textId="77777777" w:rsidTr="0047780E">
        <w:trPr>
          <w:trHeight w:val="70"/>
        </w:trPr>
        <w:tc>
          <w:tcPr>
            <w:tcW w:w="3113" w:type="dxa"/>
            <w:tcBorders>
              <w:top w:val="single" w:sz="4" w:space="0" w:color="auto"/>
              <w:left w:val="nil"/>
              <w:bottom w:val="nil"/>
              <w:right w:val="nil"/>
            </w:tcBorders>
            <w:hideMark/>
          </w:tcPr>
          <w:p w14:paraId="0C133479" w14:textId="65A452C6" w:rsidR="00E51469" w:rsidRPr="00933061" w:rsidRDefault="008F6C7E" w:rsidP="00E51469">
            <w:pPr>
              <w:spacing w:line="240" w:lineRule="auto"/>
              <w:jc w:val="center"/>
              <w:rPr>
                <w:rFonts w:ascii="Times New Roman" w:hAnsi="Times New Roman" w:cs="Times New Roman"/>
                <w:b/>
                <w:sz w:val="24"/>
                <w:szCs w:val="24"/>
              </w:rPr>
            </w:pPr>
            <w:r w:rsidRPr="00933061">
              <w:rPr>
                <w:rFonts w:ascii="Times New Roman" w:hAnsi="Times New Roman" w:cs="Times New Roman"/>
                <w:b/>
                <w:sz w:val="24"/>
                <w:szCs w:val="24"/>
              </w:rPr>
              <w:t xml:space="preserve">Rafael </w:t>
            </w:r>
            <w:proofErr w:type="spellStart"/>
            <w:r w:rsidRPr="00933061">
              <w:rPr>
                <w:rFonts w:ascii="Times New Roman" w:hAnsi="Times New Roman" w:cs="Times New Roman"/>
                <w:b/>
                <w:sz w:val="24"/>
                <w:szCs w:val="24"/>
              </w:rPr>
              <w:t>Brecailo</w:t>
            </w:r>
            <w:proofErr w:type="spellEnd"/>
            <w:r w:rsidRPr="00933061">
              <w:rPr>
                <w:rFonts w:ascii="Times New Roman" w:hAnsi="Times New Roman" w:cs="Times New Roman"/>
                <w:b/>
                <w:sz w:val="24"/>
                <w:szCs w:val="24"/>
              </w:rPr>
              <w:t xml:space="preserve"> </w:t>
            </w:r>
            <w:proofErr w:type="spellStart"/>
            <w:r w:rsidRPr="00933061">
              <w:rPr>
                <w:rFonts w:ascii="Times New Roman" w:hAnsi="Times New Roman" w:cs="Times New Roman"/>
                <w:b/>
                <w:sz w:val="24"/>
                <w:szCs w:val="24"/>
              </w:rPr>
              <w:t>Kloeckner</w:t>
            </w:r>
            <w:proofErr w:type="spellEnd"/>
          </w:p>
          <w:p w14:paraId="3655E887" w14:textId="77777777" w:rsidR="00E51469" w:rsidRPr="00933061" w:rsidRDefault="00E51469" w:rsidP="0047780E">
            <w:pPr>
              <w:spacing w:line="240" w:lineRule="auto"/>
              <w:jc w:val="center"/>
              <w:rPr>
                <w:rFonts w:ascii="Times New Roman" w:hAnsi="Times New Roman" w:cs="Times New Roman"/>
                <w:sz w:val="24"/>
                <w:szCs w:val="24"/>
              </w:rPr>
            </w:pPr>
            <w:r w:rsidRPr="00933061">
              <w:rPr>
                <w:rFonts w:ascii="Times New Roman" w:hAnsi="Times New Roman" w:cs="Times New Roman"/>
                <w:sz w:val="24"/>
                <w:szCs w:val="24"/>
              </w:rPr>
              <w:t>Integrante Demandante Substituto</w:t>
            </w:r>
          </w:p>
        </w:tc>
        <w:tc>
          <w:tcPr>
            <w:tcW w:w="236" w:type="dxa"/>
            <w:tcBorders>
              <w:top w:val="nil"/>
              <w:left w:val="nil"/>
              <w:bottom w:val="nil"/>
              <w:right w:val="nil"/>
            </w:tcBorders>
          </w:tcPr>
          <w:p w14:paraId="18C65E02" w14:textId="77777777" w:rsidR="00E51469" w:rsidRPr="00933061" w:rsidRDefault="00E51469" w:rsidP="0047780E">
            <w:pPr>
              <w:spacing w:line="240" w:lineRule="auto"/>
              <w:jc w:val="center"/>
              <w:rPr>
                <w:rFonts w:ascii="Times New Roman" w:hAnsi="Times New Roman" w:cs="Times New Roman"/>
                <w:b/>
                <w:sz w:val="24"/>
                <w:szCs w:val="24"/>
              </w:rPr>
            </w:pPr>
          </w:p>
        </w:tc>
        <w:tc>
          <w:tcPr>
            <w:tcW w:w="3024" w:type="dxa"/>
            <w:tcBorders>
              <w:top w:val="single" w:sz="4" w:space="0" w:color="auto"/>
              <w:left w:val="nil"/>
              <w:bottom w:val="nil"/>
              <w:right w:val="nil"/>
            </w:tcBorders>
            <w:hideMark/>
          </w:tcPr>
          <w:p w14:paraId="0D1139D6" w14:textId="19F99B6D" w:rsidR="00E51469" w:rsidRPr="00933061" w:rsidRDefault="008F6C7E" w:rsidP="0047780E">
            <w:pPr>
              <w:spacing w:line="240" w:lineRule="auto"/>
              <w:jc w:val="center"/>
              <w:rPr>
                <w:rFonts w:ascii="Times New Roman" w:hAnsi="Times New Roman" w:cs="Times New Roman"/>
                <w:b/>
                <w:sz w:val="24"/>
                <w:szCs w:val="24"/>
              </w:rPr>
            </w:pPr>
            <w:r w:rsidRPr="00933061">
              <w:rPr>
                <w:rFonts w:ascii="Times New Roman" w:hAnsi="Times New Roman" w:cs="Times New Roman"/>
                <w:b/>
                <w:sz w:val="24"/>
                <w:szCs w:val="24"/>
              </w:rPr>
              <w:t>Thiago de Souza Amadeo</w:t>
            </w:r>
          </w:p>
          <w:p w14:paraId="68E488AD" w14:textId="77777777" w:rsidR="00E51469" w:rsidRPr="00933061" w:rsidRDefault="00E51469" w:rsidP="0047780E">
            <w:pPr>
              <w:spacing w:line="240" w:lineRule="auto"/>
              <w:jc w:val="center"/>
              <w:rPr>
                <w:rFonts w:ascii="Times New Roman" w:hAnsi="Times New Roman" w:cs="Times New Roman"/>
                <w:sz w:val="24"/>
                <w:szCs w:val="24"/>
              </w:rPr>
            </w:pPr>
            <w:r w:rsidRPr="00933061">
              <w:rPr>
                <w:rFonts w:ascii="Times New Roman" w:hAnsi="Times New Roman" w:cs="Times New Roman"/>
                <w:sz w:val="24"/>
                <w:szCs w:val="24"/>
              </w:rPr>
              <w:t>Integrante Técnico Substituto</w:t>
            </w:r>
          </w:p>
        </w:tc>
        <w:tc>
          <w:tcPr>
            <w:tcW w:w="236" w:type="dxa"/>
            <w:tcBorders>
              <w:top w:val="nil"/>
              <w:left w:val="nil"/>
              <w:bottom w:val="nil"/>
              <w:right w:val="nil"/>
            </w:tcBorders>
          </w:tcPr>
          <w:p w14:paraId="225C4F0F" w14:textId="77777777" w:rsidR="00E51469" w:rsidRPr="00933061" w:rsidRDefault="00E51469" w:rsidP="0047780E">
            <w:pPr>
              <w:spacing w:line="240" w:lineRule="auto"/>
              <w:jc w:val="center"/>
              <w:rPr>
                <w:rFonts w:ascii="Times New Roman" w:hAnsi="Times New Roman" w:cs="Times New Roman"/>
                <w:b/>
                <w:sz w:val="24"/>
                <w:szCs w:val="24"/>
              </w:rPr>
            </w:pPr>
          </w:p>
        </w:tc>
        <w:tc>
          <w:tcPr>
            <w:tcW w:w="2886" w:type="dxa"/>
            <w:tcBorders>
              <w:top w:val="single" w:sz="4" w:space="0" w:color="auto"/>
              <w:left w:val="nil"/>
              <w:bottom w:val="nil"/>
              <w:right w:val="nil"/>
            </w:tcBorders>
            <w:hideMark/>
          </w:tcPr>
          <w:p w14:paraId="4A51AFBE" w14:textId="77777777" w:rsidR="00E51469" w:rsidRPr="00933061" w:rsidRDefault="00E51469" w:rsidP="0047780E">
            <w:pPr>
              <w:spacing w:line="240" w:lineRule="auto"/>
              <w:jc w:val="center"/>
              <w:rPr>
                <w:rFonts w:ascii="Times New Roman" w:hAnsi="Times New Roman" w:cs="Times New Roman"/>
                <w:b/>
                <w:sz w:val="24"/>
                <w:szCs w:val="24"/>
              </w:rPr>
            </w:pPr>
            <w:r w:rsidRPr="00933061">
              <w:rPr>
                <w:rFonts w:ascii="Times New Roman" w:hAnsi="Times New Roman" w:cs="Times New Roman"/>
                <w:b/>
                <w:sz w:val="24"/>
                <w:szCs w:val="24"/>
              </w:rPr>
              <w:t>Anderson Domingues Augusto</w:t>
            </w:r>
          </w:p>
          <w:p w14:paraId="2136DA29" w14:textId="7886447C" w:rsidR="00E51469" w:rsidRPr="0022234F" w:rsidRDefault="00E51469" w:rsidP="0010447F">
            <w:pPr>
              <w:spacing w:line="240" w:lineRule="auto"/>
              <w:jc w:val="center"/>
              <w:rPr>
                <w:rFonts w:ascii="Times New Roman" w:hAnsi="Times New Roman" w:cs="Times New Roman"/>
                <w:sz w:val="24"/>
                <w:szCs w:val="24"/>
              </w:rPr>
            </w:pPr>
            <w:r w:rsidRPr="00933061">
              <w:rPr>
                <w:rFonts w:ascii="Times New Roman" w:hAnsi="Times New Roman" w:cs="Times New Roman"/>
                <w:sz w:val="24"/>
                <w:szCs w:val="24"/>
              </w:rPr>
              <w:t>Integrante Administrativo Substituto</w:t>
            </w:r>
          </w:p>
        </w:tc>
      </w:tr>
    </w:tbl>
    <w:p w14:paraId="59ACDDCD" w14:textId="39EE57F4" w:rsidR="00963C82" w:rsidRPr="002354FA" w:rsidRDefault="00C631FE" w:rsidP="00D32EF1">
      <w:pPr>
        <w:pStyle w:val="Ttulo1"/>
        <w:numPr>
          <w:ilvl w:val="0"/>
          <w:numId w:val="0"/>
        </w:numPr>
        <w:rPr>
          <w:rFonts w:ascii="Times New Roman" w:hAnsi="Times New Roman" w:cs="Times New Roman"/>
          <w:sz w:val="24"/>
          <w:szCs w:val="24"/>
        </w:rPr>
      </w:pPr>
      <w:bookmarkStart w:id="100" w:name="_Toc489022683"/>
      <w:bookmarkStart w:id="101" w:name="_Toc489028338"/>
      <w:bookmarkStart w:id="102" w:name="_Toc489028817"/>
      <w:bookmarkStart w:id="103" w:name="_Ref489029308"/>
      <w:bookmarkStart w:id="104" w:name="_Ref489029369"/>
      <w:bookmarkStart w:id="105" w:name="_Toc490559650"/>
      <w:bookmarkStart w:id="106" w:name="_Ref496102932"/>
      <w:bookmarkStart w:id="107" w:name="_Toc517263983"/>
      <w:bookmarkStart w:id="108" w:name="_Toc536709347"/>
      <w:r>
        <w:rPr>
          <w:rFonts w:ascii="Times New Roman" w:hAnsi="Times New Roman" w:cs="Times New Roman"/>
          <w:sz w:val="24"/>
          <w:szCs w:val="24"/>
        </w:rPr>
        <w:t>A</w:t>
      </w:r>
      <w:r w:rsidR="00963C82" w:rsidRPr="002354FA">
        <w:rPr>
          <w:rFonts w:ascii="Times New Roman" w:hAnsi="Times New Roman" w:cs="Times New Roman"/>
          <w:sz w:val="24"/>
          <w:szCs w:val="24"/>
        </w:rPr>
        <w:t>nexo A</w:t>
      </w:r>
      <w:bookmarkEnd w:id="100"/>
      <w:bookmarkEnd w:id="101"/>
      <w:bookmarkEnd w:id="102"/>
      <w:bookmarkEnd w:id="103"/>
      <w:bookmarkEnd w:id="104"/>
      <w:bookmarkEnd w:id="105"/>
      <w:bookmarkEnd w:id="106"/>
      <w:bookmarkEnd w:id="107"/>
      <w:bookmarkEnd w:id="108"/>
    </w:p>
    <w:p w14:paraId="57C5E281" w14:textId="77777777" w:rsidR="00963C82" w:rsidRPr="002354FA" w:rsidRDefault="00963C82" w:rsidP="00963C82">
      <w:pPr>
        <w:pStyle w:val="Estilo6"/>
        <w:pBdr>
          <w:bottom w:val="single" w:sz="12" w:space="1" w:color="auto"/>
        </w:pBdr>
        <w:rPr>
          <w:rFonts w:ascii="Times New Roman" w:hAnsi="Times New Roman" w:cs="Times New Roman"/>
        </w:rPr>
      </w:pPr>
      <w:bookmarkStart w:id="109" w:name="_Toc490559651"/>
      <w:bookmarkStart w:id="110" w:name="_Toc517263984"/>
      <w:bookmarkStart w:id="111" w:name="_Toc536709348"/>
      <w:r w:rsidRPr="009221BF">
        <w:rPr>
          <w:rFonts w:ascii="Times New Roman" w:hAnsi="Times New Roman" w:cs="Times New Roman"/>
        </w:rPr>
        <w:t>Lista de Potenciais Fornecedores</w:t>
      </w:r>
      <w:bookmarkEnd w:id="109"/>
      <w:bookmarkEnd w:id="110"/>
      <w:bookmarkEnd w:id="111"/>
      <w:r w:rsidRPr="009221BF">
        <w:rPr>
          <w:rFonts w:ascii="Times New Roman" w:hAnsi="Times New Roman" w:cs="Times New Roman"/>
        </w:rPr>
        <w:t xml:space="preserve"> </w:t>
      </w:r>
    </w:p>
    <w:sdt>
      <w:sdtPr>
        <w:rPr>
          <w:rFonts w:ascii="Times New Roman" w:hAnsi="Times New Roman" w:cs="Times New Roman"/>
        </w:rPr>
        <w:alias w:val="Assunto"/>
        <w:tag w:val=""/>
        <w:id w:val="-805084358"/>
        <w:dataBinding w:prefixMappings="xmlns:ns0='http://purl.org/dc/elements/1.1/' xmlns:ns1='http://schemas.openxmlformats.org/package/2006/metadata/core-properties' " w:xpath="/ns1:coreProperties[1]/ns0:subject[1]" w:storeItemID="{6C3C8BC8-F283-45AE-878A-BAB7291924A1}"/>
        <w:text/>
      </w:sdtPr>
      <w:sdtEndPr/>
      <w:sdtContent>
        <w:p w14:paraId="3DE07F27" w14:textId="129F9147" w:rsidR="00D33DED" w:rsidRPr="007A75EA" w:rsidRDefault="008B6FE9" w:rsidP="00D33DED">
          <w:pPr>
            <w:pStyle w:val="Subttulo"/>
            <w:jc w:val="both"/>
            <w:rPr>
              <w:rFonts w:ascii="Times New Roman" w:hAnsi="Times New Roman" w:cs="Times New Roman"/>
            </w:rPr>
          </w:pPr>
          <w:r>
            <w:rPr>
              <w:rFonts w:ascii="Times New Roman" w:hAnsi="Times New Roman" w:cs="Times New Roman"/>
            </w:rPr>
            <w:t>Contratação de empresa para prestação de serviços de desenvolvimento e sustentação de softwares, com práticas ágeis para o PJMT.</w:t>
          </w:r>
        </w:p>
      </w:sdtContent>
    </w:sdt>
    <w:p w14:paraId="4A6345CA" w14:textId="77777777" w:rsidR="003E447F" w:rsidRPr="007A75EA" w:rsidRDefault="003E447F" w:rsidP="003E447F">
      <w:pPr>
        <w:rPr>
          <w:rFonts w:ascii="Times New Roman" w:hAnsi="Times New Roman" w:cs="Times New Roman"/>
          <w:color w:val="1F497D"/>
        </w:rPr>
      </w:pPr>
    </w:p>
    <w:tbl>
      <w:tblPr>
        <w:tblStyle w:val="Tabelacomgrade"/>
        <w:tblW w:w="0" w:type="auto"/>
        <w:tblLook w:val="04A0" w:firstRow="1" w:lastRow="0" w:firstColumn="1" w:lastColumn="0" w:noHBand="0" w:noVBand="1"/>
      </w:tblPr>
      <w:tblGrid>
        <w:gridCol w:w="656"/>
        <w:gridCol w:w="7838"/>
      </w:tblGrid>
      <w:tr w:rsidR="00CD2169" w:rsidRPr="007A75EA" w14:paraId="1F68A558" w14:textId="77777777" w:rsidTr="009D1A02">
        <w:trPr>
          <w:tblHeader/>
        </w:trPr>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7A5B83C4" w14:textId="77777777" w:rsidR="00CD2169" w:rsidRPr="0047780E" w:rsidRDefault="00CD2169" w:rsidP="009D1A02">
            <w:pPr>
              <w:jc w:val="center"/>
              <w:rPr>
                <w:rFonts w:ascii="Times New Roman" w:hAnsi="Times New Roman" w:cs="Times New Roman"/>
                <w:b/>
              </w:rPr>
            </w:pPr>
            <w:r w:rsidRPr="007A75EA">
              <w:rPr>
                <w:rFonts w:ascii="Times New Roman" w:hAnsi="Times New Roman" w:cs="Times New Roman"/>
              </w:rPr>
              <w:br w:type="page"/>
            </w:r>
            <w:r w:rsidRPr="0047780E">
              <w:rPr>
                <w:rFonts w:ascii="Times New Roman" w:hAnsi="Times New Roman" w:cs="Times New Roman"/>
                <w:b/>
              </w:rPr>
              <w:t>Item</w:t>
            </w:r>
          </w:p>
        </w:tc>
        <w:tc>
          <w:tcPr>
            <w:tcW w:w="7838" w:type="dxa"/>
            <w:tcBorders>
              <w:top w:val="single" w:sz="4" w:space="0" w:color="auto"/>
              <w:left w:val="single" w:sz="4" w:space="0" w:color="auto"/>
              <w:bottom w:val="single" w:sz="4" w:space="0" w:color="auto"/>
              <w:right w:val="single" w:sz="4" w:space="0" w:color="auto"/>
            </w:tcBorders>
            <w:shd w:val="pct10" w:color="auto" w:fill="auto"/>
            <w:hideMark/>
          </w:tcPr>
          <w:p w14:paraId="23DAE3FA" w14:textId="77777777" w:rsidR="00CD2169" w:rsidRPr="007A75EA" w:rsidRDefault="00CD2169" w:rsidP="009D1A02">
            <w:pPr>
              <w:jc w:val="center"/>
              <w:rPr>
                <w:rFonts w:ascii="Times New Roman" w:hAnsi="Times New Roman" w:cs="Times New Roman"/>
                <w:b/>
              </w:rPr>
            </w:pPr>
            <w:r w:rsidRPr="007A75EA">
              <w:rPr>
                <w:rFonts w:ascii="Times New Roman" w:hAnsi="Times New Roman" w:cs="Times New Roman"/>
                <w:b/>
              </w:rPr>
              <w:t>Fornecedor</w:t>
            </w:r>
          </w:p>
        </w:tc>
      </w:tr>
      <w:tr w:rsidR="00CD2169" w:rsidRPr="007A75EA" w14:paraId="5E9A5690"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0C9BEB4D" w14:textId="77777777" w:rsidR="00CD2169" w:rsidRDefault="00CD2169" w:rsidP="009D1A02">
            <w:pPr>
              <w:jc w:val="center"/>
              <w:rPr>
                <w:rFonts w:ascii="Times New Roman" w:hAnsi="Times New Roman" w:cs="Times New Roman"/>
                <w:b/>
              </w:rPr>
            </w:pPr>
            <w:r>
              <w:rPr>
                <w:rFonts w:ascii="Times New Roman" w:hAnsi="Times New Roman" w:cs="Times New Roman"/>
                <w:b/>
              </w:rPr>
              <w:t>1</w:t>
            </w:r>
          </w:p>
        </w:tc>
        <w:tc>
          <w:tcPr>
            <w:tcW w:w="7838" w:type="dxa"/>
            <w:tcBorders>
              <w:top w:val="single" w:sz="4" w:space="0" w:color="auto"/>
              <w:left w:val="single" w:sz="4" w:space="0" w:color="auto"/>
              <w:bottom w:val="single" w:sz="4" w:space="0" w:color="auto"/>
              <w:right w:val="single" w:sz="4" w:space="0" w:color="auto"/>
            </w:tcBorders>
          </w:tcPr>
          <w:p w14:paraId="549EA3A4"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Nome: </w:t>
            </w:r>
            <w:r>
              <w:rPr>
                <w:rFonts w:ascii="Times New Roman" w:hAnsi="Times New Roman" w:cs="Times New Roman"/>
                <w:b/>
                <w:color w:val="4F81BD" w:themeColor="accent1"/>
              </w:rPr>
              <w:t>Ábaco Tecnologia de Informação LTDA</w:t>
            </w:r>
            <w:r w:rsidRPr="00CC6DAB">
              <w:rPr>
                <w:rFonts w:ascii="Times New Roman" w:hAnsi="Times New Roman" w:cs="Times New Roman"/>
                <w:b/>
                <w:color w:val="4F81BD" w:themeColor="accent1"/>
              </w:rPr>
              <w:t xml:space="preserve"> </w:t>
            </w:r>
          </w:p>
          <w:p w14:paraId="64F8AD08"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Sítio: </w:t>
            </w:r>
            <w:r w:rsidRPr="0098497C">
              <w:rPr>
                <w:rFonts w:ascii="Times New Roman" w:hAnsi="Times New Roman" w:cs="Times New Roman"/>
                <w:b/>
                <w:color w:val="4F81BD" w:themeColor="accent1"/>
              </w:rPr>
              <w:t>http://www.abaco.com.br/</w:t>
            </w:r>
          </w:p>
          <w:p w14:paraId="3312FFAC"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Telefone: </w:t>
            </w:r>
            <w:r w:rsidRPr="00CC6DAB">
              <w:rPr>
                <w:rFonts w:ascii="Times New Roman" w:hAnsi="Times New Roman" w:cs="Times New Roman"/>
                <w:b/>
                <w:color w:val="4F81BD" w:themeColor="accent1"/>
              </w:rPr>
              <w:t>(6</w:t>
            </w:r>
            <w:r>
              <w:rPr>
                <w:rFonts w:ascii="Times New Roman" w:hAnsi="Times New Roman" w:cs="Times New Roman"/>
                <w:b/>
                <w:color w:val="4F81BD" w:themeColor="accent1"/>
              </w:rPr>
              <w:t>5</w:t>
            </w:r>
            <w:r w:rsidRPr="00CC6DAB">
              <w:rPr>
                <w:rFonts w:ascii="Times New Roman" w:hAnsi="Times New Roman" w:cs="Times New Roman"/>
                <w:b/>
                <w:color w:val="4F81BD" w:themeColor="accent1"/>
              </w:rPr>
              <w:t xml:space="preserve">) </w:t>
            </w:r>
            <w:r>
              <w:rPr>
                <w:rFonts w:ascii="Times New Roman" w:hAnsi="Times New Roman" w:cs="Times New Roman"/>
                <w:b/>
                <w:color w:val="4F81BD" w:themeColor="accent1"/>
              </w:rPr>
              <w:t>3617-0777</w:t>
            </w:r>
          </w:p>
          <w:p w14:paraId="7AE7354F" w14:textId="77777777" w:rsidR="00CD2169" w:rsidRPr="00CC6DAB" w:rsidRDefault="00CD2169" w:rsidP="009D1A02">
            <w:pPr>
              <w:rPr>
                <w:rFonts w:ascii="Times New Roman" w:hAnsi="Times New Roman" w:cs="Times New Roman"/>
                <w:b/>
                <w:color w:val="4F81BD" w:themeColor="accent1"/>
              </w:rPr>
            </w:pPr>
            <w:r w:rsidRPr="00CC6DAB">
              <w:rPr>
                <w:rFonts w:ascii="Times New Roman" w:hAnsi="Times New Roman" w:cs="Times New Roman"/>
                <w:b/>
              </w:rPr>
              <w:t xml:space="preserve">E-mail: </w:t>
            </w:r>
            <w:r>
              <w:rPr>
                <w:rFonts w:ascii="Times New Roman" w:hAnsi="Times New Roman" w:cs="Times New Roman"/>
                <w:b/>
                <w:color w:val="4F81BD" w:themeColor="accent1"/>
              </w:rPr>
              <w:t>douglas.dias@abaco.com.br</w:t>
            </w:r>
          </w:p>
          <w:p w14:paraId="12F51103" w14:textId="77777777" w:rsidR="00CD2169" w:rsidRPr="007A75EA" w:rsidRDefault="00CD2169" w:rsidP="009D1A02">
            <w:pPr>
              <w:rPr>
                <w:rFonts w:ascii="Times New Roman" w:hAnsi="Times New Roman" w:cs="Times New Roman"/>
                <w:b/>
              </w:rPr>
            </w:pPr>
            <w:r w:rsidRPr="00CC6DAB">
              <w:rPr>
                <w:rFonts w:ascii="Times New Roman" w:hAnsi="Times New Roman" w:cs="Times New Roman"/>
                <w:b/>
              </w:rPr>
              <w:t xml:space="preserve">Contato: </w:t>
            </w:r>
            <w:r>
              <w:rPr>
                <w:rFonts w:ascii="Times New Roman" w:hAnsi="Times New Roman" w:cs="Times New Roman"/>
                <w:b/>
                <w:color w:val="4F81BD" w:themeColor="accent1"/>
              </w:rPr>
              <w:t>Douglas Dias</w:t>
            </w:r>
          </w:p>
        </w:tc>
      </w:tr>
      <w:tr w:rsidR="00CD2169" w:rsidRPr="007A75EA" w14:paraId="669C361D"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61F7AE2C" w14:textId="77777777" w:rsidR="00CD2169" w:rsidRPr="00721043" w:rsidRDefault="00CD2169" w:rsidP="009D1A02">
            <w:pPr>
              <w:jc w:val="center"/>
              <w:rPr>
                <w:rFonts w:ascii="Times New Roman" w:hAnsi="Times New Roman" w:cs="Times New Roman"/>
                <w:b/>
              </w:rPr>
            </w:pPr>
            <w:r w:rsidRPr="00721043">
              <w:rPr>
                <w:rFonts w:ascii="Times New Roman" w:hAnsi="Times New Roman" w:cs="Times New Roman"/>
                <w:b/>
              </w:rPr>
              <w:t>2</w:t>
            </w:r>
          </w:p>
        </w:tc>
        <w:tc>
          <w:tcPr>
            <w:tcW w:w="7838" w:type="dxa"/>
            <w:tcBorders>
              <w:top w:val="single" w:sz="4" w:space="0" w:color="auto"/>
              <w:left w:val="single" w:sz="4" w:space="0" w:color="auto"/>
              <w:bottom w:val="single" w:sz="4" w:space="0" w:color="auto"/>
              <w:right w:val="single" w:sz="4" w:space="0" w:color="auto"/>
            </w:tcBorders>
            <w:hideMark/>
          </w:tcPr>
          <w:p w14:paraId="75E1C258" w14:textId="77777777" w:rsidR="00CD2169" w:rsidRPr="007A75EA" w:rsidRDefault="00CD2169" w:rsidP="009D1A02">
            <w:pPr>
              <w:rPr>
                <w:rFonts w:ascii="Times New Roman" w:hAnsi="Times New Roman" w:cs="Times New Roman"/>
                <w:b/>
              </w:rPr>
            </w:pPr>
            <w:r w:rsidRPr="007A75EA">
              <w:rPr>
                <w:rFonts w:ascii="Times New Roman" w:hAnsi="Times New Roman" w:cs="Times New Roman"/>
                <w:b/>
              </w:rPr>
              <w:t xml:space="preserve">Nome: </w:t>
            </w:r>
            <w:r w:rsidRPr="007A75EA">
              <w:rPr>
                <w:rFonts w:ascii="Times New Roman" w:hAnsi="Times New Roman" w:cs="Times New Roman"/>
                <w:b/>
                <w:color w:val="4F81BD" w:themeColor="accent1"/>
              </w:rPr>
              <w:t xml:space="preserve">Algar Tecnologia e Consultoria S. A. </w:t>
            </w:r>
          </w:p>
          <w:p w14:paraId="70E9AD8A" w14:textId="77777777" w:rsidR="00CD2169" w:rsidRPr="007A75EA" w:rsidRDefault="00CD2169" w:rsidP="009D1A02">
            <w:pPr>
              <w:rPr>
                <w:rFonts w:ascii="Times New Roman" w:hAnsi="Times New Roman" w:cs="Times New Roman"/>
                <w:b/>
              </w:rPr>
            </w:pPr>
            <w:r w:rsidRPr="007A75EA">
              <w:rPr>
                <w:rFonts w:ascii="Times New Roman" w:hAnsi="Times New Roman" w:cs="Times New Roman"/>
                <w:b/>
              </w:rPr>
              <w:t xml:space="preserve">Sítio: </w:t>
            </w:r>
            <w:r w:rsidRPr="007A75EA">
              <w:rPr>
                <w:rFonts w:ascii="Times New Roman" w:hAnsi="Times New Roman" w:cs="Times New Roman"/>
                <w:b/>
                <w:color w:val="4F81BD" w:themeColor="accent1"/>
              </w:rPr>
              <w:t>http://www.algartech.com.br/</w:t>
            </w:r>
          </w:p>
          <w:p w14:paraId="4FB385D6" w14:textId="77777777" w:rsidR="00CD2169" w:rsidRPr="007A75EA" w:rsidRDefault="00CD2169" w:rsidP="009D1A02">
            <w:pPr>
              <w:rPr>
                <w:rFonts w:ascii="Times New Roman" w:hAnsi="Times New Roman" w:cs="Times New Roman"/>
                <w:b/>
              </w:rPr>
            </w:pPr>
            <w:r w:rsidRPr="007A75EA">
              <w:rPr>
                <w:rFonts w:ascii="Times New Roman" w:hAnsi="Times New Roman" w:cs="Times New Roman"/>
                <w:b/>
              </w:rPr>
              <w:t xml:space="preserve">Telefone: </w:t>
            </w:r>
            <w:r w:rsidRPr="007A75EA">
              <w:rPr>
                <w:rFonts w:ascii="Times New Roman" w:hAnsi="Times New Roman" w:cs="Times New Roman"/>
                <w:b/>
                <w:color w:val="4F81BD" w:themeColor="accent1"/>
              </w:rPr>
              <w:t>(61) 3246-3100</w:t>
            </w:r>
          </w:p>
          <w:p w14:paraId="35224294" w14:textId="77777777" w:rsidR="00CD2169" w:rsidRPr="007A75EA" w:rsidRDefault="00CD2169" w:rsidP="009D1A02">
            <w:pPr>
              <w:rPr>
                <w:rFonts w:ascii="Times New Roman" w:hAnsi="Times New Roman" w:cs="Times New Roman"/>
                <w:b/>
                <w:color w:val="4F81BD" w:themeColor="accent1"/>
              </w:rPr>
            </w:pPr>
            <w:r w:rsidRPr="007A75EA">
              <w:rPr>
                <w:rFonts w:ascii="Times New Roman" w:hAnsi="Times New Roman" w:cs="Times New Roman"/>
                <w:b/>
              </w:rPr>
              <w:t xml:space="preserve">E-mail: </w:t>
            </w:r>
            <w:r w:rsidRPr="007A75EA">
              <w:rPr>
                <w:rFonts w:ascii="Times New Roman" w:hAnsi="Times New Roman" w:cs="Times New Roman"/>
                <w:b/>
                <w:color w:val="4F81BD" w:themeColor="accent1"/>
              </w:rPr>
              <w:t>janainabr@algartecnologia.com.br</w:t>
            </w:r>
          </w:p>
          <w:p w14:paraId="7E60E774" w14:textId="77777777" w:rsidR="00CD2169" w:rsidRPr="007A75EA" w:rsidRDefault="00CD2169" w:rsidP="009D1A02">
            <w:pPr>
              <w:spacing w:line="276" w:lineRule="auto"/>
              <w:rPr>
                <w:rFonts w:ascii="Times New Roman" w:hAnsi="Times New Roman" w:cs="Times New Roman"/>
              </w:rPr>
            </w:pPr>
            <w:r w:rsidRPr="007A75EA">
              <w:rPr>
                <w:rFonts w:ascii="Times New Roman" w:hAnsi="Times New Roman" w:cs="Times New Roman"/>
                <w:b/>
              </w:rPr>
              <w:t xml:space="preserve">Contato: </w:t>
            </w:r>
            <w:r w:rsidRPr="007A75EA">
              <w:rPr>
                <w:rFonts w:ascii="Times New Roman" w:hAnsi="Times New Roman" w:cs="Times New Roman"/>
                <w:b/>
                <w:color w:val="4F81BD" w:themeColor="accent1"/>
              </w:rPr>
              <w:t xml:space="preserve">Janaína </w:t>
            </w:r>
            <w:proofErr w:type="spellStart"/>
            <w:r w:rsidRPr="007A75EA">
              <w:rPr>
                <w:rFonts w:ascii="Times New Roman" w:hAnsi="Times New Roman" w:cs="Times New Roman"/>
                <w:b/>
                <w:color w:val="4F81BD" w:themeColor="accent1"/>
              </w:rPr>
              <w:t>Barbeitos</w:t>
            </w:r>
            <w:proofErr w:type="spellEnd"/>
            <w:r w:rsidRPr="007A75EA">
              <w:rPr>
                <w:rFonts w:ascii="Times New Roman" w:hAnsi="Times New Roman" w:cs="Times New Roman"/>
                <w:b/>
                <w:color w:val="4F81BD" w:themeColor="accent1"/>
              </w:rPr>
              <w:t xml:space="preserve"> Ribeiro</w:t>
            </w:r>
          </w:p>
        </w:tc>
      </w:tr>
      <w:tr w:rsidR="00CD2169" w:rsidRPr="007A75EA" w14:paraId="3BEBA8DD"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11D4E2CF" w14:textId="77777777" w:rsidR="00CD2169" w:rsidRPr="00721043" w:rsidRDefault="00CD2169" w:rsidP="009D1A02">
            <w:pPr>
              <w:jc w:val="center"/>
              <w:rPr>
                <w:rFonts w:ascii="Times New Roman" w:hAnsi="Times New Roman" w:cs="Times New Roman"/>
                <w:b/>
              </w:rPr>
            </w:pPr>
            <w:r>
              <w:rPr>
                <w:rFonts w:ascii="Times New Roman" w:hAnsi="Times New Roman" w:cs="Times New Roman"/>
                <w:b/>
              </w:rPr>
              <w:t>3</w:t>
            </w:r>
          </w:p>
        </w:tc>
        <w:tc>
          <w:tcPr>
            <w:tcW w:w="7838" w:type="dxa"/>
            <w:tcBorders>
              <w:top w:val="single" w:sz="4" w:space="0" w:color="auto"/>
              <w:left w:val="single" w:sz="4" w:space="0" w:color="auto"/>
              <w:bottom w:val="single" w:sz="4" w:space="0" w:color="auto"/>
              <w:right w:val="single" w:sz="4" w:space="0" w:color="auto"/>
            </w:tcBorders>
          </w:tcPr>
          <w:p w14:paraId="2F0DE4BC" w14:textId="77777777" w:rsidR="00CD2169" w:rsidRPr="007A75EA" w:rsidRDefault="00CD2169" w:rsidP="009D1A02">
            <w:pPr>
              <w:rPr>
                <w:rFonts w:ascii="Times New Roman" w:hAnsi="Times New Roman" w:cs="Times New Roman"/>
                <w:b/>
              </w:rPr>
            </w:pPr>
            <w:r w:rsidRPr="007A75EA">
              <w:rPr>
                <w:rFonts w:ascii="Times New Roman" w:hAnsi="Times New Roman" w:cs="Times New Roman"/>
                <w:b/>
              </w:rPr>
              <w:t xml:space="preserve">Nome: </w:t>
            </w:r>
            <w:r w:rsidRPr="003C0860">
              <w:rPr>
                <w:rFonts w:ascii="Times New Roman" w:hAnsi="Times New Roman" w:cs="Times New Roman"/>
                <w:b/>
                <w:color w:val="4F81BD" w:themeColor="accent1"/>
              </w:rPr>
              <w:t>BARYON SERVIÇOS DE INFORMÁTICA LTDA</w:t>
            </w:r>
          </w:p>
          <w:p w14:paraId="430CC95A" w14:textId="77777777" w:rsidR="00CD2169" w:rsidRPr="007A75EA" w:rsidRDefault="00CD2169" w:rsidP="009D1A02">
            <w:pPr>
              <w:rPr>
                <w:rFonts w:ascii="Times New Roman" w:hAnsi="Times New Roman" w:cs="Times New Roman"/>
                <w:b/>
              </w:rPr>
            </w:pPr>
            <w:r w:rsidRPr="007A75EA">
              <w:rPr>
                <w:rFonts w:ascii="Times New Roman" w:hAnsi="Times New Roman" w:cs="Times New Roman"/>
                <w:b/>
              </w:rPr>
              <w:t xml:space="preserve">Sítio: </w:t>
            </w:r>
            <w:r w:rsidRPr="003C0860">
              <w:rPr>
                <w:rFonts w:ascii="Times New Roman" w:hAnsi="Times New Roman" w:cs="Times New Roman"/>
                <w:b/>
                <w:color w:val="4F81BD" w:themeColor="accent1"/>
              </w:rPr>
              <w:t>https://www.baryon.com.br/</w:t>
            </w:r>
          </w:p>
          <w:p w14:paraId="5C955F5B" w14:textId="77777777" w:rsidR="00CD2169" w:rsidRPr="007A75EA" w:rsidRDefault="00CD2169" w:rsidP="009D1A02">
            <w:pPr>
              <w:rPr>
                <w:rFonts w:ascii="Times New Roman" w:hAnsi="Times New Roman" w:cs="Times New Roman"/>
                <w:b/>
              </w:rPr>
            </w:pPr>
            <w:r w:rsidRPr="007A75EA">
              <w:rPr>
                <w:rFonts w:ascii="Times New Roman" w:hAnsi="Times New Roman" w:cs="Times New Roman"/>
                <w:b/>
              </w:rPr>
              <w:t>Telefone:</w:t>
            </w:r>
            <w:r w:rsidRPr="000F2098">
              <w:rPr>
                <w:rFonts w:ascii="Times New Roman" w:hAnsi="Times New Roman" w:cs="Times New Roman"/>
                <w:b/>
                <w:color w:val="4F81BD" w:themeColor="accent1"/>
              </w:rPr>
              <w:t xml:space="preserve"> </w:t>
            </w:r>
            <w:hyperlink r:id="rId18" w:history="1">
              <w:r w:rsidRPr="000F2098">
                <w:rPr>
                  <w:rFonts w:ascii="Times New Roman" w:hAnsi="Times New Roman" w:cs="Times New Roman"/>
                  <w:b/>
                  <w:color w:val="4F81BD" w:themeColor="accent1"/>
                </w:rPr>
                <w:t>61 3306-2001</w:t>
              </w:r>
            </w:hyperlink>
          </w:p>
          <w:p w14:paraId="697801D8" w14:textId="77777777" w:rsidR="00CD2169" w:rsidRPr="00F87B00" w:rsidRDefault="00CD2169" w:rsidP="009D1A02">
            <w:pPr>
              <w:rPr>
                <w:rFonts w:ascii="Times New Roman" w:hAnsi="Times New Roman" w:cs="Times New Roman"/>
                <w:b/>
                <w:color w:val="4F81BD" w:themeColor="accent1"/>
              </w:rPr>
            </w:pPr>
            <w:r w:rsidRPr="007A75EA">
              <w:rPr>
                <w:rFonts w:ascii="Times New Roman" w:hAnsi="Times New Roman" w:cs="Times New Roman"/>
                <w:b/>
              </w:rPr>
              <w:t>E-mail:</w:t>
            </w:r>
            <w:r w:rsidRPr="000F2098">
              <w:rPr>
                <w:rFonts w:ascii="Times New Roman" w:hAnsi="Times New Roman" w:cs="Times New Roman"/>
                <w:b/>
                <w:color w:val="4F81BD" w:themeColor="accent1"/>
              </w:rPr>
              <w:t xml:space="preserve"> </w:t>
            </w:r>
            <w:hyperlink r:id="rId19" w:history="1">
              <w:r w:rsidRPr="000F2098">
                <w:rPr>
                  <w:rFonts w:ascii="Times New Roman" w:hAnsi="Times New Roman" w:cs="Times New Roman"/>
                  <w:b/>
                  <w:color w:val="4F81BD" w:themeColor="accent1"/>
                </w:rPr>
                <w:t>sac@baryon.com.br</w:t>
              </w:r>
            </w:hyperlink>
          </w:p>
        </w:tc>
      </w:tr>
      <w:tr w:rsidR="00CD2169" w:rsidRPr="007A75EA" w14:paraId="7157B545"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5ABA079E" w14:textId="77777777" w:rsidR="00CD2169" w:rsidRPr="00721043" w:rsidRDefault="00CD2169" w:rsidP="009D1A02">
            <w:pPr>
              <w:jc w:val="center"/>
              <w:rPr>
                <w:rFonts w:ascii="Times New Roman" w:hAnsi="Times New Roman" w:cs="Times New Roman"/>
                <w:b/>
              </w:rPr>
            </w:pPr>
            <w:r>
              <w:rPr>
                <w:rFonts w:ascii="Times New Roman" w:hAnsi="Times New Roman" w:cs="Times New Roman"/>
                <w:b/>
              </w:rPr>
              <w:t>4</w:t>
            </w:r>
          </w:p>
        </w:tc>
        <w:tc>
          <w:tcPr>
            <w:tcW w:w="7838" w:type="dxa"/>
            <w:tcBorders>
              <w:top w:val="single" w:sz="4" w:space="0" w:color="auto"/>
              <w:left w:val="single" w:sz="4" w:space="0" w:color="auto"/>
              <w:bottom w:val="single" w:sz="4" w:space="0" w:color="auto"/>
              <w:right w:val="single" w:sz="4" w:space="0" w:color="auto"/>
            </w:tcBorders>
            <w:hideMark/>
          </w:tcPr>
          <w:p w14:paraId="2DC3105E" w14:textId="77777777" w:rsidR="00CD2169" w:rsidRPr="007A75EA" w:rsidRDefault="00CD2169" w:rsidP="009D1A02">
            <w:pPr>
              <w:rPr>
                <w:rFonts w:ascii="Times New Roman" w:hAnsi="Times New Roman" w:cs="Times New Roman"/>
                <w:b/>
                <w:lang w:val="en-US"/>
              </w:rPr>
            </w:pPr>
            <w:r w:rsidRPr="007A75EA">
              <w:rPr>
                <w:rFonts w:ascii="Times New Roman" w:hAnsi="Times New Roman" w:cs="Times New Roman"/>
                <w:b/>
                <w:lang w:val="en-US"/>
              </w:rPr>
              <w:t xml:space="preserve">Nome: </w:t>
            </w:r>
            <w:r w:rsidRPr="007A75EA">
              <w:rPr>
                <w:rFonts w:ascii="Times New Roman" w:hAnsi="Times New Roman" w:cs="Times New Roman"/>
                <w:b/>
                <w:color w:val="4F81BD" w:themeColor="accent1"/>
                <w:lang w:val="en-US"/>
              </w:rPr>
              <w:t xml:space="preserve">B2BR Business to Business </w:t>
            </w:r>
            <w:proofErr w:type="spellStart"/>
            <w:r w:rsidRPr="007A75EA">
              <w:rPr>
                <w:rFonts w:ascii="Times New Roman" w:hAnsi="Times New Roman" w:cs="Times New Roman"/>
                <w:b/>
                <w:color w:val="4F81BD" w:themeColor="accent1"/>
                <w:lang w:val="en-US"/>
              </w:rPr>
              <w:t>Informática</w:t>
            </w:r>
            <w:proofErr w:type="spellEnd"/>
            <w:r w:rsidRPr="007A75EA">
              <w:rPr>
                <w:rFonts w:ascii="Times New Roman" w:hAnsi="Times New Roman" w:cs="Times New Roman"/>
                <w:b/>
                <w:color w:val="4F81BD" w:themeColor="accent1"/>
                <w:lang w:val="en-US"/>
              </w:rPr>
              <w:t xml:space="preserve">  </w:t>
            </w:r>
          </w:p>
          <w:p w14:paraId="2F57A311" w14:textId="77777777" w:rsidR="00CD2169" w:rsidRPr="007A75EA" w:rsidRDefault="00CD2169" w:rsidP="009D1A02">
            <w:pPr>
              <w:tabs>
                <w:tab w:val="left" w:pos="1425"/>
              </w:tabs>
              <w:rPr>
                <w:rFonts w:ascii="Times New Roman" w:hAnsi="Times New Roman" w:cs="Times New Roman"/>
                <w:b/>
              </w:rPr>
            </w:pPr>
            <w:r w:rsidRPr="007A75EA">
              <w:rPr>
                <w:rFonts w:ascii="Times New Roman" w:hAnsi="Times New Roman" w:cs="Times New Roman"/>
                <w:b/>
              </w:rPr>
              <w:t xml:space="preserve">Telefone: </w:t>
            </w:r>
            <w:r w:rsidRPr="007A75EA">
              <w:rPr>
                <w:rFonts w:ascii="Times New Roman" w:hAnsi="Times New Roman" w:cs="Times New Roman"/>
                <w:b/>
                <w:color w:val="4F81BD" w:themeColor="accent1"/>
              </w:rPr>
              <w:t>(61) 3426-3307</w:t>
            </w:r>
            <w:r w:rsidRPr="007A75EA">
              <w:rPr>
                <w:rFonts w:ascii="Times New Roman" w:hAnsi="Times New Roman" w:cs="Times New Roman"/>
                <w:b/>
              </w:rPr>
              <w:tab/>
            </w:r>
          </w:p>
          <w:p w14:paraId="50179080" w14:textId="77777777" w:rsidR="00CD2169" w:rsidRPr="007A75EA" w:rsidRDefault="00CD2169" w:rsidP="009D1A02">
            <w:pPr>
              <w:rPr>
                <w:rFonts w:ascii="Times New Roman" w:hAnsi="Times New Roman" w:cs="Times New Roman"/>
                <w:b/>
              </w:rPr>
            </w:pPr>
            <w:r w:rsidRPr="007A75EA">
              <w:rPr>
                <w:rFonts w:ascii="Times New Roman" w:hAnsi="Times New Roman" w:cs="Times New Roman"/>
                <w:b/>
              </w:rPr>
              <w:t xml:space="preserve">E-mail: </w:t>
            </w:r>
            <w:r w:rsidRPr="007A75EA">
              <w:rPr>
                <w:rFonts w:ascii="Times New Roman" w:hAnsi="Times New Roman" w:cs="Times New Roman"/>
                <w:b/>
                <w:color w:val="4F81BD" w:themeColor="accent1"/>
              </w:rPr>
              <w:t>daniele.figueiredo@b2br.com.br</w:t>
            </w:r>
          </w:p>
          <w:p w14:paraId="330F69B9" w14:textId="77777777" w:rsidR="00CD2169" w:rsidRPr="007A75EA" w:rsidRDefault="00CD2169" w:rsidP="009D1A02">
            <w:pPr>
              <w:spacing w:line="276" w:lineRule="auto"/>
              <w:rPr>
                <w:rFonts w:ascii="Times New Roman" w:hAnsi="Times New Roman" w:cs="Times New Roman"/>
              </w:rPr>
            </w:pPr>
            <w:r w:rsidRPr="007A75EA">
              <w:rPr>
                <w:rFonts w:ascii="Times New Roman" w:hAnsi="Times New Roman" w:cs="Times New Roman"/>
                <w:b/>
              </w:rPr>
              <w:t xml:space="preserve">Contato: </w:t>
            </w:r>
            <w:r w:rsidRPr="007A75EA">
              <w:rPr>
                <w:rFonts w:ascii="Times New Roman" w:hAnsi="Times New Roman" w:cs="Times New Roman"/>
                <w:b/>
                <w:color w:val="4F81BD" w:themeColor="accent1"/>
              </w:rPr>
              <w:t>Daniele Figueiredo</w:t>
            </w:r>
          </w:p>
        </w:tc>
      </w:tr>
      <w:tr w:rsidR="00CD2169" w:rsidRPr="007A75EA" w14:paraId="19103F25"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4CD21AD1" w14:textId="77777777" w:rsidR="00CD2169" w:rsidRPr="00721043" w:rsidRDefault="00CD2169" w:rsidP="009D1A02">
            <w:pPr>
              <w:jc w:val="center"/>
              <w:rPr>
                <w:rFonts w:ascii="Times New Roman" w:hAnsi="Times New Roman" w:cs="Times New Roman"/>
                <w:b/>
              </w:rPr>
            </w:pPr>
            <w:r>
              <w:rPr>
                <w:rFonts w:ascii="Times New Roman" w:hAnsi="Times New Roman" w:cs="Times New Roman"/>
                <w:b/>
              </w:rPr>
              <w:t>5</w:t>
            </w:r>
          </w:p>
        </w:tc>
        <w:tc>
          <w:tcPr>
            <w:tcW w:w="7838" w:type="dxa"/>
            <w:tcBorders>
              <w:top w:val="single" w:sz="4" w:space="0" w:color="auto"/>
              <w:left w:val="single" w:sz="4" w:space="0" w:color="auto"/>
              <w:bottom w:val="single" w:sz="4" w:space="0" w:color="auto"/>
              <w:right w:val="single" w:sz="4" w:space="0" w:color="auto"/>
            </w:tcBorders>
            <w:hideMark/>
          </w:tcPr>
          <w:p w14:paraId="335B9C6B" w14:textId="77777777" w:rsidR="00CD2169" w:rsidRPr="007A75EA" w:rsidRDefault="00CD2169" w:rsidP="009D1A02">
            <w:pPr>
              <w:rPr>
                <w:rFonts w:ascii="Times New Roman" w:hAnsi="Times New Roman" w:cs="Times New Roman"/>
              </w:rPr>
            </w:pPr>
            <w:r w:rsidRPr="007A75EA">
              <w:rPr>
                <w:rFonts w:ascii="Times New Roman" w:hAnsi="Times New Roman" w:cs="Times New Roman"/>
                <w:b/>
              </w:rPr>
              <w:t>Nome:</w:t>
            </w:r>
            <w:r w:rsidRPr="007A75EA">
              <w:rPr>
                <w:rFonts w:ascii="Times New Roman" w:hAnsi="Times New Roman" w:cs="Times New Roman"/>
                <w:b/>
                <w:color w:val="4F81BD" w:themeColor="accent1"/>
              </w:rPr>
              <w:t xml:space="preserve"> </w:t>
            </w:r>
            <w:proofErr w:type="spellStart"/>
            <w:r w:rsidRPr="007A75EA">
              <w:rPr>
                <w:rFonts w:ascii="Times New Roman" w:hAnsi="Times New Roman" w:cs="Times New Roman"/>
                <w:b/>
                <w:color w:val="4F81BD" w:themeColor="accent1"/>
              </w:rPr>
              <w:t>Cast</w:t>
            </w:r>
            <w:proofErr w:type="spellEnd"/>
            <w:r w:rsidRPr="007A75EA">
              <w:rPr>
                <w:rFonts w:ascii="Times New Roman" w:hAnsi="Times New Roman" w:cs="Times New Roman"/>
                <w:b/>
                <w:color w:val="4F81BD" w:themeColor="accent1"/>
              </w:rPr>
              <w:t xml:space="preserve"> Informática.</w:t>
            </w:r>
          </w:p>
          <w:p w14:paraId="5C8C7C34" w14:textId="77777777" w:rsidR="00CD2169" w:rsidRPr="007A75EA" w:rsidRDefault="00CD2169" w:rsidP="009D1A02">
            <w:pPr>
              <w:rPr>
                <w:rFonts w:ascii="Times New Roman" w:hAnsi="Times New Roman" w:cs="Times New Roman"/>
              </w:rPr>
            </w:pPr>
            <w:r w:rsidRPr="007A75EA">
              <w:rPr>
                <w:rFonts w:ascii="Times New Roman" w:hAnsi="Times New Roman" w:cs="Times New Roman"/>
                <w:b/>
              </w:rPr>
              <w:t>Sítio:</w:t>
            </w:r>
            <w:r w:rsidRPr="007A75EA">
              <w:rPr>
                <w:rFonts w:ascii="Times New Roman" w:hAnsi="Times New Roman" w:cs="Times New Roman"/>
              </w:rPr>
              <w:t xml:space="preserve"> </w:t>
            </w:r>
            <w:r w:rsidRPr="007A75EA">
              <w:rPr>
                <w:rFonts w:ascii="Times New Roman" w:hAnsi="Times New Roman" w:cs="Times New Roman"/>
                <w:b/>
                <w:color w:val="4F81BD" w:themeColor="accent1"/>
              </w:rPr>
              <w:t>http://</w:t>
            </w:r>
            <w:hyperlink r:id="rId20" w:history="1">
              <w:r w:rsidRPr="007A75EA">
                <w:rPr>
                  <w:rStyle w:val="Hyperlink"/>
                  <w:rFonts w:ascii="Times New Roman" w:hAnsi="Times New Roman" w:cs="Times New Roman"/>
                  <w:b/>
                  <w:color w:val="4F81BD" w:themeColor="accent1"/>
                </w:rPr>
                <w:t>www.cast.com.br</w:t>
              </w:r>
            </w:hyperlink>
          </w:p>
          <w:p w14:paraId="1485ADBC" w14:textId="77777777" w:rsidR="00CD2169" w:rsidRPr="007A75EA" w:rsidRDefault="00CD2169" w:rsidP="009D1A02">
            <w:pPr>
              <w:rPr>
                <w:rFonts w:ascii="Times New Roman" w:hAnsi="Times New Roman" w:cs="Times New Roman"/>
              </w:rPr>
            </w:pPr>
            <w:r w:rsidRPr="007A75EA">
              <w:rPr>
                <w:rFonts w:ascii="Times New Roman" w:hAnsi="Times New Roman" w:cs="Times New Roman"/>
                <w:b/>
              </w:rPr>
              <w:t xml:space="preserve">Telefone: </w:t>
            </w:r>
            <w:r w:rsidRPr="007A75EA">
              <w:rPr>
                <w:rFonts w:ascii="Times New Roman" w:hAnsi="Times New Roman" w:cs="Times New Roman"/>
                <w:b/>
                <w:color w:val="4F81BD" w:themeColor="accent1"/>
              </w:rPr>
              <w:t>(61) 3429-7362</w:t>
            </w:r>
          </w:p>
          <w:p w14:paraId="6766CCC7" w14:textId="77777777" w:rsidR="00CD2169" w:rsidRPr="007A75EA" w:rsidRDefault="00CD2169" w:rsidP="009D1A02">
            <w:pPr>
              <w:rPr>
                <w:rFonts w:ascii="Times New Roman" w:hAnsi="Times New Roman" w:cs="Times New Roman"/>
                <w:b/>
              </w:rPr>
            </w:pPr>
            <w:r w:rsidRPr="007A75EA">
              <w:rPr>
                <w:rFonts w:ascii="Times New Roman" w:hAnsi="Times New Roman" w:cs="Times New Roman"/>
                <w:b/>
              </w:rPr>
              <w:t xml:space="preserve">E-mail: </w:t>
            </w:r>
            <w:r w:rsidRPr="007A75EA">
              <w:rPr>
                <w:rFonts w:ascii="Times New Roman" w:hAnsi="Times New Roman" w:cs="Times New Roman"/>
                <w:b/>
                <w:color w:val="4F81BD" w:themeColor="accent1"/>
              </w:rPr>
              <w:t>daniel.zapelini@cast.com.br</w:t>
            </w:r>
          </w:p>
          <w:p w14:paraId="6DCAD312" w14:textId="77777777" w:rsidR="00CD2169" w:rsidRPr="007A75EA" w:rsidRDefault="00CD2169" w:rsidP="009D1A02">
            <w:pPr>
              <w:rPr>
                <w:rFonts w:ascii="Times New Roman" w:hAnsi="Times New Roman" w:cs="Times New Roman"/>
                <w:b/>
              </w:rPr>
            </w:pPr>
            <w:r w:rsidRPr="007A75EA">
              <w:rPr>
                <w:rFonts w:ascii="Times New Roman" w:hAnsi="Times New Roman" w:cs="Times New Roman"/>
                <w:b/>
              </w:rPr>
              <w:t xml:space="preserve">Contato: </w:t>
            </w:r>
            <w:r w:rsidRPr="007A75EA">
              <w:rPr>
                <w:rFonts w:ascii="Times New Roman" w:hAnsi="Times New Roman" w:cs="Times New Roman"/>
                <w:b/>
                <w:color w:val="4F81BD" w:themeColor="accent1"/>
              </w:rPr>
              <w:t xml:space="preserve">Daniel Rosa </w:t>
            </w:r>
            <w:proofErr w:type="spellStart"/>
            <w:r w:rsidRPr="007A75EA">
              <w:rPr>
                <w:rFonts w:ascii="Times New Roman" w:hAnsi="Times New Roman" w:cs="Times New Roman"/>
                <w:b/>
                <w:color w:val="4F81BD" w:themeColor="accent1"/>
              </w:rPr>
              <w:t>Zapelini</w:t>
            </w:r>
            <w:proofErr w:type="spellEnd"/>
          </w:p>
        </w:tc>
      </w:tr>
      <w:tr w:rsidR="00CD2169" w:rsidRPr="007A75EA" w14:paraId="2A3C604B" w14:textId="77777777" w:rsidTr="009D1A02">
        <w:trPr>
          <w:trHeight w:val="1180"/>
        </w:trPr>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1F532D9C" w14:textId="77777777" w:rsidR="00CD2169" w:rsidRPr="00721043" w:rsidRDefault="00CD2169" w:rsidP="009D1A02">
            <w:pPr>
              <w:jc w:val="center"/>
              <w:rPr>
                <w:rFonts w:ascii="Times New Roman" w:hAnsi="Times New Roman" w:cs="Times New Roman"/>
                <w:b/>
              </w:rPr>
            </w:pPr>
            <w:r>
              <w:rPr>
                <w:rFonts w:ascii="Times New Roman" w:hAnsi="Times New Roman" w:cs="Times New Roman"/>
                <w:b/>
              </w:rPr>
              <w:t>6</w:t>
            </w:r>
          </w:p>
        </w:tc>
        <w:tc>
          <w:tcPr>
            <w:tcW w:w="7838" w:type="dxa"/>
            <w:tcBorders>
              <w:top w:val="single" w:sz="4" w:space="0" w:color="auto"/>
              <w:left w:val="single" w:sz="4" w:space="0" w:color="auto"/>
              <w:bottom w:val="single" w:sz="4" w:space="0" w:color="auto"/>
              <w:right w:val="single" w:sz="4" w:space="0" w:color="auto"/>
            </w:tcBorders>
            <w:hideMark/>
          </w:tcPr>
          <w:p w14:paraId="550971DE" w14:textId="77777777" w:rsidR="00CD2169" w:rsidRPr="007A75EA" w:rsidRDefault="00CD2169" w:rsidP="009D1A02">
            <w:pPr>
              <w:rPr>
                <w:rFonts w:ascii="Times New Roman" w:hAnsi="Times New Roman" w:cs="Times New Roman"/>
                <w:b/>
              </w:rPr>
            </w:pPr>
            <w:r w:rsidRPr="007A75EA">
              <w:rPr>
                <w:rFonts w:ascii="Times New Roman" w:hAnsi="Times New Roman" w:cs="Times New Roman"/>
                <w:b/>
              </w:rPr>
              <w:t xml:space="preserve">Nome: </w:t>
            </w:r>
            <w:r w:rsidRPr="007A75EA">
              <w:rPr>
                <w:rFonts w:ascii="Times New Roman" w:hAnsi="Times New Roman" w:cs="Times New Roman"/>
                <w:b/>
                <w:color w:val="4F81BD" w:themeColor="accent1"/>
              </w:rPr>
              <w:t xml:space="preserve">Central IT Tecnologia da Informação Ltda.  </w:t>
            </w:r>
          </w:p>
          <w:p w14:paraId="66623454" w14:textId="77777777" w:rsidR="00CD2169" w:rsidRPr="003C0860" w:rsidRDefault="00CD2169" w:rsidP="009D1A02">
            <w:pPr>
              <w:rPr>
                <w:rFonts w:ascii="Times New Roman" w:hAnsi="Times New Roman" w:cs="Times New Roman"/>
                <w:b/>
                <w:color w:val="4F81BD" w:themeColor="accent1"/>
              </w:rPr>
            </w:pPr>
            <w:r w:rsidRPr="007A75EA">
              <w:rPr>
                <w:rFonts w:ascii="Times New Roman" w:hAnsi="Times New Roman" w:cs="Times New Roman"/>
                <w:b/>
              </w:rPr>
              <w:t xml:space="preserve">Sítio: </w:t>
            </w:r>
            <w:r w:rsidRPr="007A75EA">
              <w:rPr>
                <w:rFonts w:ascii="Times New Roman" w:hAnsi="Times New Roman" w:cs="Times New Roman"/>
                <w:b/>
                <w:color w:val="4F81BD" w:themeColor="accent1"/>
              </w:rPr>
              <w:t>http://</w:t>
            </w:r>
            <w:hyperlink r:id="rId21" w:history="1">
              <w:r w:rsidRPr="003C0860">
                <w:rPr>
                  <w:rFonts w:ascii="Times New Roman" w:hAnsi="Times New Roman" w:cs="Times New Roman"/>
                  <w:b/>
                  <w:color w:val="4F81BD" w:themeColor="accent1"/>
                </w:rPr>
                <w:t>www.centralit.com.br</w:t>
              </w:r>
            </w:hyperlink>
          </w:p>
          <w:p w14:paraId="607E5CD2" w14:textId="77777777" w:rsidR="00CD2169" w:rsidRPr="007A75EA" w:rsidRDefault="00CD2169" w:rsidP="009D1A02">
            <w:pPr>
              <w:rPr>
                <w:rFonts w:ascii="Times New Roman" w:hAnsi="Times New Roman" w:cs="Times New Roman"/>
                <w:b/>
              </w:rPr>
            </w:pPr>
            <w:r w:rsidRPr="007A75EA">
              <w:rPr>
                <w:rFonts w:ascii="Times New Roman" w:hAnsi="Times New Roman" w:cs="Times New Roman"/>
                <w:b/>
              </w:rPr>
              <w:t xml:space="preserve">Telefone: </w:t>
            </w:r>
            <w:r w:rsidRPr="007A75EA">
              <w:rPr>
                <w:rFonts w:ascii="Times New Roman" w:hAnsi="Times New Roman" w:cs="Times New Roman"/>
                <w:b/>
                <w:color w:val="4F81BD" w:themeColor="accent1"/>
              </w:rPr>
              <w:t>(61) 3030-4027</w:t>
            </w:r>
          </w:p>
          <w:p w14:paraId="6ABBCA1D" w14:textId="77777777" w:rsidR="00CD2169" w:rsidRPr="007A75EA" w:rsidRDefault="00CD2169" w:rsidP="009D1A02">
            <w:pPr>
              <w:rPr>
                <w:rFonts w:ascii="Times New Roman" w:hAnsi="Times New Roman" w:cs="Times New Roman"/>
                <w:b/>
              </w:rPr>
            </w:pPr>
            <w:r w:rsidRPr="007A75EA">
              <w:rPr>
                <w:rFonts w:ascii="Times New Roman" w:hAnsi="Times New Roman" w:cs="Times New Roman"/>
                <w:b/>
              </w:rPr>
              <w:t xml:space="preserve">E-mail: </w:t>
            </w:r>
            <w:r w:rsidRPr="007A75EA">
              <w:rPr>
                <w:rFonts w:ascii="Times New Roman" w:hAnsi="Times New Roman" w:cs="Times New Roman"/>
                <w:b/>
                <w:color w:val="4F81BD" w:themeColor="accent1"/>
              </w:rPr>
              <w:t>paula.daniela@centralit.com.br</w:t>
            </w:r>
          </w:p>
          <w:p w14:paraId="4145B4F8" w14:textId="77777777" w:rsidR="00CD2169" w:rsidRPr="007A75EA" w:rsidRDefault="00CD2169" w:rsidP="009D1A02">
            <w:pPr>
              <w:rPr>
                <w:rFonts w:ascii="Times New Roman" w:hAnsi="Times New Roman" w:cs="Times New Roman"/>
              </w:rPr>
            </w:pPr>
            <w:r w:rsidRPr="007A75EA">
              <w:rPr>
                <w:rFonts w:ascii="Times New Roman" w:hAnsi="Times New Roman" w:cs="Times New Roman"/>
                <w:b/>
              </w:rPr>
              <w:t xml:space="preserve">Contato: </w:t>
            </w:r>
            <w:r w:rsidRPr="007A75EA">
              <w:rPr>
                <w:rFonts w:ascii="Times New Roman" w:hAnsi="Times New Roman" w:cs="Times New Roman"/>
                <w:b/>
                <w:color w:val="4F81BD" w:themeColor="accent1"/>
              </w:rPr>
              <w:t>Paula Daniela França</w:t>
            </w:r>
          </w:p>
        </w:tc>
      </w:tr>
      <w:tr w:rsidR="00CD2169" w:rsidRPr="007A75EA" w14:paraId="4E4F08CF" w14:textId="77777777" w:rsidTr="009D1A02">
        <w:trPr>
          <w:trHeight w:val="1099"/>
        </w:trPr>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6946DAAF" w14:textId="77777777" w:rsidR="00CD2169" w:rsidRPr="00721043" w:rsidRDefault="00CD2169" w:rsidP="009D1A02">
            <w:pPr>
              <w:jc w:val="center"/>
              <w:rPr>
                <w:rFonts w:ascii="Times New Roman" w:hAnsi="Times New Roman" w:cs="Times New Roman"/>
                <w:b/>
              </w:rPr>
            </w:pPr>
            <w:r>
              <w:rPr>
                <w:rFonts w:ascii="Times New Roman" w:hAnsi="Times New Roman" w:cs="Times New Roman"/>
                <w:b/>
              </w:rPr>
              <w:t>7</w:t>
            </w:r>
          </w:p>
        </w:tc>
        <w:tc>
          <w:tcPr>
            <w:tcW w:w="7838" w:type="dxa"/>
            <w:tcBorders>
              <w:top w:val="single" w:sz="4" w:space="0" w:color="auto"/>
              <w:left w:val="single" w:sz="4" w:space="0" w:color="auto"/>
              <w:bottom w:val="single" w:sz="4" w:space="0" w:color="auto"/>
              <w:right w:val="single" w:sz="4" w:space="0" w:color="auto"/>
            </w:tcBorders>
          </w:tcPr>
          <w:p w14:paraId="5E4069AD" w14:textId="77777777" w:rsidR="00CD2169" w:rsidRPr="001D39DD" w:rsidRDefault="00CD2169" w:rsidP="009D1A02">
            <w:pPr>
              <w:rPr>
                <w:rFonts w:ascii="Times New Roman" w:hAnsi="Times New Roman" w:cs="Times New Roman"/>
              </w:rPr>
            </w:pPr>
            <w:r w:rsidRPr="007A75EA">
              <w:rPr>
                <w:rFonts w:ascii="Times New Roman" w:hAnsi="Times New Roman" w:cs="Times New Roman"/>
                <w:b/>
              </w:rPr>
              <w:t xml:space="preserve">Nome: </w:t>
            </w:r>
            <w:r w:rsidRPr="007A75EA">
              <w:rPr>
                <w:rFonts w:ascii="Times New Roman" w:hAnsi="Times New Roman" w:cs="Times New Roman"/>
              </w:rPr>
              <w:t xml:space="preserve"> </w:t>
            </w:r>
            <w:r w:rsidRPr="001D39DD">
              <w:rPr>
                <w:rFonts w:ascii="Times New Roman" w:hAnsi="Times New Roman" w:cs="Times New Roman"/>
                <w:b/>
                <w:color w:val="4F81BD" w:themeColor="accent1"/>
              </w:rPr>
              <w:t>CIMCORP COMERCIO E SERVICOS DE TECNOLOGIA DE INFORMATICA</w:t>
            </w:r>
          </w:p>
          <w:p w14:paraId="68230695" w14:textId="77777777" w:rsidR="00CD2169" w:rsidRPr="007A75EA" w:rsidRDefault="00CD2169" w:rsidP="009D1A02">
            <w:pPr>
              <w:rPr>
                <w:rFonts w:ascii="Times New Roman" w:hAnsi="Times New Roman" w:cs="Times New Roman"/>
              </w:rPr>
            </w:pPr>
            <w:r w:rsidRPr="007A75EA">
              <w:rPr>
                <w:rFonts w:ascii="Times New Roman" w:hAnsi="Times New Roman" w:cs="Times New Roman"/>
                <w:b/>
              </w:rPr>
              <w:t>Sítio:</w:t>
            </w:r>
            <w:r w:rsidRPr="007A75EA">
              <w:rPr>
                <w:rFonts w:ascii="Times New Roman" w:hAnsi="Times New Roman" w:cs="Times New Roman"/>
              </w:rPr>
              <w:t xml:space="preserve"> </w:t>
            </w:r>
            <w:r w:rsidRPr="001D39DD">
              <w:rPr>
                <w:rFonts w:ascii="Times New Roman" w:hAnsi="Times New Roman" w:cs="Times New Roman"/>
                <w:b/>
                <w:color w:val="4F81BD" w:themeColor="accent1"/>
              </w:rPr>
              <w:t>http://grupocimcorp.com/pt/</w:t>
            </w:r>
          </w:p>
          <w:p w14:paraId="22C0822F" w14:textId="77777777" w:rsidR="00CD2169" w:rsidRPr="00F87B00" w:rsidRDefault="00CD2169" w:rsidP="009D1A02">
            <w:pPr>
              <w:rPr>
                <w:rFonts w:ascii="Times New Roman" w:hAnsi="Times New Roman" w:cs="Times New Roman"/>
                <w:b/>
                <w:color w:val="4F81BD" w:themeColor="accent1"/>
              </w:rPr>
            </w:pPr>
            <w:r w:rsidRPr="007A75EA">
              <w:rPr>
                <w:rFonts w:ascii="Times New Roman" w:hAnsi="Times New Roman" w:cs="Times New Roman"/>
                <w:b/>
              </w:rPr>
              <w:t xml:space="preserve">Telefone: </w:t>
            </w:r>
            <w:r w:rsidRPr="003C0860">
              <w:rPr>
                <w:rFonts w:ascii="Times New Roman" w:hAnsi="Times New Roman" w:cs="Times New Roman"/>
                <w:b/>
                <w:color w:val="4F81BD" w:themeColor="accent1"/>
              </w:rPr>
              <w:t>(11) 2899-6000</w:t>
            </w:r>
          </w:p>
        </w:tc>
      </w:tr>
      <w:tr w:rsidR="00CD2169" w:rsidRPr="007A75EA" w14:paraId="20E7BF5E" w14:textId="77777777" w:rsidTr="009D1A02">
        <w:trPr>
          <w:trHeight w:val="1180"/>
        </w:trPr>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4911CED5" w14:textId="77777777" w:rsidR="00CD2169" w:rsidRPr="00721043" w:rsidRDefault="00CD2169" w:rsidP="009D1A02">
            <w:pPr>
              <w:jc w:val="center"/>
              <w:rPr>
                <w:rFonts w:ascii="Times New Roman" w:hAnsi="Times New Roman" w:cs="Times New Roman"/>
                <w:b/>
              </w:rPr>
            </w:pPr>
            <w:r>
              <w:rPr>
                <w:rFonts w:ascii="Times New Roman" w:hAnsi="Times New Roman" w:cs="Times New Roman"/>
                <w:b/>
              </w:rPr>
              <w:t>8</w:t>
            </w:r>
          </w:p>
        </w:tc>
        <w:tc>
          <w:tcPr>
            <w:tcW w:w="7838" w:type="dxa"/>
            <w:tcBorders>
              <w:top w:val="single" w:sz="4" w:space="0" w:color="auto"/>
              <w:left w:val="single" w:sz="4" w:space="0" w:color="auto"/>
              <w:bottom w:val="single" w:sz="4" w:space="0" w:color="auto"/>
              <w:right w:val="single" w:sz="4" w:space="0" w:color="auto"/>
            </w:tcBorders>
            <w:hideMark/>
          </w:tcPr>
          <w:p w14:paraId="4B388EDB" w14:textId="77777777" w:rsidR="00CD2169" w:rsidRPr="007A75EA" w:rsidRDefault="00CD2169" w:rsidP="009D1A02">
            <w:pPr>
              <w:rPr>
                <w:rFonts w:ascii="Times New Roman" w:hAnsi="Times New Roman" w:cs="Times New Roman"/>
                <w:color w:val="1F497D"/>
              </w:rPr>
            </w:pPr>
            <w:r w:rsidRPr="007A75EA">
              <w:rPr>
                <w:rFonts w:ascii="Times New Roman" w:hAnsi="Times New Roman" w:cs="Times New Roman"/>
                <w:b/>
              </w:rPr>
              <w:t xml:space="preserve">Nome: </w:t>
            </w:r>
            <w:r w:rsidRPr="007A75EA">
              <w:rPr>
                <w:rFonts w:ascii="Times New Roman" w:hAnsi="Times New Roman" w:cs="Times New Roman"/>
              </w:rPr>
              <w:t xml:space="preserve"> </w:t>
            </w:r>
            <w:r w:rsidRPr="007A75EA">
              <w:rPr>
                <w:rFonts w:ascii="Times New Roman" w:hAnsi="Times New Roman" w:cs="Times New Roman"/>
                <w:b/>
                <w:color w:val="4F81BD" w:themeColor="accent1"/>
              </w:rPr>
              <w:t>CPD Informática</w:t>
            </w:r>
          </w:p>
          <w:p w14:paraId="53CD3A5A" w14:textId="77777777" w:rsidR="00CD2169" w:rsidRPr="007A75EA" w:rsidRDefault="00CD2169" w:rsidP="009D1A02">
            <w:pPr>
              <w:rPr>
                <w:rFonts w:ascii="Times New Roman" w:hAnsi="Times New Roman" w:cs="Times New Roman"/>
              </w:rPr>
            </w:pPr>
            <w:r w:rsidRPr="007A75EA">
              <w:rPr>
                <w:rFonts w:ascii="Times New Roman" w:hAnsi="Times New Roman" w:cs="Times New Roman"/>
                <w:b/>
              </w:rPr>
              <w:t>Sítio:</w:t>
            </w:r>
            <w:r w:rsidRPr="007A75EA">
              <w:rPr>
                <w:rFonts w:ascii="Times New Roman" w:hAnsi="Times New Roman" w:cs="Times New Roman"/>
              </w:rPr>
              <w:t xml:space="preserve"> </w:t>
            </w:r>
            <w:r w:rsidRPr="007A75EA">
              <w:rPr>
                <w:rFonts w:ascii="Times New Roman" w:hAnsi="Times New Roman" w:cs="Times New Roman"/>
                <w:b/>
                <w:color w:val="4F81BD" w:themeColor="accent1"/>
              </w:rPr>
              <w:t>http://www.cpd.com.br/</w:t>
            </w:r>
          </w:p>
          <w:p w14:paraId="034483E3" w14:textId="77777777" w:rsidR="00CD2169" w:rsidRPr="007A75EA" w:rsidRDefault="00CD2169" w:rsidP="009D1A02">
            <w:pPr>
              <w:rPr>
                <w:rFonts w:ascii="Times New Roman" w:hAnsi="Times New Roman" w:cs="Times New Roman"/>
                <w:color w:val="1F497D"/>
              </w:rPr>
            </w:pPr>
            <w:r w:rsidRPr="007A75EA">
              <w:rPr>
                <w:rFonts w:ascii="Times New Roman" w:hAnsi="Times New Roman" w:cs="Times New Roman"/>
                <w:b/>
              </w:rPr>
              <w:t xml:space="preserve">Telefone: </w:t>
            </w:r>
            <w:r w:rsidRPr="007A75EA">
              <w:rPr>
                <w:rFonts w:ascii="Times New Roman" w:hAnsi="Times New Roman" w:cs="Times New Roman"/>
                <w:b/>
                <w:color w:val="4F81BD" w:themeColor="accent1"/>
              </w:rPr>
              <w:t>(61) 2104-3200</w:t>
            </w:r>
          </w:p>
          <w:p w14:paraId="7684523C" w14:textId="77777777" w:rsidR="00CD2169" w:rsidRPr="007A75EA" w:rsidRDefault="00CD2169" w:rsidP="009D1A02">
            <w:pPr>
              <w:rPr>
                <w:rFonts w:ascii="Times New Roman" w:hAnsi="Times New Roman" w:cs="Times New Roman"/>
                <w:color w:val="1F497D"/>
              </w:rPr>
            </w:pPr>
            <w:r w:rsidRPr="007A75EA">
              <w:rPr>
                <w:rFonts w:ascii="Times New Roman" w:hAnsi="Times New Roman" w:cs="Times New Roman"/>
                <w:b/>
              </w:rPr>
              <w:t>E-mail:</w:t>
            </w:r>
            <w:r w:rsidRPr="007A75EA">
              <w:rPr>
                <w:rFonts w:ascii="Times New Roman" w:hAnsi="Times New Roman" w:cs="Times New Roman"/>
                <w:b/>
                <w:color w:val="4F81BD" w:themeColor="accent1"/>
              </w:rPr>
              <w:t xml:space="preserve"> fabricio.medeiros@cpd.com.br</w:t>
            </w:r>
          </w:p>
          <w:p w14:paraId="4D53BF89" w14:textId="77777777" w:rsidR="00CD2169" w:rsidRPr="007A75EA" w:rsidRDefault="00CD2169" w:rsidP="009D1A02">
            <w:pPr>
              <w:rPr>
                <w:rFonts w:ascii="Times New Roman" w:hAnsi="Times New Roman" w:cs="Times New Roman"/>
                <w:b/>
              </w:rPr>
            </w:pPr>
            <w:r w:rsidRPr="007A75EA">
              <w:rPr>
                <w:rFonts w:ascii="Times New Roman" w:hAnsi="Times New Roman" w:cs="Times New Roman"/>
                <w:b/>
              </w:rPr>
              <w:t>Contato:</w:t>
            </w:r>
            <w:r w:rsidRPr="007A75EA">
              <w:rPr>
                <w:rFonts w:ascii="Times New Roman" w:hAnsi="Times New Roman" w:cs="Times New Roman"/>
              </w:rPr>
              <w:t xml:space="preserve"> </w:t>
            </w:r>
            <w:r w:rsidRPr="007A75EA">
              <w:rPr>
                <w:rFonts w:ascii="Times New Roman" w:hAnsi="Times New Roman" w:cs="Times New Roman"/>
                <w:b/>
                <w:color w:val="4F81BD" w:themeColor="accent1"/>
              </w:rPr>
              <w:t>Fabricio Medeiros</w:t>
            </w:r>
          </w:p>
        </w:tc>
      </w:tr>
      <w:tr w:rsidR="00CD2169" w:rsidRPr="007A75EA" w14:paraId="60697940" w14:textId="77777777" w:rsidTr="009D1A02">
        <w:trPr>
          <w:trHeight w:val="1180"/>
        </w:trPr>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75A52F65" w14:textId="77777777" w:rsidR="00CD2169" w:rsidRPr="00721043" w:rsidRDefault="00CD2169" w:rsidP="009D1A02">
            <w:pPr>
              <w:jc w:val="center"/>
              <w:rPr>
                <w:rFonts w:ascii="Times New Roman" w:hAnsi="Times New Roman" w:cs="Times New Roman"/>
                <w:b/>
              </w:rPr>
            </w:pPr>
            <w:r>
              <w:rPr>
                <w:rFonts w:ascii="Times New Roman" w:hAnsi="Times New Roman" w:cs="Times New Roman"/>
                <w:b/>
              </w:rPr>
              <w:t>9</w:t>
            </w:r>
          </w:p>
        </w:tc>
        <w:tc>
          <w:tcPr>
            <w:tcW w:w="7838" w:type="dxa"/>
            <w:tcBorders>
              <w:top w:val="single" w:sz="4" w:space="0" w:color="auto"/>
              <w:left w:val="single" w:sz="4" w:space="0" w:color="auto"/>
              <w:bottom w:val="single" w:sz="4" w:space="0" w:color="auto"/>
              <w:right w:val="single" w:sz="4" w:space="0" w:color="auto"/>
            </w:tcBorders>
            <w:hideMark/>
          </w:tcPr>
          <w:p w14:paraId="5D182303"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Nome: </w:t>
            </w:r>
            <w:r w:rsidRPr="00CC6DAB">
              <w:rPr>
                <w:rFonts w:ascii="Times New Roman" w:hAnsi="Times New Roman" w:cs="Times New Roman"/>
                <w:b/>
                <w:color w:val="4F81BD" w:themeColor="accent1"/>
              </w:rPr>
              <w:t>CRP comercio de equipamentos e suprimentos de informática</w:t>
            </w:r>
          </w:p>
          <w:p w14:paraId="02040488"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Sítio: </w:t>
            </w:r>
            <w:r w:rsidRPr="00CC6DAB">
              <w:rPr>
                <w:rFonts w:ascii="Times New Roman" w:hAnsi="Times New Roman" w:cs="Times New Roman"/>
                <w:b/>
                <w:color w:val="4F81BD" w:themeColor="accent1"/>
              </w:rPr>
              <w:t>https://www.crptecnologia.com.br/</w:t>
            </w:r>
          </w:p>
          <w:p w14:paraId="6F2E9218"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Telefone: </w:t>
            </w:r>
            <w:r w:rsidRPr="00CC6DAB">
              <w:rPr>
                <w:rFonts w:ascii="Times New Roman" w:hAnsi="Times New Roman" w:cs="Times New Roman"/>
                <w:b/>
                <w:color w:val="4F81BD" w:themeColor="accent1"/>
              </w:rPr>
              <w:t>(63) 3212-1952</w:t>
            </w:r>
          </w:p>
          <w:p w14:paraId="68A7A7DE"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E-mail: </w:t>
            </w:r>
            <w:r w:rsidRPr="000627F8">
              <w:rPr>
                <w:rFonts w:ascii="Times New Roman" w:hAnsi="Times New Roman" w:cs="Times New Roman"/>
                <w:b/>
                <w:color w:val="4F81BD" w:themeColor="accent1"/>
              </w:rPr>
              <w:t xml:space="preserve"> </w:t>
            </w:r>
            <w:hyperlink r:id="rId22" w:history="1">
              <w:r w:rsidRPr="000627F8">
                <w:rPr>
                  <w:rFonts w:ascii="Times New Roman" w:hAnsi="Times New Roman" w:cs="Times New Roman"/>
                  <w:b/>
                  <w:color w:val="4F81BD" w:themeColor="accent1"/>
                </w:rPr>
                <w:t>comercial@crptecnologia.com.br</w:t>
              </w:r>
            </w:hyperlink>
          </w:p>
          <w:p w14:paraId="02DFD7E1" w14:textId="77777777" w:rsidR="00CD2169" w:rsidRPr="007A75EA" w:rsidRDefault="00CD2169" w:rsidP="009D1A02">
            <w:pPr>
              <w:rPr>
                <w:rFonts w:ascii="Times New Roman" w:hAnsi="Times New Roman" w:cs="Times New Roman"/>
                <w:b/>
              </w:rPr>
            </w:pPr>
            <w:r w:rsidRPr="00CC6DAB">
              <w:rPr>
                <w:rFonts w:ascii="Times New Roman" w:hAnsi="Times New Roman" w:cs="Times New Roman"/>
                <w:b/>
              </w:rPr>
              <w:t xml:space="preserve">Contato: </w:t>
            </w:r>
            <w:r w:rsidRPr="000627F8">
              <w:rPr>
                <w:rFonts w:ascii="Times New Roman" w:hAnsi="Times New Roman" w:cs="Times New Roman"/>
                <w:b/>
                <w:color w:val="4F81BD" w:themeColor="accent1"/>
              </w:rPr>
              <w:t>Ricardo ou  Diogo</w:t>
            </w:r>
          </w:p>
        </w:tc>
      </w:tr>
      <w:tr w:rsidR="00CD2169" w:rsidRPr="007A75EA" w14:paraId="568D897F" w14:textId="77777777" w:rsidTr="009D1A02">
        <w:trPr>
          <w:trHeight w:val="1180"/>
        </w:trPr>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495D7407" w14:textId="77777777" w:rsidR="00CD2169" w:rsidRPr="00721043" w:rsidRDefault="00CD2169" w:rsidP="009D1A02">
            <w:pPr>
              <w:jc w:val="center"/>
              <w:rPr>
                <w:rFonts w:ascii="Times New Roman" w:hAnsi="Times New Roman" w:cs="Times New Roman"/>
                <w:b/>
              </w:rPr>
            </w:pPr>
            <w:r>
              <w:rPr>
                <w:rFonts w:ascii="Times New Roman" w:hAnsi="Times New Roman" w:cs="Times New Roman"/>
                <w:b/>
              </w:rPr>
              <w:t>10</w:t>
            </w:r>
          </w:p>
        </w:tc>
        <w:tc>
          <w:tcPr>
            <w:tcW w:w="7838" w:type="dxa"/>
            <w:tcBorders>
              <w:top w:val="single" w:sz="4" w:space="0" w:color="auto"/>
              <w:left w:val="single" w:sz="4" w:space="0" w:color="auto"/>
              <w:bottom w:val="single" w:sz="4" w:space="0" w:color="auto"/>
              <w:right w:val="single" w:sz="4" w:space="0" w:color="auto"/>
            </w:tcBorders>
          </w:tcPr>
          <w:p w14:paraId="213910FA"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Nome: </w:t>
            </w:r>
            <w:r w:rsidRPr="00CC6DAB">
              <w:rPr>
                <w:rFonts w:ascii="Times New Roman" w:hAnsi="Times New Roman" w:cs="Times New Roman"/>
                <w:b/>
                <w:color w:val="4F81BD" w:themeColor="accent1"/>
              </w:rPr>
              <w:t>CTIS TECNOLOGIA S.A</w:t>
            </w:r>
          </w:p>
          <w:p w14:paraId="254D17E5"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Sítio: </w:t>
            </w:r>
            <w:r w:rsidRPr="00CC6DAB">
              <w:rPr>
                <w:rFonts w:ascii="Times New Roman" w:hAnsi="Times New Roman" w:cs="Times New Roman"/>
                <w:b/>
                <w:color w:val="4F81BD" w:themeColor="accent1"/>
              </w:rPr>
              <w:t>https://www.ctis.com.br/</w:t>
            </w:r>
          </w:p>
          <w:p w14:paraId="199A7433"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Telefone: </w:t>
            </w:r>
            <w:r w:rsidRPr="00CC6DAB">
              <w:rPr>
                <w:rFonts w:ascii="Times New Roman" w:hAnsi="Times New Roman" w:cs="Times New Roman"/>
                <w:b/>
                <w:color w:val="4F81BD" w:themeColor="accent1"/>
              </w:rPr>
              <w:t xml:space="preserve">(61) </w:t>
            </w:r>
            <w:r>
              <w:rPr>
                <w:rFonts w:ascii="Times New Roman" w:hAnsi="Times New Roman" w:cs="Times New Roman"/>
                <w:b/>
                <w:color w:val="4F81BD" w:themeColor="accent1"/>
              </w:rPr>
              <w:t>3426-9252</w:t>
            </w:r>
          </w:p>
          <w:p w14:paraId="5568915B"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E-mail: </w:t>
            </w:r>
            <w:r w:rsidRPr="000627F8">
              <w:rPr>
                <w:rFonts w:ascii="Times New Roman" w:hAnsi="Times New Roman" w:cs="Times New Roman"/>
                <w:b/>
                <w:color w:val="4F81BD" w:themeColor="accent1"/>
              </w:rPr>
              <w:t>Caroline.freire@ctis.com.br</w:t>
            </w:r>
          </w:p>
          <w:p w14:paraId="279D3F2E" w14:textId="77777777" w:rsidR="00CD2169" w:rsidRPr="007A75EA" w:rsidRDefault="00CD2169" w:rsidP="009D1A02">
            <w:pPr>
              <w:rPr>
                <w:rFonts w:ascii="Times New Roman" w:hAnsi="Times New Roman" w:cs="Times New Roman"/>
                <w:b/>
              </w:rPr>
            </w:pPr>
            <w:r w:rsidRPr="00CC6DAB">
              <w:rPr>
                <w:rFonts w:ascii="Times New Roman" w:hAnsi="Times New Roman" w:cs="Times New Roman"/>
                <w:b/>
              </w:rPr>
              <w:t>Contato:</w:t>
            </w:r>
            <w:r>
              <w:rPr>
                <w:rFonts w:ascii="Times New Roman" w:hAnsi="Times New Roman" w:cs="Times New Roman"/>
                <w:b/>
              </w:rPr>
              <w:t xml:space="preserve"> </w:t>
            </w:r>
            <w:r w:rsidRPr="000627F8">
              <w:rPr>
                <w:rFonts w:ascii="Times New Roman" w:hAnsi="Times New Roman" w:cs="Times New Roman"/>
                <w:b/>
                <w:color w:val="4F81BD" w:themeColor="accent1"/>
              </w:rPr>
              <w:t>Caroline Freire</w:t>
            </w:r>
          </w:p>
        </w:tc>
      </w:tr>
      <w:tr w:rsidR="00CD2169" w:rsidRPr="007A75EA" w14:paraId="65411CA7"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0EE0B969" w14:textId="77777777" w:rsidR="00CD2169" w:rsidRPr="007A75EA" w:rsidRDefault="00CD2169" w:rsidP="009D1A02">
            <w:pPr>
              <w:jc w:val="center"/>
              <w:rPr>
                <w:rFonts w:ascii="Times New Roman" w:hAnsi="Times New Roman" w:cs="Times New Roman"/>
                <w:b/>
              </w:rPr>
            </w:pPr>
            <w:r>
              <w:rPr>
                <w:rFonts w:ascii="Times New Roman" w:hAnsi="Times New Roman" w:cs="Times New Roman"/>
                <w:b/>
              </w:rPr>
              <w:t>11</w:t>
            </w:r>
          </w:p>
        </w:tc>
        <w:tc>
          <w:tcPr>
            <w:tcW w:w="7838" w:type="dxa"/>
            <w:tcBorders>
              <w:top w:val="single" w:sz="4" w:space="0" w:color="auto"/>
              <w:left w:val="single" w:sz="4" w:space="0" w:color="auto"/>
              <w:bottom w:val="single" w:sz="4" w:space="0" w:color="auto"/>
              <w:right w:val="single" w:sz="4" w:space="0" w:color="auto"/>
            </w:tcBorders>
          </w:tcPr>
          <w:p w14:paraId="5E35B6AD"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Nome: </w:t>
            </w:r>
            <w:r w:rsidRPr="00CC6DAB">
              <w:rPr>
                <w:rFonts w:ascii="Times New Roman" w:hAnsi="Times New Roman" w:cs="Times New Roman"/>
                <w:b/>
                <w:color w:val="4F81BD" w:themeColor="accent1"/>
              </w:rPr>
              <w:t>COMERCIAL LENA LTDA - LENATEC</w:t>
            </w:r>
          </w:p>
          <w:p w14:paraId="4DADFA44"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Sítio: </w:t>
            </w:r>
            <w:r w:rsidRPr="00CC6DAB">
              <w:rPr>
                <w:rFonts w:ascii="Times New Roman" w:hAnsi="Times New Roman" w:cs="Times New Roman"/>
                <w:b/>
                <w:color w:val="4F81BD" w:themeColor="accent1"/>
              </w:rPr>
              <w:t>http://www.lenatec.com.br/v2/main/index.asp</w:t>
            </w:r>
          </w:p>
          <w:p w14:paraId="2666E05E"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Telefone: </w:t>
            </w:r>
            <w:r w:rsidRPr="00CC6DAB">
              <w:rPr>
                <w:rFonts w:ascii="Times New Roman" w:hAnsi="Times New Roman" w:cs="Times New Roman"/>
                <w:b/>
                <w:color w:val="4F81BD" w:themeColor="accent1"/>
              </w:rPr>
              <w:t>(27) 2123 0700</w:t>
            </w:r>
          </w:p>
          <w:p w14:paraId="53BA2B92"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E-mail: </w:t>
            </w:r>
            <w:r>
              <w:rPr>
                <w:rFonts w:ascii="Times New Roman" w:hAnsi="Times New Roman" w:cs="Times New Roman"/>
                <w:b/>
                <w:color w:val="4F81BD" w:themeColor="accent1"/>
              </w:rPr>
              <w:t>marcio</w:t>
            </w:r>
            <w:r w:rsidRPr="00CC6DAB">
              <w:rPr>
                <w:rFonts w:ascii="Times New Roman" w:hAnsi="Times New Roman" w:cs="Times New Roman"/>
                <w:b/>
                <w:color w:val="4F81BD" w:themeColor="accent1"/>
              </w:rPr>
              <w:t>@lenatec.com.br</w:t>
            </w:r>
          </w:p>
          <w:p w14:paraId="28266D70" w14:textId="77777777" w:rsidR="00CD2169" w:rsidRPr="007A75EA" w:rsidRDefault="00CD2169" w:rsidP="009D1A02">
            <w:pPr>
              <w:spacing w:line="276" w:lineRule="auto"/>
              <w:rPr>
                <w:rFonts w:ascii="Times New Roman" w:hAnsi="Times New Roman" w:cs="Times New Roman"/>
              </w:rPr>
            </w:pPr>
            <w:r w:rsidRPr="00CC6DAB">
              <w:rPr>
                <w:rFonts w:ascii="Times New Roman" w:hAnsi="Times New Roman" w:cs="Times New Roman"/>
                <w:b/>
              </w:rPr>
              <w:t>Contato:</w:t>
            </w:r>
            <w:r w:rsidRPr="00CC6DAB">
              <w:rPr>
                <w:rFonts w:ascii="Times New Roman" w:hAnsi="Times New Roman" w:cs="Times New Roman"/>
              </w:rPr>
              <w:t xml:space="preserve"> </w:t>
            </w:r>
            <w:r w:rsidRPr="0045388A">
              <w:rPr>
                <w:rFonts w:ascii="Times New Roman" w:hAnsi="Times New Roman" w:cs="Times New Roman"/>
                <w:b/>
                <w:color w:val="4F81BD" w:themeColor="accent1"/>
              </w:rPr>
              <w:t>Márcio</w:t>
            </w:r>
          </w:p>
        </w:tc>
      </w:tr>
      <w:tr w:rsidR="00CD2169" w:rsidRPr="007A75EA" w14:paraId="7B4D48CA"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0DF53100" w14:textId="77777777" w:rsidR="00CD2169" w:rsidRPr="007A75EA" w:rsidRDefault="00CD2169" w:rsidP="009D1A02">
            <w:pPr>
              <w:jc w:val="center"/>
              <w:rPr>
                <w:rFonts w:ascii="Times New Roman" w:hAnsi="Times New Roman" w:cs="Times New Roman"/>
                <w:b/>
              </w:rPr>
            </w:pPr>
            <w:r>
              <w:rPr>
                <w:rFonts w:ascii="Times New Roman" w:hAnsi="Times New Roman" w:cs="Times New Roman"/>
                <w:b/>
              </w:rPr>
              <w:t>12</w:t>
            </w:r>
          </w:p>
        </w:tc>
        <w:tc>
          <w:tcPr>
            <w:tcW w:w="7838" w:type="dxa"/>
            <w:tcBorders>
              <w:top w:val="single" w:sz="4" w:space="0" w:color="auto"/>
              <w:left w:val="single" w:sz="4" w:space="0" w:color="auto"/>
              <w:bottom w:val="single" w:sz="4" w:space="0" w:color="auto"/>
              <w:right w:val="single" w:sz="4" w:space="0" w:color="auto"/>
            </w:tcBorders>
          </w:tcPr>
          <w:p w14:paraId="126589EB"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Nome: </w:t>
            </w:r>
            <w:r w:rsidRPr="00CC6DAB">
              <w:rPr>
                <w:rFonts w:ascii="Times New Roman" w:hAnsi="Times New Roman" w:cs="Times New Roman"/>
                <w:b/>
                <w:color w:val="4F81BD" w:themeColor="accent1"/>
              </w:rPr>
              <w:t>CTZ CONSULTORIA E INFORMATICA LTDA</w:t>
            </w:r>
          </w:p>
          <w:p w14:paraId="5C68C9B2"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Sítio: </w:t>
            </w:r>
            <w:r w:rsidRPr="00CC6DAB">
              <w:rPr>
                <w:rFonts w:ascii="Times New Roman" w:hAnsi="Times New Roman" w:cs="Times New Roman"/>
                <w:b/>
                <w:color w:val="4F81BD" w:themeColor="accent1"/>
              </w:rPr>
              <w:t>https://www.ctz.com.br</w:t>
            </w:r>
          </w:p>
          <w:p w14:paraId="3B0E9CE3"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Telefone: </w:t>
            </w:r>
            <w:r w:rsidRPr="00CC6DAB">
              <w:rPr>
                <w:rFonts w:ascii="Times New Roman" w:hAnsi="Times New Roman" w:cs="Times New Roman"/>
                <w:b/>
                <w:color w:val="4F81BD" w:themeColor="accent1"/>
              </w:rPr>
              <w:t>(51) 3026-2722</w:t>
            </w:r>
          </w:p>
          <w:p w14:paraId="3AA58788" w14:textId="77777777" w:rsidR="00CD2169" w:rsidRPr="007A75EA" w:rsidRDefault="00CD2169" w:rsidP="009D1A02">
            <w:pPr>
              <w:rPr>
                <w:rFonts w:ascii="Times New Roman" w:hAnsi="Times New Roman" w:cs="Times New Roman"/>
                <w:b/>
              </w:rPr>
            </w:pPr>
            <w:r w:rsidRPr="00CC6DAB">
              <w:rPr>
                <w:rFonts w:ascii="Times New Roman" w:hAnsi="Times New Roman" w:cs="Times New Roman"/>
                <w:b/>
              </w:rPr>
              <w:t xml:space="preserve">E-mail: </w:t>
            </w:r>
            <w:r>
              <w:rPr>
                <w:rFonts w:ascii="Times New Roman" w:hAnsi="Times New Roman" w:cs="Times New Roman"/>
                <w:b/>
                <w:color w:val="4F81BD" w:themeColor="accent1"/>
              </w:rPr>
              <w:t>licitacao</w:t>
            </w:r>
            <w:r w:rsidRPr="00CC6DAB">
              <w:rPr>
                <w:rFonts w:ascii="Times New Roman" w:hAnsi="Times New Roman" w:cs="Times New Roman"/>
                <w:b/>
                <w:color w:val="4F81BD" w:themeColor="accent1"/>
              </w:rPr>
              <w:t>@ctz.com.br</w:t>
            </w:r>
          </w:p>
        </w:tc>
      </w:tr>
      <w:tr w:rsidR="00CD2169" w:rsidRPr="007A75EA" w14:paraId="0521F95E"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5EEE6C29" w14:textId="77777777" w:rsidR="00CD2169" w:rsidRDefault="00CD2169" w:rsidP="009D1A02">
            <w:pPr>
              <w:jc w:val="center"/>
              <w:rPr>
                <w:rFonts w:ascii="Times New Roman" w:hAnsi="Times New Roman" w:cs="Times New Roman"/>
                <w:b/>
              </w:rPr>
            </w:pPr>
            <w:r>
              <w:rPr>
                <w:rFonts w:ascii="Times New Roman" w:hAnsi="Times New Roman" w:cs="Times New Roman"/>
                <w:b/>
              </w:rPr>
              <w:t>13</w:t>
            </w:r>
          </w:p>
        </w:tc>
        <w:tc>
          <w:tcPr>
            <w:tcW w:w="7838" w:type="dxa"/>
            <w:tcBorders>
              <w:top w:val="single" w:sz="4" w:space="0" w:color="auto"/>
              <w:left w:val="single" w:sz="4" w:space="0" w:color="auto"/>
              <w:bottom w:val="single" w:sz="4" w:space="0" w:color="auto"/>
              <w:right w:val="single" w:sz="4" w:space="0" w:color="auto"/>
            </w:tcBorders>
          </w:tcPr>
          <w:p w14:paraId="7BB8479E"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Nome</w:t>
            </w:r>
            <w:r w:rsidRPr="00331E88">
              <w:rPr>
                <w:rFonts w:ascii="Times New Roman" w:hAnsi="Times New Roman" w:cs="Times New Roman"/>
                <w:b/>
                <w:color w:val="4F81BD" w:themeColor="accent1"/>
              </w:rPr>
              <w:t>: DATAINFO SOLUÇÕES EM TECNOLOGIA DA INFORMAÇÃO LTDA</w:t>
            </w:r>
          </w:p>
          <w:p w14:paraId="67A079B9" w14:textId="77777777" w:rsidR="00CD2169" w:rsidRPr="00723ACB" w:rsidRDefault="00CD2169" w:rsidP="009D1A02">
            <w:pPr>
              <w:rPr>
                <w:rFonts w:ascii="Times New Roman" w:hAnsi="Times New Roman" w:cs="Times New Roman"/>
                <w:b/>
                <w:color w:val="4F81BD" w:themeColor="accent1"/>
              </w:rPr>
            </w:pPr>
            <w:r w:rsidRPr="00CC6DAB">
              <w:rPr>
                <w:rFonts w:ascii="Times New Roman" w:hAnsi="Times New Roman" w:cs="Times New Roman"/>
                <w:b/>
              </w:rPr>
              <w:t xml:space="preserve">Sítio: </w:t>
            </w:r>
            <w:r w:rsidRPr="00723ACB">
              <w:rPr>
                <w:rFonts w:ascii="Times New Roman" w:hAnsi="Times New Roman" w:cs="Times New Roman"/>
                <w:b/>
                <w:color w:val="4F81BD" w:themeColor="accent1"/>
              </w:rPr>
              <w:t>http://www.datainfo.inf.br/</w:t>
            </w:r>
          </w:p>
          <w:p w14:paraId="126A9BD5"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Telefone: </w:t>
            </w:r>
            <w:r w:rsidRPr="00723ACB">
              <w:rPr>
                <w:rFonts w:ascii="Times New Roman" w:hAnsi="Times New Roman" w:cs="Times New Roman"/>
                <w:b/>
                <w:color w:val="4F81BD" w:themeColor="accent1"/>
              </w:rPr>
              <w:t>(47) 3340-2990</w:t>
            </w:r>
          </w:p>
          <w:p w14:paraId="1EE8E3E4"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E-mail: </w:t>
            </w:r>
            <w:r w:rsidRPr="00723ACB">
              <w:rPr>
                <w:rFonts w:ascii="Times New Roman" w:hAnsi="Times New Roman" w:cs="Times New Roman"/>
                <w:b/>
                <w:color w:val="4F81BD" w:themeColor="accent1"/>
              </w:rPr>
              <w:t>licitacao@datainfo.inf.br</w:t>
            </w:r>
          </w:p>
          <w:p w14:paraId="677B6D6E"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Contato:</w:t>
            </w:r>
            <w:r>
              <w:rPr>
                <w:rFonts w:ascii="Times New Roman" w:hAnsi="Times New Roman" w:cs="Times New Roman"/>
                <w:b/>
              </w:rPr>
              <w:t xml:space="preserve"> </w:t>
            </w:r>
            <w:r w:rsidRPr="00723ACB">
              <w:rPr>
                <w:rFonts w:ascii="Times New Roman" w:hAnsi="Times New Roman" w:cs="Times New Roman"/>
                <w:b/>
                <w:color w:val="4F81BD" w:themeColor="accent1"/>
              </w:rPr>
              <w:t>Marcelo José Ferrari</w:t>
            </w:r>
          </w:p>
        </w:tc>
      </w:tr>
      <w:tr w:rsidR="00CD2169" w:rsidRPr="007A75EA" w14:paraId="7518C00A"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03684DEA" w14:textId="77777777" w:rsidR="00CD2169" w:rsidRDefault="00CD2169" w:rsidP="009D1A02">
            <w:pPr>
              <w:jc w:val="center"/>
              <w:rPr>
                <w:rFonts w:ascii="Times New Roman" w:hAnsi="Times New Roman" w:cs="Times New Roman"/>
                <w:b/>
              </w:rPr>
            </w:pPr>
            <w:r>
              <w:rPr>
                <w:rFonts w:ascii="Times New Roman" w:hAnsi="Times New Roman" w:cs="Times New Roman"/>
                <w:b/>
              </w:rPr>
              <w:t>14</w:t>
            </w:r>
          </w:p>
        </w:tc>
        <w:tc>
          <w:tcPr>
            <w:tcW w:w="7838" w:type="dxa"/>
            <w:tcBorders>
              <w:top w:val="single" w:sz="4" w:space="0" w:color="auto"/>
              <w:left w:val="single" w:sz="4" w:space="0" w:color="auto"/>
              <w:bottom w:val="single" w:sz="4" w:space="0" w:color="auto"/>
              <w:right w:val="single" w:sz="4" w:space="0" w:color="auto"/>
            </w:tcBorders>
          </w:tcPr>
          <w:p w14:paraId="5381B76A"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Nome: </w:t>
            </w:r>
            <w:r w:rsidRPr="003C0860">
              <w:rPr>
                <w:rFonts w:ascii="Times New Roman" w:hAnsi="Times New Roman" w:cs="Times New Roman"/>
                <w:b/>
                <w:color w:val="4F81BD" w:themeColor="accent1"/>
              </w:rPr>
              <w:t>DIGISYSTEM SERVICOS ESPECIALIZADOS LTDA</w:t>
            </w:r>
          </w:p>
          <w:p w14:paraId="32663A32"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Sítio: </w:t>
            </w:r>
            <w:r w:rsidRPr="003C0860">
              <w:rPr>
                <w:rFonts w:ascii="Times New Roman" w:hAnsi="Times New Roman" w:cs="Times New Roman"/>
                <w:b/>
                <w:color w:val="4F81BD" w:themeColor="accent1"/>
              </w:rPr>
              <w:t>http://www.digisystem.com.br/</w:t>
            </w:r>
          </w:p>
          <w:p w14:paraId="16D35E18" w14:textId="77777777" w:rsidR="00CD2169" w:rsidRPr="00F1354F" w:rsidRDefault="00CD2169" w:rsidP="009D1A02">
            <w:pPr>
              <w:rPr>
                <w:rFonts w:ascii="Times New Roman" w:hAnsi="Times New Roman" w:cs="Times New Roman"/>
                <w:b/>
                <w:color w:val="4F81BD" w:themeColor="accent1"/>
              </w:rPr>
            </w:pPr>
            <w:r w:rsidRPr="00CC6DAB">
              <w:rPr>
                <w:rFonts w:ascii="Times New Roman" w:hAnsi="Times New Roman" w:cs="Times New Roman"/>
                <w:b/>
              </w:rPr>
              <w:t xml:space="preserve">Telefone: </w:t>
            </w:r>
            <w:r w:rsidRPr="00F1354F">
              <w:rPr>
                <w:rFonts w:ascii="Times New Roman" w:hAnsi="Times New Roman" w:cs="Times New Roman"/>
                <w:b/>
                <w:color w:val="4F81BD" w:themeColor="accent1"/>
              </w:rPr>
              <w:t>11 3528-3000</w:t>
            </w:r>
          </w:p>
          <w:p w14:paraId="45CD6E99"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E-mail:</w:t>
            </w:r>
            <w:r w:rsidRPr="00F1354F">
              <w:rPr>
                <w:rFonts w:ascii="Times New Roman" w:hAnsi="Times New Roman" w:cs="Times New Roman"/>
                <w:b/>
                <w:color w:val="4F81BD" w:themeColor="accent1"/>
              </w:rPr>
              <w:t xml:space="preserve"> </w:t>
            </w:r>
            <w:hyperlink r:id="rId23" w:history="1">
              <w:r w:rsidRPr="00F1354F">
                <w:rPr>
                  <w:rFonts w:ascii="Times New Roman" w:hAnsi="Times New Roman" w:cs="Times New Roman"/>
                  <w:b/>
                  <w:color w:val="4F81BD" w:themeColor="accent1"/>
                </w:rPr>
                <w:t>comercial@digisystem.com.br</w:t>
              </w:r>
            </w:hyperlink>
          </w:p>
        </w:tc>
      </w:tr>
      <w:tr w:rsidR="00CD2169" w:rsidRPr="007A75EA" w14:paraId="24F6F27B"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518C4561" w14:textId="77777777" w:rsidR="00CD2169" w:rsidRPr="007A75EA" w:rsidRDefault="00CD2169" w:rsidP="009D1A02">
            <w:pPr>
              <w:jc w:val="center"/>
              <w:rPr>
                <w:rFonts w:ascii="Times New Roman" w:hAnsi="Times New Roman" w:cs="Times New Roman"/>
                <w:b/>
              </w:rPr>
            </w:pPr>
            <w:r>
              <w:rPr>
                <w:rFonts w:ascii="Times New Roman" w:hAnsi="Times New Roman" w:cs="Times New Roman"/>
                <w:b/>
              </w:rPr>
              <w:t>15</w:t>
            </w:r>
          </w:p>
        </w:tc>
        <w:tc>
          <w:tcPr>
            <w:tcW w:w="7838" w:type="dxa"/>
            <w:tcBorders>
              <w:top w:val="single" w:sz="4" w:space="0" w:color="auto"/>
              <w:left w:val="single" w:sz="4" w:space="0" w:color="auto"/>
              <w:bottom w:val="single" w:sz="4" w:space="0" w:color="auto"/>
              <w:right w:val="single" w:sz="4" w:space="0" w:color="auto"/>
            </w:tcBorders>
          </w:tcPr>
          <w:p w14:paraId="0D4E7CEC"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Nome: </w:t>
            </w:r>
            <w:r w:rsidRPr="00C77746">
              <w:rPr>
                <w:rFonts w:ascii="Times New Roman" w:hAnsi="Times New Roman" w:cs="Times New Roman"/>
                <w:b/>
                <w:color w:val="4F81BD" w:themeColor="accent1"/>
              </w:rPr>
              <w:t>DSS SERVICOS DE TECNOLOGIA DA INFORMACAO LTDA</w:t>
            </w:r>
          </w:p>
          <w:p w14:paraId="171B25AE"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Sítio: </w:t>
            </w:r>
            <w:r w:rsidRPr="00CC6DAB">
              <w:rPr>
                <w:rFonts w:ascii="Times New Roman" w:hAnsi="Times New Roman" w:cs="Times New Roman"/>
                <w:b/>
                <w:color w:val="4F81BD" w:themeColor="accent1"/>
              </w:rPr>
              <w:t>http://www.dssnet.com.br/</w:t>
            </w:r>
          </w:p>
          <w:p w14:paraId="078143AE"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Telefone: </w:t>
            </w:r>
            <w:r w:rsidRPr="00CC6DAB">
              <w:rPr>
                <w:rFonts w:ascii="Times New Roman" w:hAnsi="Times New Roman" w:cs="Times New Roman"/>
                <w:b/>
                <w:color w:val="4F81BD" w:themeColor="accent1"/>
              </w:rPr>
              <w:t>(65) 3614-8220</w:t>
            </w:r>
          </w:p>
          <w:p w14:paraId="050E17EC"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E-mail: </w:t>
            </w:r>
            <w:r w:rsidRPr="000627F8">
              <w:rPr>
                <w:rFonts w:ascii="Times New Roman" w:hAnsi="Times New Roman" w:cs="Times New Roman"/>
                <w:b/>
                <w:color w:val="4F81BD" w:themeColor="accent1"/>
              </w:rPr>
              <w:t>Fernando.bellezzia@dssnet.com.br</w:t>
            </w:r>
          </w:p>
          <w:p w14:paraId="08B86492" w14:textId="77777777" w:rsidR="00CD2169" w:rsidRPr="007A75EA" w:rsidRDefault="00CD2169" w:rsidP="009D1A02">
            <w:pPr>
              <w:rPr>
                <w:rFonts w:ascii="Times New Roman" w:hAnsi="Times New Roman" w:cs="Times New Roman"/>
              </w:rPr>
            </w:pPr>
            <w:r w:rsidRPr="00CC6DAB">
              <w:rPr>
                <w:rFonts w:ascii="Times New Roman" w:hAnsi="Times New Roman" w:cs="Times New Roman"/>
                <w:b/>
              </w:rPr>
              <w:t>Contato:</w:t>
            </w:r>
            <w:r>
              <w:rPr>
                <w:rFonts w:ascii="Times New Roman" w:hAnsi="Times New Roman" w:cs="Times New Roman"/>
                <w:b/>
              </w:rPr>
              <w:t xml:space="preserve"> </w:t>
            </w:r>
            <w:r w:rsidRPr="000627F8">
              <w:rPr>
                <w:rFonts w:ascii="Times New Roman" w:hAnsi="Times New Roman" w:cs="Times New Roman"/>
                <w:b/>
                <w:color w:val="4F81BD" w:themeColor="accent1"/>
              </w:rPr>
              <w:t xml:space="preserve">Fernando </w:t>
            </w:r>
            <w:proofErr w:type="spellStart"/>
            <w:r w:rsidRPr="000627F8">
              <w:rPr>
                <w:rFonts w:ascii="Times New Roman" w:hAnsi="Times New Roman" w:cs="Times New Roman"/>
                <w:b/>
                <w:color w:val="4F81BD" w:themeColor="accent1"/>
              </w:rPr>
              <w:t>Bellezzia</w:t>
            </w:r>
            <w:proofErr w:type="spellEnd"/>
          </w:p>
        </w:tc>
      </w:tr>
      <w:tr w:rsidR="00CD2169" w:rsidRPr="007A75EA" w14:paraId="138DC9A4"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30C1306D" w14:textId="77777777" w:rsidR="00CD2169" w:rsidRDefault="00CD2169" w:rsidP="009D1A02">
            <w:pPr>
              <w:jc w:val="center"/>
              <w:rPr>
                <w:rFonts w:ascii="Times New Roman" w:hAnsi="Times New Roman" w:cs="Times New Roman"/>
                <w:b/>
              </w:rPr>
            </w:pPr>
            <w:r>
              <w:rPr>
                <w:rFonts w:ascii="Times New Roman" w:hAnsi="Times New Roman" w:cs="Times New Roman"/>
                <w:b/>
              </w:rPr>
              <w:t>16</w:t>
            </w:r>
          </w:p>
        </w:tc>
        <w:tc>
          <w:tcPr>
            <w:tcW w:w="7838" w:type="dxa"/>
            <w:tcBorders>
              <w:top w:val="single" w:sz="4" w:space="0" w:color="auto"/>
              <w:left w:val="single" w:sz="4" w:space="0" w:color="auto"/>
              <w:bottom w:val="single" w:sz="4" w:space="0" w:color="auto"/>
              <w:right w:val="single" w:sz="4" w:space="0" w:color="auto"/>
            </w:tcBorders>
          </w:tcPr>
          <w:p w14:paraId="7E6B93F8"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Nome: </w:t>
            </w:r>
            <w:r w:rsidRPr="00C77746">
              <w:rPr>
                <w:rFonts w:ascii="Times New Roman" w:hAnsi="Times New Roman" w:cs="Times New Roman"/>
                <w:b/>
                <w:color w:val="4F81BD" w:themeColor="accent1"/>
              </w:rPr>
              <w:t>EFICACIA ORGANIZACAO LTDA</w:t>
            </w:r>
          </w:p>
          <w:p w14:paraId="00189127"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Sítio: </w:t>
            </w:r>
            <w:r w:rsidRPr="00B06C5E">
              <w:rPr>
                <w:rFonts w:ascii="Times New Roman" w:hAnsi="Times New Roman" w:cs="Times New Roman"/>
                <w:b/>
                <w:color w:val="4F81BD" w:themeColor="accent1"/>
              </w:rPr>
              <w:t>http://efor.com.br/</w:t>
            </w:r>
          </w:p>
          <w:p w14:paraId="4985229D"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Telefone: </w:t>
            </w:r>
            <w:r w:rsidRPr="00B06C5E">
              <w:rPr>
                <w:rFonts w:ascii="Times New Roman" w:hAnsi="Times New Roman" w:cs="Times New Roman"/>
                <w:b/>
                <w:color w:val="4F81BD" w:themeColor="accent1"/>
              </w:rPr>
              <w:t>(61) 3039 1717</w:t>
            </w:r>
          </w:p>
        </w:tc>
      </w:tr>
      <w:tr w:rsidR="00CD2169" w:rsidRPr="007A75EA" w14:paraId="48589FF2"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417D4935" w14:textId="77777777" w:rsidR="00CD2169" w:rsidRPr="007A75EA" w:rsidRDefault="00CD2169" w:rsidP="009D1A02">
            <w:pPr>
              <w:jc w:val="center"/>
              <w:rPr>
                <w:rFonts w:ascii="Times New Roman" w:hAnsi="Times New Roman" w:cs="Times New Roman"/>
                <w:b/>
              </w:rPr>
            </w:pPr>
            <w:r>
              <w:rPr>
                <w:rFonts w:ascii="Times New Roman" w:hAnsi="Times New Roman" w:cs="Times New Roman"/>
                <w:b/>
              </w:rPr>
              <w:t>17</w:t>
            </w:r>
          </w:p>
        </w:tc>
        <w:tc>
          <w:tcPr>
            <w:tcW w:w="7838" w:type="dxa"/>
            <w:tcBorders>
              <w:top w:val="single" w:sz="4" w:space="0" w:color="auto"/>
              <w:left w:val="single" w:sz="4" w:space="0" w:color="auto"/>
              <w:bottom w:val="single" w:sz="4" w:space="0" w:color="auto"/>
              <w:right w:val="single" w:sz="4" w:space="0" w:color="auto"/>
            </w:tcBorders>
          </w:tcPr>
          <w:p w14:paraId="7E6E4BAB"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Nome: </w:t>
            </w:r>
            <w:r w:rsidRPr="00CC6DAB">
              <w:rPr>
                <w:rFonts w:ascii="Times New Roman" w:hAnsi="Times New Roman" w:cs="Times New Roman"/>
                <w:b/>
                <w:color w:val="4F81BD" w:themeColor="accent1"/>
              </w:rPr>
              <w:t>ENGESOFTWARE TECNOLOGIA S/A</w:t>
            </w:r>
          </w:p>
          <w:p w14:paraId="6859E205"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Sítio: </w:t>
            </w:r>
            <w:r w:rsidRPr="00CC6DAB">
              <w:rPr>
                <w:rFonts w:ascii="Times New Roman" w:hAnsi="Times New Roman" w:cs="Times New Roman"/>
                <w:b/>
                <w:color w:val="4F81BD" w:themeColor="accent1"/>
              </w:rPr>
              <w:t>https://www.engesoftware.com.br/</w:t>
            </w:r>
          </w:p>
          <w:p w14:paraId="5B40C03E"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Telefone: </w:t>
            </w:r>
            <w:r w:rsidRPr="00CC6DAB">
              <w:rPr>
                <w:rFonts w:ascii="Times New Roman" w:hAnsi="Times New Roman" w:cs="Times New Roman"/>
                <w:b/>
                <w:color w:val="4F81BD" w:themeColor="accent1"/>
              </w:rPr>
              <w:t>(61) 3362 5000</w:t>
            </w:r>
          </w:p>
          <w:p w14:paraId="5E1BEFFA"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E-mail: </w:t>
            </w:r>
            <w:hyperlink r:id="rId24" w:history="1">
              <w:r w:rsidRPr="000627F8">
                <w:rPr>
                  <w:rFonts w:ascii="Times New Roman" w:hAnsi="Times New Roman" w:cs="Times New Roman"/>
                  <w:b/>
                  <w:color w:val="4F81BD" w:themeColor="accent1"/>
                </w:rPr>
                <w:t>comercial@engesoftware.com.br</w:t>
              </w:r>
            </w:hyperlink>
            <w:r w:rsidRPr="000627F8">
              <w:rPr>
                <w:rFonts w:ascii="Times New Roman" w:hAnsi="Times New Roman" w:cs="Times New Roman"/>
                <w:b/>
                <w:color w:val="4F81BD" w:themeColor="accent1"/>
              </w:rPr>
              <w:t xml:space="preserve"> giuliano.boccucci@engesoftware.com.br</w:t>
            </w:r>
          </w:p>
          <w:p w14:paraId="70D22169" w14:textId="77777777" w:rsidR="00CD2169" w:rsidRPr="007A75EA" w:rsidRDefault="00CD2169" w:rsidP="009D1A02">
            <w:pPr>
              <w:rPr>
                <w:rFonts w:ascii="Times New Roman" w:hAnsi="Times New Roman" w:cs="Times New Roman"/>
                <w:color w:val="1F497D"/>
                <w:lang w:val="en-US"/>
              </w:rPr>
            </w:pPr>
            <w:r w:rsidRPr="00CC6DAB">
              <w:rPr>
                <w:rFonts w:ascii="Times New Roman" w:hAnsi="Times New Roman" w:cs="Times New Roman"/>
                <w:b/>
              </w:rPr>
              <w:t>Contato:</w:t>
            </w:r>
            <w:r>
              <w:rPr>
                <w:rFonts w:ascii="Times New Roman" w:hAnsi="Times New Roman" w:cs="Times New Roman"/>
                <w:b/>
              </w:rPr>
              <w:t xml:space="preserve"> </w:t>
            </w:r>
            <w:r w:rsidRPr="000627F8">
              <w:rPr>
                <w:rFonts w:ascii="Times New Roman" w:hAnsi="Times New Roman" w:cs="Times New Roman"/>
                <w:b/>
                <w:color w:val="4F81BD" w:themeColor="accent1"/>
              </w:rPr>
              <w:t xml:space="preserve">Giuliano </w:t>
            </w:r>
            <w:proofErr w:type="spellStart"/>
            <w:r w:rsidRPr="000627F8">
              <w:rPr>
                <w:rFonts w:ascii="Times New Roman" w:hAnsi="Times New Roman" w:cs="Times New Roman"/>
                <w:b/>
                <w:color w:val="4F81BD" w:themeColor="accent1"/>
              </w:rPr>
              <w:t>Boccucci</w:t>
            </w:r>
            <w:proofErr w:type="spellEnd"/>
          </w:p>
        </w:tc>
      </w:tr>
      <w:tr w:rsidR="00CD2169" w:rsidRPr="007A75EA" w14:paraId="3227DBC7"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0AFCE8D9" w14:textId="77777777" w:rsidR="00CD2169" w:rsidRDefault="00CD2169" w:rsidP="009D1A02">
            <w:pPr>
              <w:jc w:val="center"/>
              <w:rPr>
                <w:rFonts w:ascii="Times New Roman" w:hAnsi="Times New Roman" w:cs="Times New Roman"/>
                <w:b/>
              </w:rPr>
            </w:pPr>
            <w:r>
              <w:rPr>
                <w:rFonts w:ascii="Times New Roman" w:hAnsi="Times New Roman" w:cs="Times New Roman"/>
                <w:b/>
              </w:rPr>
              <w:t>18</w:t>
            </w:r>
          </w:p>
        </w:tc>
        <w:tc>
          <w:tcPr>
            <w:tcW w:w="7838" w:type="dxa"/>
            <w:tcBorders>
              <w:top w:val="single" w:sz="4" w:space="0" w:color="auto"/>
              <w:left w:val="single" w:sz="4" w:space="0" w:color="auto"/>
              <w:bottom w:val="single" w:sz="4" w:space="0" w:color="auto"/>
              <w:right w:val="single" w:sz="4" w:space="0" w:color="auto"/>
            </w:tcBorders>
          </w:tcPr>
          <w:p w14:paraId="237D8FD2"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Nome: </w:t>
            </w:r>
            <w:r>
              <w:rPr>
                <w:rFonts w:ascii="Times New Roman" w:hAnsi="Times New Roman" w:cs="Times New Roman"/>
                <w:b/>
                <w:color w:val="4F81BD" w:themeColor="accent1"/>
              </w:rPr>
              <w:t>EWAVE DO BRASIL INFORMÁTICA</w:t>
            </w:r>
          </w:p>
          <w:p w14:paraId="23032D9A"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Sítio: </w:t>
            </w:r>
            <w:r w:rsidRPr="0098497C">
              <w:rPr>
                <w:rFonts w:ascii="Times New Roman" w:hAnsi="Times New Roman" w:cs="Times New Roman"/>
                <w:b/>
                <w:color w:val="4F81BD" w:themeColor="accent1"/>
              </w:rPr>
              <w:t>http://www.ewave.com.br/</w:t>
            </w:r>
          </w:p>
          <w:p w14:paraId="4BF93D45"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Telefone: </w:t>
            </w:r>
            <w:r>
              <w:rPr>
                <w:rFonts w:ascii="Times New Roman" w:hAnsi="Times New Roman" w:cs="Times New Roman"/>
                <w:b/>
                <w:color w:val="4F81BD" w:themeColor="accent1"/>
              </w:rPr>
              <w:t>61-3967-3971</w:t>
            </w:r>
          </w:p>
          <w:p w14:paraId="33B04F1E"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E-mail: </w:t>
            </w:r>
            <w:r>
              <w:rPr>
                <w:rFonts w:ascii="Times New Roman" w:hAnsi="Times New Roman" w:cs="Times New Roman"/>
                <w:b/>
                <w:color w:val="4F81BD" w:themeColor="accent1"/>
              </w:rPr>
              <w:t>Thiago.atanazio</w:t>
            </w:r>
            <w:r w:rsidRPr="00CC6DAB">
              <w:rPr>
                <w:rFonts w:ascii="Times New Roman" w:hAnsi="Times New Roman" w:cs="Times New Roman"/>
                <w:b/>
                <w:color w:val="4F81BD" w:themeColor="accent1"/>
              </w:rPr>
              <w:t>@gpnet.com.br</w:t>
            </w:r>
          </w:p>
          <w:p w14:paraId="0DD7FD94" w14:textId="77777777" w:rsidR="00CD2169" w:rsidRPr="007A75EA" w:rsidRDefault="00CD2169" w:rsidP="009D1A02">
            <w:pPr>
              <w:rPr>
                <w:rFonts w:ascii="Times New Roman" w:hAnsi="Times New Roman" w:cs="Times New Roman"/>
                <w:b/>
              </w:rPr>
            </w:pPr>
            <w:r w:rsidRPr="00CC6DAB">
              <w:rPr>
                <w:rFonts w:ascii="Times New Roman" w:hAnsi="Times New Roman" w:cs="Times New Roman"/>
                <w:b/>
              </w:rPr>
              <w:t xml:space="preserve">Contato: </w:t>
            </w:r>
            <w:r w:rsidRPr="00263AD4">
              <w:rPr>
                <w:rFonts w:ascii="Times New Roman" w:hAnsi="Times New Roman" w:cs="Times New Roman"/>
                <w:b/>
                <w:color w:val="4F81BD" w:themeColor="accent1"/>
              </w:rPr>
              <w:t>cezar.oliveira@ewave.com.br</w:t>
            </w:r>
          </w:p>
        </w:tc>
      </w:tr>
      <w:tr w:rsidR="00CD2169" w:rsidRPr="007A75EA" w14:paraId="6E8996E7"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3E271FEF" w14:textId="77777777" w:rsidR="00CD2169" w:rsidRDefault="00CD2169" w:rsidP="009D1A02">
            <w:pPr>
              <w:jc w:val="center"/>
              <w:rPr>
                <w:rFonts w:ascii="Times New Roman" w:hAnsi="Times New Roman" w:cs="Times New Roman"/>
                <w:b/>
              </w:rPr>
            </w:pPr>
            <w:r>
              <w:rPr>
                <w:rFonts w:ascii="Times New Roman" w:hAnsi="Times New Roman" w:cs="Times New Roman"/>
                <w:b/>
              </w:rPr>
              <w:t>19</w:t>
            </w:r>
          </w:p>
        </w:tc>
        <w:tc>
          <w:tcPr>
            <w:tcW w:w="7838" w:type="dxa"/>
            <w:tcBorders>
              <w:top w:val="single" w:sz="4" w:space="0" w:color="auto"/>
              <w:left w:val="single" w:sz="4" w:space="0" w:color="auto"/>
              <w:bottom w:val="single" w:sz="4" w:space="0" w:color="auto"/>
              <w:right w:val="single" w:sz="4" w:space="0" w:color="auto"/>
            </w:tcBorders>
          </w:tcPr>
          <w:p w14:paraId="7E00E7F7"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Nome: </w:t>
            </w:r>
            <w:r w:rsidRPr="00CC6DAB">
              <w:rPr>
                <w:rFonts w:ascii="Times New Roman" w:hAnsi="Times New Roman" w:cs="Times New Roman"/>
                <w:b/>
                <w:color w:val="4F81BD" w:themeColor="accent1"/>
              </w:rPr>
              <w:t>G&amp;P PROJETOS E SISTEMAS S.A.</w:t>
            </w:r>
          </w:p>
          <w:p w14:paraId="03CFEE43"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Sítio: </w:t>
            </w:r>
            <w:r w:rsidRPr="00CC6DAB">
              <w:rPr>
                <w:rFonts w:ascii="Times New Roman" w:hAnsi="Times New Roman" w:cs="Times New Roman"/>
                <w:b/>
                <w:color w:val="4F81BD" w:themeColor="accent1"/>
              </w:rPr>
              <w:t>http://www.gpnet.com.br/</w:t>
            </w:r>
          </w:p>
          <w:p w14:paraId="5AF439CF"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Telefone: </w:t>
            </w:r>
            <w:r w:rsidRPr="00CC6DAB">
              <w:rPr>
                <w:rFonts w:ascii="Times New Roman" w:hAnsi="Times New Roman" w:cs="Times New Roman"/>
                <w:b/>
                <w:color w:val="4F81BD" w:themeColor="accent1"/>
              </w:rPr>
              <w:t>11 3889-6300</w:t>
            </w:r>
          </w:p>
          <w:p w14:paraId="665AA040"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E-mail: </w:t>
            </w:r>
            <w:r>
              <w:rPr>
                <w:rFonts w:ascii="Times New Roman" w:hAnsi="Times New Roman" w:cs="Times New Roman"/>
                <w:b/>
                <w:color w:val="4F81BD" w:themeColor="accent1"/>
              </w:rPr>
              <w:t>Thiago.atanazio</w:t>
            </w:r>
            <w:r w:rsidRPr="00CC6DAB">
              <w:rPr>
                <w:rFonts w:ascii="Times New Roman" w:hAnsi="Times New Roman" w:cs="Times New Roman"/>
                <w:b/>
                <w:color w:val="4F81BD" w:themeColor="accent1"/>
              </w:rPr>
              <w:t>@gpnet.com.br</w:t>
            </w:r>
          </w:p>
          <w:p w14:paraId="3DC2A03A" w14:textId="77777777" w:rsidR="00CD2169" w:rsidRPr="007A75EA" w:rsidRDefault="00CD2169" w:rsidP="009D1A02">
            <w:pPr>
              <w:rPr>
                <w:rFonts w:ascii="Times New Roman" w:hAnsi="Times New Roman" w:cs="Times New Roman"/>
                <w:b/>
              </w:rPr>
            </w:pPr>
            <w:r w:rsidRPr="00CC6DAB">
              <w:rPr>
                <w:rFonts w:ascii="Times New Roman" w:hAnsi="Times New Roman" w:cs="Times New Roman"/>
                <w:b/>
              </w:rPr>
              <w:t xml:space="preserve">Contato: </w:t>
            </w:r>
            <w:r w:rsidRPr="00263AD4">
              <w:rPr>
                <w:rFonts w:ascii="Times New Roman" w:hAnsi="Times New Roman" w:cs="Times New Roman"/>
                <w:b/>
                <w:color w:val="4F81BD" w:themeColor="accent1"/>
              </w:rPr>
              <w:t xml:space="preserve">Thiago </w:t>
            </w:r>
            <w:proofErr w:type="spellStart"/>
            <w:r w:rsidRPr="00263AD4">
              <w:rPr>
                <w:rFonts w:ascii="Times New Roman" w:hAnsi="Times New Roman" w:cs="Times New Roman"/>
                <w:b/>
                <w:color w:val="4F81BD" w:themeColor="accent1"/>
              </w:rPr>
              <w:t>Atanazio</w:t>
            </w:r>
            <w:proofErr w:type="spellEnd"/>
          </w:p>
        </w:tc>
      </w:tr>
      <w:tr w:rsidR="00CD2169" w:rsidRPr="007A75EA" w14:paraId="2B8601F5"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2F6F00D9" w14:textId="77777777" w:rsidR="00CD2169" w:rsidRDefault="00CD2169" w:rsidP="009D1A02">
            <w:pPr>
              <w:jc w:val="center"/>
              <w:rPr>
                <w:rFonts w:ascii="Times New Roman" w:hAnsi="Times New Roman" w:cs="Times New Roman"/>
                <w:b/>
              </w:rPr>
            </w:pPr>
            <w:r>
              <w:rPr>
                <w:rFonts w:ascii="Times New Roman" w:hAnsi="Times New Roman" w:cs="Times New Roman"/>
                <w:b/>
              </w:rPr>
              <w:t>20</w:t>
            </w:r>
          </w:p>
        </w:tc>
        <w:tc>
          <w:tcPr>
            <w:tcW w:w="7838" w:type="dxa"/>
            <w:tcBorders>
              <w:top w:val="single" w:sz="4" w:space="0" w:color="auto"/>
              <w:left w:val="single" w:sz="4" w:space="0" w:color="auto"/>
              <w:bottom w:val="single" w:sz="4" w:space="0" w:color="auto"/>
              <w:right w:val="single" w:sz="4" w:space="0" w:color="auto"/>
            </w:tcBorders>
          </w:tcPr>
          <w:p w14:paraId="50805215"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Nome: </w:t>
            </w:r>
            <w:r w:rsidRPr="00CC6DAB">
              <w:rPr>
                <w:rFonts w:ascii="Times New Roman" w:hAnsi="Times New Roman" w:cs="Times New Roman"/>
                <w:b/>
                <w:color w:val="4F81BD" w:themeColor="accent1"/>
              </w:rPr>
              <w:t>GLOBALWEB OUTSOURCING DO BRASIL LTDA</w:t>
            </w:r>
          </w:p>
          <w:p w14:paraId="65D9D3E2"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Sítio: </w:t>
            </w:r>
            <w:r w:rsidRPr="00CC6DAB">
              <w:rPr>
                <w:rFonts w:ascii="Times New Roman" w:hAnsi="Times New Roman" w:cs="Times New Roman"/>
                <w:b/>
                <w:color w:val="4F81BD" w:themeColor="accent1"/>
              </w:rPr>
              <w:t>https://www.globalweb.com.br/outsourcing/</w:t>
            </w:r>
          </w:p>
          <w:p w14:paraId="70A26049"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Telefone: </w:t>
            </w:r>
            <w:r w:rsidRPr="00CC6DAB">
              <w:rPr>
                <w:rFonts w:ascii="Times New Roman" w:hAnsi="Times New Roman" w:cs="Times New Roman"/>
                <w:b/>
                <w:color w:val="4F81BD" w:themeColor="accent1"/>
              </w:rPr>
              <w:t>11 3304 3200</w:t>
            </w:r>
          </w:p>
          <w:p w14:paraId="2054D2E6"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E-mail: </w:t>
            </w:r>
            <w:r>
              <w:rPr>
                <w:rFonts w:ascii="Times New Roman" w:hAnsi="Times New Roman" w:cs="Times New Roman"/>
                <w:b/>
                <w:color w:val="4F81BD" w:themeColor="accent1"/>
              </w:rPr>
              <w:t>Larissa.jesus</w:t>
            </w:r>
            <w:r w:rsidRPr="00CC6DAB">
              <w:rPr>
                <w:rFonts w:ascii="Times New Roman" w:hAnsi="Times New Roman" w:cs="Times New Roman"/>
                <w:b/>
                <w:color w:val="4F81BD" w:themeColor="accent1"/>
              </w:rPr>
              <w:t>@globalweb.com.br</w:t>
            </w:r>
          </w:p>
          <w:p w14:paraId="712B7720" w14:textId="77777777" w:rsidR="00CD2169" w:rsidRPr="007A75EA" w:rsidRDefault="00CD2169" w:rsidP="009D1A02">
            <w:pPr>
              <w:rPr>
                <w:rFonts w:ascii="Times New Roman" w:hAnsi="Times New Roman" w:cs="Times New Roman"/>
                <w:b/>
              </w:rPr>
            </w:pPr>
            <w:r w:rsidRPr="00CC6DAB">
              <w:rPr>
                <w:rFonts w:ascii="Times New Roman" w:hAnsi="Times New Roman" w:cs="Times New Roman"/>
                <w:b/>
              </w:rPr>
              <w:t xml:space="preserve">Contato: </w:t>
            </w:r>
            <w:r w:rsidRPr="00263AD4">
              <w:rPr>
                <w:rFonts w:ascii="Times New Roman" w:hAnsi="Times New Roman" w:cs="Times New Roman"/>
                <w:b/>
                <w:color w:val="4F81BD" w:themeColor="accent1"/>
              </w:rPr>
              <w:t>Larissa Jesus</w:t>
            </w:r>
          </w:p>
        </w:tc>
      </w:tr>
      <w:tr w:rsidR="00CD2169" w:rsidRPr="007A75EA" w14:paraId="0D38C11B"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4F05ED3E" w14:textId="77777777" w:rsidR="00CD2169" w:rsidRDefault="00CD2169" w:rsidP="009D1A02">
            <w:pPr>
              <w:jc w:val="center"/>
              <w:rPr>
                <w:rFonts w:ascii="Times New Roman" w:hAnsi="Times New Roman" w:cs="Times New Roman"/>
                <w:b/>
              </w:rPr>
            </w:pPr>
            <w:r>
              <w:rPr>
                <w:rFonts w:ascii="Times New Roman" w:hAnsi="Times New Roman" w:cs="Times New Roman"/>
                <w:b/>
              </w:rPr>
              <w:t>21</w:t>
            </w:r>
          </w:p>
        </w:tc>
        <w:tc>
          <w:tcPr>
            <w:tcW w:w="7838" w:type="dxa"/>
            <w:tcBorders>
              <w:top w:val="single" w:sz="4" w:space="0" w:color="auto"/>
              <w:left w:val="single" w:sz="4" w:space="0" w:color="auto"/>
              <w:bottom w:val="single" w:sz="4" w:space="0" w:color="auto"/>
              <w:right w:val="single" w:sz="4" w:space="0" w:color="auto"/>
            </w:tcBorders>
          </w:tcPr>
          <w:p w14:paraId="316B4A2D"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Nome: </w:t>
            </w:r>
            <w:r w:rsidRPr="00CC6DAB">
              <w:rPr>
                <w:rFonts w:ascii="Times New Roman" w:hAnsi="Times New Roman" w:cs="Times New Roman"/>
                <w:b/>
                <w:color w:val="4F81BD" w:themeColor="accent1"/>
              </w:rPr>
              <w:t>HEPTA TECNOLOGIA E INFORMATICA LTDA</w:t>
            </w:r>
          </w:p>
          <w:p w14:paraId="7C097457"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Sítio: </w:t>
            </w:r>
            <w:r w:rsidRPr="00CC6DAB">
              <w:rPr>
                <w:rFonts w:ascii="Times New Roman" w:hAnsi="Times New Roman" w:cs="Times New Roman"/>
                <w:b/>
                <w:color w:val="4F81BD" w:themeColor="accent1"/>
              </w:rPr>
              <w:t>http://www.hepta.com.br/</w:t>
            </w:r>
          </w:p>
          <w:p w14:paraId="11C11F33"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Telefone: </w:t>
            </w:r>
            <w:r w:rsidRPr="00CC6DAB">
              <w:rPr>
                <w:rFonts w:ascii="Times New Roman" w:hAnsi="Times New Roman" w:cs="Times New Roman"/>
                <w:b/>
                <w:color w:val="4F81BD" w:themeColor="accent1"/>
              </w:rPr>
              <w:t>(61) 3961-7777</w:t>
            </w:r>
          </w:p>
          <w:p w14:paraId="38D6A917"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E-mail: </w:t>
            </w:r>
            <w:r w:rsidRPr="00263AD4">
              <w:rPr>
                <w:rFonts w:ascii="Times New Roman" w:hAnsi="Times New Roman" w:cs="Times New Roman"/>
                <w:b/>
                <w:color w:val="4F81BD" w:themeColor="accent1"/>
              </w:rPr>
              <w:t>shirley.alves@hepta.com.br</w:t>
            </w:r>
          </w:p>
          <w:p w14:paraId="1E21AEB9" w14:textId="77777777" w:rsidR="00CD2169" w:rsidRPr="007A75EA" w:rsidRDefault="00CD2169" w:rsidP="009D1A02">
            <w:pPr>
              <w:rPr>
                <w:rFonts w:ascii="Times New Roman" w:hAnsi="Times New Roman" w:cs="Times New Roman"/>
                <w:b/>
              </w:rPr>
            </w:pPr>
            <w:r w:rsidRPr="00CC6DAB">
              <w:rPr>
                <w:rFonts w:ascii="Times New Roman" w:hAnsi="Times New Roman" w:cs="Times New Roman"/>
                <w:b/>
              </w:rPr>
              <w:t>Contato:</w:t>
            </w:r>
            <w:r>
              <w:rPr>
                <w:rFonts w:ascii="Times New Roman" w:hAnsi="Times New Roman" w:cs="Times New Roman"/>
                <w:b/>
              </w:rPr>
              <w:t xml:space="preserve"> </w:t>
            </w:r>
            <w:r w:rsidRPr="00263AD4">
              <w:rPr>
                <w:rFonts w:ascii="Times New Roman" w:hAnsi="Times New Roman" w:cs="Times New Roman"/>
                <w:b/>
                <w:color w:val="4F81BD" w:themeColor="accent1"/>
              </w:rPr>
              <w:t>Shirley Alves</w:t>
            </w:r>
          </w:p>
        </w:tc>
      </w:tr>
      <w:tr w:rsidR="00CD2169" w:rsidRPr="007A75EA" w14:paraId="265CDA0C"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5554F0BD" w14:textId="77777777" w:rsidR="00CD2169" w:rsidRDefault="00CD2169" w:rsidP="009D1A02">
            <w:pPr>
              <w:jc w:val="center"/>
              <w:rPr>
                <w:rFonts w:ascii="Times New Roman" w:hAnsi="Times New Roman" w:cs="Times New Roman"/>
                <w:b/>
              </w:rPr>
            </w:pPr>
            <w:r>
              <w:rPr>
                <w:rFonts w:ascii="Times New Roman" w:hAnsi="Times New Roman" w:cs="Times New Roman"/>
                <w:b/>
              </w:rPr>
              <w:t>22</w:t>
            </w:r>
          </w:p>
        </w:tc>
        <w:tc>
          <w:tcPr>
            <w:tcW w:w="7838" w:type="dxa"/>
            <w:tcBorders>
              <w:top w:val="single" w:sz="4" w:space="0" w:color="auto"/>
              <w:left w:val="single" w:sz="4" w:space="0" w:color="auto"/>
              <w:bottom w:val="single" w:sz="4" w:space="0" w:color="auto"/>
              <w:right w:val="single" w:sz="4" w:space="0" w:color="auto"/>
            </w:tcBorders>
          </w:tcPr>
          <w:p w14:paraId="36A46AE3"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Nome: </w:t>
            </w:r>
            <w:r w:rsidRPr="00C77746">
              <w:rPr>
                <w:rFonts w:ascii="Times New Roman" w:hAnsi="Times New Roman" w:cs="Times New Roman"/>
                <w:b/>
                <w:color w:val="4F81BD" w:themeColor="accent1"/>
              </w:rPr>
              <w:t>HOMINUS GESTAO E TECNOLOGIA LTDA</w:t>
            </w:r>
          </w:p>
          <w:p w14:paraId="5CA55357"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Sítio: </w:t>
            </w:r>
            <w:r w:rsidRPr="006D0B0E">
              <w:rPr>
                <w:rFonts w:ascii="Times New Roman" w:hAnsi="Times New Roman" w:cs="Times New Roman"/>
                <w:b/>
                <w:color w:val="4F81BD" w:themeColor="accent1"/>
              </w:rPr>
              <w:t>http://www.gt1tecnologia.com.br/site/</w:t>
            </w:r>
          </w:p>
          <w:p w14:paraId="4D7B1861"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Telefone: </w:t>
            </w:r>
            <w:r w:rsidRPr="006D0B0E">
              <w:rPr>
                <w:rFonts w:ascii="Times New Roman" w:hAnsi="Times New Roman" w:cs="Times New Roman"/>
                <w:b/>
                <w:color w:val="4F81BD" w:themeColor="accent1"/>
                <w:shd w:val="clear" w:color="auto" w:fill="FFFFFF"/>
              </w:rPr>
              <w:t>62 3097-3855</w:t>
            </w:r>
            <w:r w:rsidRPr="006D0B0E">
              <w:rPr>
                <w:rFonts w:ascii="Arial" w:hAnsi="Arial" w:cs="Arial"/>
                <w:color w:val="4F81BD" w:themeColor="accent1"/>
                <w:sz w:val="21"/>
                <w:szCs w:val="21"/>
                <w:shd w:val="clear" w:color="auto" w:fill="FFFFFF"/>
              </w:rPr>
              <w:t> </w:t>
            </w:r>
          </w:p>
          <w:p w14:paraId="06633109"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E-mail: </w:t>
            </w:r>
            <w:r w:rsidRPr="006D0B0E">
              <w:rPr>
                <w:rFonts w:ascii="Times New Roman" w:hAnsi="Times New Roman" w:cs="Times New Roman"/>
                <w:b/>
                <w:color w:val="4F81BD" w:themeColor="accent1"/>
                <w:sz w:val="21"/>
                <w:szCs w:val="21"/>
                <w:shd w:val="clear" w:color="auto" w:fill="FFFFFF"/>
              </w:rPr>
              <w:t>comercial@gt1tecnologia.com.br</w:t>
            </w:r>
          </w:p>
        </w:tc>
      </w:tr>
      <w:tr w:rsidR="00CD2169" w:rsidRPr="007A75EA" w14:paraId="497EAEC4"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5325C58A" w14:textId="77777777" w:rsidR="00CD2169" w:rsidRDefault="00CD2169" w:rsidP="009D1A02">
            <w:pPr>
              <w:jc w:val="center"/>
              <w:rPr>
                <w:rFonts w:ascii="Times New Roman" w:hAnsi="Times New Roman" w:cs="Times New Roman"/>
                <w:b/>
              </w:rPr>
            </w:pPr>
            <w:r>
              <w:rPr>
                <w:rFonts w:ascii="Times New Roman" w:hAnsi="Times New Roman" w:cs="Times New Roman"/>
                <w:b/>
              </w:rPr>
              <w:t>23</w:t>
            </w:r>
          </w:p>
        </w:tc>
        <w:tc>
          <w:tcPr>
            <w:tcW w:w="7838" w:type="dxa"/>
            <w:tcBorders>
              <w:top w:val="single" w:sz="4" w:space="0" w:color="auto"/>
              <w:left w:val="single" w:sz="4" w:space="0" w:color="auto"/>
              <w:bottom w:val="single" w:sz="4" w:space="0" w:color="auto"/>
              <w:right w:val="single" w:sz="4" w:space="0" w:color="auto"/>
            </w:tcBorders>
          </w:tcPr>
          <w:p w14:paraId="6B182E66"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Nome: </w:t>
            </w:r>
            <w:r w:rsidRPr="00CC6DAB">
              <w:rPr>
                <w:rFonts w:ascii="Times New Roman" w:hAnsi="Times New Roman" w:cs="Times New Roman"/>
                <w:b/>
                <w:color w:val="4F81BD" w:themeColor="accent1"/>
              </w:rPr>
              <w:t>ILHA SERVICE TECNOLOGIA E SERVICOS LTDA</w:t>
            </w:r>
          </w:p>
          <w:p w14:paraId="19B8F525"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Sítio: https:</w:t>
            </w:r>
            <w:r w:rsidRPr="00CC6DAB">
              <w:rPr>
                <w:rFonts w:ascii="Times New Roman" w:hAnsi="Times New Roman" w:cs="Times New Roman"/>
                <w:b/>
                <w:color w:val="4F81BD" w:themeColor="accent1"/>
              </w:rPr>
              <w:t>//www.ilhaservice.com.br/website/</w:t>
            </w:r>
          </w:p>
          <w:p w14:paraId="67A14A1B"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Telefone: </w:t>
            </w:r>
            <w:r w:rsidRPr="00CC6DAB">
              <w:rPr>
                <w:rFonts w:ascii="Times New Roman" w:hAnsi="Times New Roman" w:cs="Times New Roman"/>
                <w:b/>
                <w:color w:val="4F81BD" w:themeColor="accent1"/>
              </w:rPr>
              <w:t>(48) 3203-7100</w:t>
            </w:r>
          </w:p>
          <w:p w14:paraId="31A4DA75"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E-mail: </w:t>
            </w:r>
            <w:r w:rsidRPr="00263AD4">
              <w:rPr>
                <w:rFonts w:ascii="Times New Roman" w:hAnsi="Times New Roman" w:cs="Times New Roman"/>
                <w:b/>
                <w:color w:val="4F81BD" w:themeColor="accent1"/>
              </w:rPr>
              <w:t>governo@ilhaservice.com.br</w:t>
            </w:r>
          </w:p>
          <w:p w14:paraId="1C5D7C85" w14:textId="77777777" w:rsidR="00CD2169" w:rsidRPr="007A75EA" w:rsidRDefault="00CD2169" w:rsidP="009D1A02">
            <w:pPr>
              <w:rPr>
                <w:rFonts w:ascii="Times New Roman" w:hAnsi="Times New Roman" w:cs="Times New Roman"/>
                <w:b/>
              </w:rPr>
            </w:pPr>
            <w:r w:rsidRPr="00CC6DAB">
              <w:rPr>
                <w:rFonts w:ascii="Times New Roman" w:hAnsi="Times New Roman" w:cs="Times New Roman"/>
                <w:b/>
              </w:rPr>
              <w:t>Contato:</w:t>
            </w:r>
            <w:r>
              <w:rPr>
                <w:rFonts w:ascii="Times New Roman" w:hAnsi="Times New Roman" w:cs="Times New Roman"/>
                <w:b/>
              </w:rPr>
              <w:t xml:space="preserve"> </w:t>
            </w:r>
            <w:r w:rsidRPr="00263AD4">
              <w:rPr>
                <w:rFonts w:ascii="Times New Roman" w:hAnsi="Times New Roman" w:cs="Times New Roman"/>
                <w:b/>
                <w:color w:val="4F81BD" w:themeColor="accent1"/>
              </w:rPr>
              <w:t>Bernardo</w:t>
            </w:r>
          </w:p>
        </w:tc>
      </w:tr>
      <w:tr w:rsidR="00CD2169" w:rsidRPr="007A75EA" w14:paraId="14EBB315"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1C0374BD" w14:textId="77777777" w:rsidR="00CD2169" w:rsidRDefault="00CD2169" w:rsidP="009D1A02">
            <w:pPr>
              <w:jc w:val="center"/>
              <w:rPr>
                <w:rFonts w:ascii="Times New Roman" w:hAnsi="Times New Roman" w:cs="Times New Roman"/>
                <w:b/>
              </w:rPr>
            </w:pPr>
            <w:r>
              <w:rPr>
                <w:rFonts w:ascii="Times New Roman" w:hAnsi="Times New Roman" w:cs="Times New Roman"/>
                <w:b/>
              </w:rPr>
              <w:t>24</w:t>
            </w:r>
          </w:p>
        </w:tc>
        <w:tc>
          <w:tcPr>
            <w:tcW w:w="7838" w:type="dxa"/>
            <w:tcBorders>
              <w:top w:val="single" w:sz="4" w:space="0" w:color="auto"/>
              <w:left w:val="single" w:sz="4" w:space="0" w:color="auto"/>
              <w:bottom w:val="single" w:sz="4" w:space="0" w:color="auto"/>
              <w:right w:val="single" w:sz="4" w:space="0" w:color="auto"/>
            </w:tcBorders>
          </w:tcPr>
          <w:p w14:paraId="4BA240D7"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Nome: </w:t>
            </w:r>
            <w:r w:rsidRPr="00CC6DAB">
              <w:rPr>
                <w:rFonts w:ascii="Times New Roman" w:hAnsi="Times New Roman" w:cs="Times New Roman"/>
                <w:b/>
                <w:color w:val="4F81BD" w:themeColor="accent1"/>
              </w:rPr>
              <w:t>IBROWSE - CONSULTORIA &amp; INFORMATICA LTDA</w:t>
            </w:r>
          </w:p>
          <w:p w14:paraId="2A9E4B34"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Sítio: </w:t>
            </w:r>
            <w:r w:rsidRPr="00CC6DAB">
              <w:rPr>
                <w:rFonts w:ascii="Times New Roman" w:hAnsi="Times New Roman" w:cs="Times New Roman"/>
                <w:b/>
                <w:color w:val="4F81BD" w:themeColor="accent1"/>
              </w:rPr>
              <w:t>http://www.ibrowse.com.br/servicos</w:t>
            </w:r>
          </w:p>
          <w:p w14:paraId="15B7CE3A"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Telefone: </w:t>
            </w:r>
            <w:r w:rsidRPr="00CC6DAB">
              <w:rPr>
                <w:rFonts w:ascii="Times New Roman" w:hAnsi="Times New Roman" w:cs="Times New Roman"/>
                <w:b/>
                <w:color w:val="4F81BD" w:themeColor="accent1"/>
              </w:rPr>
              <w:t>(51) 3458-3160</w:t>
            </w:r>
          </w:p>
          <w:p w14:paraId="476F53B9" w14:textId="77777777" w:rsidR="00CD2169" w:rsidRPr="00F87B00" w:rsidRDefault="00CD2169" w:rsidP="009D1A02">
            <w:pPr>
              <w:rPr>
                <w:rFonts w:ascii="Times New Roman" w:hAnsi="Times New Roman" w:cs="Times New Roman"/>
                <w:b/>
                <w:color w:val="4F81BD" w:themeColor="accent1"/>
              </w:rPr>
            </w:pPr>
            <w:r w:rsidRPr="00CC6DAB">
              <w:rPr>
                <w:rFonts w:ascii="Times New Roman" w:hAnsi="Times New Roman" w:cs="Times New Roman"/>
                <w:b/>
              </w:rPr>
              <w:t xml:space="preserve">E-mail: </w:t>
            </w:r>
            <w:r>
              <w:rPr>
                <w:rFonts w:ascii="Times New Roman" w:hAnsi="Times New Roman" w:cs="Times New Roman"/>
                <w:b/>
                <w:color w:val="4F81BD" w:themeColor="accent1"/>
              </w:rPr>
              <w:t>ibrowse@ibrowse.com.br</w:t>
            </w:r>
          </w:p>
        </w:tc>
      </w:tr>
      <w:tr w:rsidR="00CD2169" w:rsidRPr="007A75EA" w14:paraId="7CFE528A"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3141DC0F" w14:textId="77777777" w:rsidR="00CD2169" w:rsidRDefault="00CD2169" w:rsidP="009D1A02">
            <w:pPr>
              <w:jc w:val="center"/>
              <w:rPr>
                <w:rFonts w:ascii="Times New Roman" w:hAnsi="Times New Roman" w:cs="Times New Roman"/>
                <w:b/>
              </w:rPr>
            </w:pPr>
            <w:r>
              <w:rPr>
                <w:rFonts w:ascii="Times New Roman" w:hAnsi="Times New Roman" w:cs="Times New Roman"/>
                <w:b/>
              </w:rPr>
              <w:t>25</w:t>
            </w:r>
          </w:p>
        </w:tc>
        <w:tc>
          <w:tcPr>
            <w:tcW w:w="7838" w:type="dxa"/>
            <w:tcBorders>
              <w:top w:val="single" w:sz="4" w:space="0" w:color="auto"/>
              <w:left w:val="single" w:sz="4" w:space="0" w:color="auto"/>
              <w:bottom w:val="single" w:sz="4" w:space="0" w:color="auto"/>
              <w:right w:val="single" w:sz="4" w:space="0" w:color="auto"/>
            </w:tcBorders>
          </w:tcPr>
          <w:p w14:paraId="46A40477"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Nome: </w:t>
            </w:r>
            <w:r w:rsidRPr="00CC6DAB">
              <w:rPr>
                <w:rFonts w:ascii="Times New Roman" w:hAnsi="Times New Roman" w:cs="Times New Roman"/>
                <w:b/>
                <w:color w:val="4F81BD" w:themeColor="accent1"/>
              </w:rPr>
              <w:t>INFOTEC CONSULTORIA E PLANEJAMENTO LTDA</w:t>
            </w:r>
          </w:p>
          <w:p w14:paraId="1D4C1AFB"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Sítio: </w:t>
            </w:r>
            <w:r w:rsidRPr="00CC6DAB">
              <w:rPr>
                <w:rFonts w:ascii="Times New Roman" w:hAnsi="Times New Roman" w:cs="Times New Roman"/>
                <w:b/>
                <w:color w:val="4F81BD" w:themeColor="accent1"/>
              </w:rPr>
              <w:t>http://infotecbrasil.com.br/</w:t>
            </w:r>
          </w:p>
          <w:p w14:paraId="0BB3C92E"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Telefone: </w:t>
            </w:r>
            <w:r w:rsidRPr="00CC6DAB">
              <w:rPr>
                <w:rFonts w:ascii="Times New Roman" w:hAnsi="Times New Roman" w:cs="Times New Roman"/>
                <w:b/>
                <w:color w:val="4F81BD" w:themeColor="accent1"/>
              </w:rPr>
              <w:t>(21) 2240-1300</w:t>
            </w:r>
          </w:p>
          <w:p w14:paraId="0B39B3D2"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E-mail: </w:t>
            </w:r>
            <w:hyperlink r:id="rId25" w:history="1">
              <w:r w:rsidRPr="00263AD4">
                <w:rPr>
                  <w:rFonts w:ascii="Times New Roman" w:hAnsi="Times New Roman" w:cs="Times New Roman"/>
                  <w:b/>
                  <w:color w:val="4F81BD" w:themeColor="accent1"/>
                </w:rPr>
                <w:t>andre.klein@infotecbrasil.com.br</w:t>
              </w:r>
            </w:hyperlink>
          </w:p>
          <w:p w14:paraId="3FB4250E" w14:textId="77777777" w:rsidR="00CD2169" w:rsidRPr="007A75EA" w:rsidRDefault="00CD2169" w:rsidP="009D1A02">
            <w:pPr>
              <w:rPr>
                <w:rFonts w:ascii="Times New Roman" w:hAnsi="Times New Roman" w:cs="Times New Roman"/>
                <w:b/>
              </w:rPr>
            </w:pPr>
            <w:r w:rsidRPr="00CC6DAB">
              <w:rPr>
                <w:rFonts w:ascii="Times New Roman" w:hAnsi="Times New Roman" w:cs="Times New Roman"/>
                <w:b/>
              </w:rPr>
              <w:t>Contato:</w:t>
            </w:r>
            <w:r>
              <w:rPr>
                <w:rFonts w:ascii="Times New Roman" w:hAnsi="Times New Roman" w:cs="Times New Roman"/>
                <w:b/>
              </w:rPr>
              <w:t xml:space="preserve"> </w:t>
            </w:r>
            <w:r w:rsidRPr="00263AD4">
              <w:rPr>
                <w:rFonts w:ascii="Times New Roman" w:hAnsi="Times New Roman" w:cs="Times New Roman"/>
                <w:b/>
                <w:color w:val="4F81BD" w:themeColor="accent1"/>
              </w:rPr>
              <w:t>André Klein</w:t>
            </w:r>
          </w:p>
        </w:tc>
      </w:tr>
      <w:tr w:rsidR="00CD2169" w:rsidRPr="007A75EA" w14:paraId="5A6FF0CB"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43B16AC6" w14:textId="77777777" w:rsidR="00CD2169" w:rsidRDefault="00CD2169" w:rsidP="009D1A02">
            <w:pPr>
              <w:jc w:val="center"/>
              <w:rPr>
                <w:rFonts w:ascii="Times New Roman" w:hAnsi="Times New Roman" w:cs="Times New Roman"/>
                <w:b/>
              </w:rPr>
            </w:pPr>
            <w:r>
              <w:rPr>
                <w:rFonts w:ascii="Times New Roman" w:hAnsi="Times New Roman" w:cs="Times New Roman"/>
                <w:b/>
              </w:rPr>
              <w:t>26</w:t>
            </w:r>
          </w:p>
        </w:tc>
        <w:tc>
          <w:tcPr>
            <w:tcW w:w="7838" w:type="dxa"/>
            <w:tcBorders>
              <w:top w:val="single" w:sz="4" w:space="0" w:color="auto"/>
              <w:left w:val="single" w:sz="4" w:space="0" w:color="auto"/>
              <w:bottom w:val="single" w:sz="4" w:space="0" w:color="auto"/>
              <w:right w:val="single" w:sz="4" w:space="0" w:color="auto"/>
            </w:tcBorders>
          </w:tcPr>
          <w:p w14:paraId="085A047A"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Nome:</w:t>
            </w:r>
            <w:r>
              <w:rPr>
                <w:rFonts w:ascii="Times New Roman" w:hAnsi="Times New Roman" w:cs="Times New Roman"/>
                <w:b/>
              </w:rPr>
              <w:t xml:space="preserve"> </w:t>
            </w:r>
            <w:r w:rsidRPr="001F7810">
              <w:rPr>
                <w:rFonts w:ascii="Times New Roman" w:hAnsi="Times New Roman" w:cs="Times New Roman"/>
                <w:b/>
                <w:color w:val="4F81BD" w:themeColor="accent1"/>
              </w:rPr>
              <w:t>INTEROP INFORMÁTICA LTDA</w:t>
            </w:r>
            <w:r w:rsidRPr="00CC6DAB">
              <w:rPr>
                <w:rFonts w:ascii="Times New Roman" w:hAnsi="Times New Roman" w:cs="Times New Roman"/>
                <w:b/>
              </w:rPr>
              <w:t xml:space="preserve"> </w:t>
            </w:r>
          </w:p>
          <w:p w14:paraId="006A67EF"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Sítio: </w:t>
            </w:r>
            <w:r w:rsidRPr="001F7810">
              <w:rPr>
                <w:rFonts w:ascii="Times New Roman" w:hAnsi="Times New Roman" w:cs="Times New Roman"/>
                <w:b/>
                <w:color w:val="4F81BD" w:themeColor="accent1"/>
              </w:rPr>
              <w:t>http://new.interop.com.br</w:t>
            </w:r>
          </w:p>
          <w:p w14:paraId="0D21E45D"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Telefone: </w:t>
            </w:r>
            <w:r w:rsidRPr="001D39DD">
              <w:rPr>
                <w:rFonts w:ascii="Times New Roman" w:hAnsi="Times New Roman" w:cs="Times New Roman"/>
                <w:b/>
                <w:color w:val="4F81BD" w:themeColor="accent1"/>
              </w:rPr>
              <w:t>(11) 4063-7881</w:t>
            </w:r>
          </w:p>
          <w:p w14:paraId="68428186"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E-mail: </w:t>
            </w:r>
            <w:r w:rsidRPr="001F7810">
              <w:rPr>
                <w:rFonts w:ascii="Times New Roman" w:hAnsi="Times New Roman" w:cs="Times New Roman"/>
                <w:b/>
                <w:color w:val="4F81BD" w:themeColor="accent1"/>
              </w:rPr>
              <w:t>negocios@interop.com.br</w:t>
            </w:r>
          </w:p>
        </w:tc>
      </w:tr>
      <w:tr w:rsidR="00CD2169" w:rsidRPr="007A75EA" w14:paraId="30EAD7B7"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13758EB0" w14:textId="77777777" w:rsidR="00CD2169" w:rsidRDefault="00CD2169" w:rsidP="009D1A02">
            <w:pPr>
              <w:jc w:val="center"/>
              <w:rPr>
                <w:rFonts w:ascii="Times New Roman" w:hAnsi="Times New Roman" w:cs="Times New Roman"/>
                <w:b/>
              </w:rPr>
            </w:pPr>
            <w:r>
              <w:rPr>
                <w:rFonts w:ascii="Times New Roman" w:hAnsi="Times New Roman" w:cs="Times New Roman"/>
                <w:b/>
              </w:rPr>
              <w:t>27</w:t>
            </w:r>
          </w:p>
        </w:tc>
        <w:tc>
          <w:tcPr>
            <w:tcW w:w="7838" w:type="dxa"/>
            <w:tcBorders>
              <w:top w:val="single" w:sz="4" w:space="0" w:color="auto"/>
              <w:left w:val="single" w:sz="4" w:space="0" w:color="auto"/>
              <w:bottom w:val="single" w:sz="4" w:space="0" w:color="auto"/>
              <w:right w:val="single" w:sz="4" w:space="0" w:color="auto"/>
            </w:tcBorders>
          </w:tcPr>
          <w:p w14:paraId="1FEFC1D8"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Nome: </w:t>
            </w:r>
            <w:r w:rsidRPr="00CC6DAB">
              <w:rPr>
                <w:rFonts w:ascii="Times New Roman" w:hAnsi="Times New Roman" w:cs="Times New Roman"/>
                <w:b/>
                <w:color w:val="4F81BD" w:themeColor="accent1"/>
              </w:rPr>
              <w:t>IOS INFORMATICA, ORGANIZACAO E SISTEMAS LTDA</w:t>
            </w:r>
          </w:p>
          <w:p w14:paraId="4BEC2F05"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Sítio: </w:t>
            </w:r>
            <w:r w:rsidRPr="00CC6DAB">
              <w:rPr>
                <w:rFonts w:ascii="Times New Roman" w:hAnsi="Times New Roman" w:cs="Times New Roman"/>
                <w:b/>
                <w:color w:val="4F81BD" w:themeColor="accent1"/>
              </w:rPr>
              <w:t>http://www.ios.com.br/</w:t>
            </w:r>
          </w:p>
          <w:p w14:paraId="3ED4AB75"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Telefone: </w:t>
            </w:r>
            <w:r w:rsidRPr="00CC6DAB">
              <w:rPr>
                <w:rFonts w:ascii="Times New Roman" w:hAnsi="Times New Roman" w:cs="Times New Roman"/>
                <w:b/>
                <w:color w:val="4F81BD" w:themeColor="accent1"/>
              </w:rPr>
              <w:t>61 3533-0003</w:t>
            </w:r>
          </w:p>
          <w:p w14:paraId="7FC27CC5"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E-mail: </w:t>
            </w:r>
            <w:r w:rsidRPr="00263AD4">
              <w:rPr>
                <w:rFonts w:ascii="Times New Roman" w:hAnsi="Times New Roman" w:cs="Times New Roman"/>
                <w:b/>
                <w:color w:val="4F81BD" w:themeColor="accent1"/>
              </w:rPr>
              <w:t>Larissa.costa@ios.com.br</w:t>
            </w:r>
          </w:p>
          <w:p w14:paraId="63398687" w14:textId="77777777" w:rsidR="00CD2169" w:rsidRPr="007A75EA" w:rsidRDefault="00CD2169" w:rsidP="009D1A02">
            <w:pPr>
              <w:rPr>
                <w:rFonts w:ascii="Times New Roman" w:hAnsi="Times New Roman" w:cs="Times New Roman"/>
                <w:b/>
              </w:rPr>
            </w:pPr>
            <w:r w:rsidRPr="00CC6DAB">
              <w:rPr>
                <w:rFonts w:ascii="Times New Roman" w:hAnsi="Times New Roman" w:cs="Times New Roman"/>
                <w:b/>
              </w:rPr>
              <w:t>Contato:</w:t>
            </w:r>
            <w:r>
              <w:rPr>
                <w:rFonts w:ascii="Times New Roman" w:hAnsi="Times New Roman" w:cs="Times New Roman"/>
                <w:b/>
              </w:rPr>
              <w:t xml:space="preserve"> </w:t>
            </w:r>
            <w:r w:rsidRPr="00263AD4">
              <w:rPr>
                <w:rFonts w:ascii="Times New Roman" w:hAnsi="Times New Roman" w:cs="Times New Roman"/>
                <w:b/>
                <w:color w:val="4F81BD" w:themeColor="accent1"/>
              </w:rPr>
              <w:t>Larissa Costa</w:t>
            </w:r>
          </w:p>
        </w:tc>
      </w:tr>
      <w:tr w:rsidR="00CD2169" w:rsidRPr="007A75EA" w14:paraId="310A69A4"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3C6245D2" w14:textId="77777777" w:rsidR="00CD2169" w:rsidRDefault="00CD2169" w:rsidP="009D1A02">
            <w:pPr>
              <w:jc w:val="center"/>
              <w:rPr>
                <w:rFonts w:ascii="Times New Roman" w:hAnsi="Times New Roman" w:cs="Times New Roman"/>
                <w:b/>
              </w:rPr>
            </w:pPr>
            <w:r>
              <w:rPr>
                <w:rFonts w:ascii="Times New Roman" w:hAnsi="Times New Roman" w:cs="Times New Roman"/>
                <w:b/>
              </w:rPr>
              <w:t>28</w:t>
            </w:r>
          </w:p>
        </w:tc>
        <w:tc>
          <w:tcPr>
            <w:tcW w:w="7838" w:type="dxa"/>
            <w:tcBorders>
              <w:top w:val="single" w:sz="4" w:space="0" w:color="auto"/>
              <w:left w:val="single" w:sz="4" w:space="0" w:color="auto"/>
              <w:bottom w:val="single" w:sz="4" w:space="0" w:color="auto"/>
              <w:right w:val="single" w:sz="4" w:space="0" w:color="auto"/>
            </w:tcBorders>
          </w:tcPr>
          <w:p w14:paraId="211D67ED"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Nome: </w:t>
            </w:r>
            <w:r w:rsidRPr="006D0B0E">
              <w:rPr>
                <w:rFonts w:ascii="Times New Roman" w:hAnsi="Times New Roman" w:cs="Times New Roman"/>
                <w:b/>
                <w:color w:val="4F81BD" w:themeColor="accent1"/>
              </w:rPr>
              <w:t>JOIN TECNOLOGIA DA INFORMATICA LTDA</w:t>
            </w:r>
          </w:p>
          <w:p w14:paraId="0028B263"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Sítio: </w:t>
            </w:r>
            <w:r w:rsidRPr="006D0B0E">
              <w:rPr>
                <w:rFonts w:ascii="Times New Roman" w:hAnsi="Times New Roman" w:cs="Times New Roman"/>
                <w:b/>
                <w:color w:val="4F81BD" w:themeColor="accent1"/>
              </w:rPr>
              <w:t>http://www.jointecnologia.com.br/</w:t>
            </w:r>
          </w:p>
          <w:p w14:paraId="345037CA"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Telefone: </w:t>
            </w:r>
            <w:r w:rsidRPr="006D0B0E">
              <w:rPr>
                <w:rFonts w:ascii="Times New Roman" w:hAnsi="Times New Roman" w:cs="Times New Roman"/>
                <w:b/>
                <w:color w:val="4F81BD" w:themeColor="accent1"/>
              </w:rPr>
              <w:t>(51) 3084-3710</w:t>
            </w:r>
          </w:p>
          <w:p w14:paraId="0479003A" w14:textId="77777777" w:rsidR="00CD2169" w:rsidRPr="007A75EA" w:rsidRDefault="00CD2169" w:rsidP="009D1A02">
            <w:pPr>
              <w:rPr>
                <w:rFonts w:ascii="Times New Roman" w:hAnsi="Times New Roman" w:cs="Times New Roman"/>
                <w:b/>
              </w:rPr>
            </w:pPr>
            <w:r w:rsidRPr="00CC6DAB">
              <w:rPr>
                <w:rFonts w:ascii="Times New Roman" w:hAnsi="Times New Roman" w:cs="Times New Roman"/>
                <w:b/>
              </w:rPr>
              <w:t xml:space="preserve">E-mail: </w:t>
            </w:r>
            <w:r w:rsidRPr="006D0B0E">
              <w:rPr>
                <w:rFonts w:ascii="Times New Roman" w:hAnsi="Times New Roman" w:cs="Times New Roman"/>
                <w:b/>
                <w:color w:val="4F81BD" w:themeColor="accent1"/>
              </w:rPr>
              <w:t>comercial@jointecnologia.com.br</w:t>
            </w:r>
          </w:p>
        </w:tc>
      </w:tr>
      <w:tr w:rsidR="00CD2169" w:rsidRPr="007A75EA" w14:paraId="3D9C672E"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778397BC" w14:textId="77777777" w:rsidR="00CD2169" w:rsidRDefault="00CD2169" w:rsidP="009D1A02">
            <w:pPr>
              <w:jc w:val="center"/>
              <w:rPr>
                <w:rFonts w:ascii="Times New Roman" w:hAnsi="Times New Roman" w:cs="Times New Roman"/>
                <w:b/>
              </w:rPr>
            </w:pPr>
            <w:r>
              <w:rPr>
                <w:rFonts w:ascii="Times New Roman" w:hAnsi="Times New Roman" w:cs="Times New Roman"/>
                <w:b/>
              </w:rPr>
              <w:t>29</w:t>
            </w:r>
          </w:p>
        </w:tc>
        <w:tc>
          <w:tcPr>
            <w:tcW w:w="7838" w:type="dxa"/>
            <w:tcBorders>
              <w:top w:val="single" w:sz="4" w:space="0" w:color="auto"/>
              <w:left w:val="single" w:sz="4" w:space="0" w:color="auto"/>
              <w:bottom w:val="single" w:sz="4" w:space="0" w:color="auto"/>
              <w:right w:val="single" w:sz="4" w:space="0" w:color="auto"/>
            </w:tcBorders>
          </w:tcPr>
          <w:p w14:paraId="0E60FB5D" w14:textId="77777777" w:rsidR="00CD2169" w:rsidRPr="007A75EA" w:rsidRDefault="00CD2169" w:rsidP="009D1A02">
            <w:pPr>
              <w:rPr>
                <w:rFonts w:ascii="Times New Roman" w:hAnsi="Times New Roman" w:cs="Times New Roman"/>
                <w:color w:val="1F497D"/>
              </w:rPr>
            </w:pPr>
            <w:r w:rsidRPr="007A75EA">
              <w:rPr>
                <w:rFonts w:ascii="Times New Roman" w:hAnsi="Times New Roman" w:cs="Times New Roman"/>
                <w:b/>
              </w:rPr>
              <w:t xml:space="preserve">Nome: </w:t>
            </w:r>
            <w:r w:rsidRPr="007A75EA">
              <w:rPr>
                <w:rFonts w:ascii="Times New Roman" w:hAnsi="Times New Roman" w:cs="Times New Roman"/>
              </w:rPr>
              <w:t xml:space="preserve"> </w:t>
            </w:r>
            <w:proofErr w:type="spellStart"/>
            <w:r w:rsidRPr="007A75EA">
              <w:rPr>
                <w:rFonts w:ascii="Times New Roman" w:hAnsi="Times New Roman" w:cs="Times New Roman"/>
                <w:b/>
                <w:color w:val="4F81BD" w:themeColor="accent1"/>
              </w:rPr>
              <w:t>Lanlink</w:t>
            </w:r>
            <w:proofErr w:type="spellEnd"/>
          </w:p>
          <w:p w14:paraId="3997E033" w14:textId="77777777" w:rsidR="00CD2169" w:rsidRPr="007A75EA" w:rsidRDefault="00CD2169" w:rsidP="009D1A02">
            <w:pPr>
              <w:rPr>
                <w:rFonts w:ascii="Times New Roman" w:hAnsi="Times New Roman" w:cs="Times New Roman"/>
              </w:rPr>
            </w:pPr>
            <w:r w:rsidRPr="007A75EA">
              <w:rPr>
                <w:rFonts w:ascii="Times New Roman" w:hAnsi="Times New Roman" w:cs="Times New Roman"/>
                <w:b/>
              </w:rPr>
              <w:t>Sítio:</w:t>
            </w:r>
            <w:r w:rsidRPr="007A75EA">
              <w:rPr>
                <w:rFonts w:ascii="Times New Roman" w:hAnsi="Times New Roman" w:cs="Times New Roman"/>
              </w:rPr>
              <w:t xml:space="preserve"> </w:t>
            </w:r>
            <w:r w:rsidRPr="007A75EA">
              <w:rPr>
                <w:rFonts w:ascii="Times New Roman" w:hAnsi="Times New Roman" w:cs="Times New Roman"/>
                <w:b/>
                <w:color w:val="4F81BD" w:themeColor="accent1"/>
              </w:rPr>
              <w:t>http://www.lanlink.com.br/</w:t>
            </w:r>
          </w:p>
          <w:p w14:paraId="1280CDF6" w14:textId="77777777" w:rsidR="00CD2169" w:rsidRPr="007A75EA" w:rsidRDefault="00CD2169" w:rsidP="009D1A02">
            <w:pPr>
              <w:rPr>
                <w:rFonts w:ascii="Times New Roman" w:hAnsi="Times New Roman" w:cs="Times New Roman"/>
                <w:color w:val="1F497D"/>
              </w:rPr>
            </w:pPr>
            <w:r w:rsidRPr="007A75EA">
              <w:rPr>
                <w:rFonts w:ascii="Times New Roman" w:hAnsi="Times New Roman" w:cs="Times New Roman"/>
                <w:b/>
              </w:rPr>
              <w:t xml:space="preserve">Telefone: </w:t>
            </w:r>
            <w:r w:rsidRPr="007A75EA">
              <w:rPr>
                <w:rFonts w:ascii="Times New Roman" w:hAnsi="Times New Roman" w:cs="Times New Roman"/>
                <w:b/>
                <w:color w:val="4F81BD" w:themeColor="accent1"/>
              </w:rPr>
              <w:t>(61) 3329-1105</w:t>
            </w:r>
          </w:p>
          <w:p w14:paraId="726A0A24" w14:textId="77777777" w:rsidR="00CD2169" w:rsidRPr="007A75EA" w:rsidRDefault="00CD2169" w:rsidP="009D1A02">
            <w:pPr>
              <w:rPr>
                <w:rFonts w:ascii="Times New Roman" w:hAnsi="Times New Roman" w:cs="Times New Roman"/>
                <w:color w:val="1F497D"/>
              </w:rPr>
            </w:pPr>
            <w:r w:rsidRPr="007A75EA">
              <w:rPr>
                <w:rFonts w:ascii="Times New Roman" w:hAnsi="Times New Roman" w:cs="Times New Roman"/>
                <w:b/>
              </w:rPr>
              <w:t>E-mail:</w:t>
            </w:r>
            <w:r w:rsidRPr="007A75EA">
              <w:rPr>
                <w:rFonts w:ascii="Times New Roman" w:hAnsi="Times New Roman" w:cs="Times New Roman"/>
                <w:b/>
                <w:color w:val="4F81BD" w:themeColor="accent1"/>
              </w:rPr>
              <w:t xml:space="preserve"> Valdinei.zimmer@lanlink.com.br</w:t>
            </w:r>
          </w:p>
          <w:p w14:paraId="6913F49F" w14:textId="77777777" w:rsidR="00CD2169" w:rsidRPr="007A75EA" w:rsidRDefault="00CD2169" w:rsidP="009D1A02">
            <w:pPr>
              <w:rPr>
                <w:rFonts w:ascii="Times New Roman" w:hAnsi="Times New Roman" w:cs="Times New Roman"/>
                <w:b/>
              </w:rPr>
            </w:pPr>
            <w:r w:rsidRPr="007A75EA">
              <w:rPr>
                <w:rFonts w:ascii="Times New Roman" w:hAnsi="Times New Roman" w:cs="Times New Roman"/>
                <w:b/>
              </w:rPr>
              <w:t>Contato:</w:t>
            </w:r>
            <w:r w:rsidRPr="007A75EA">
              <w:rPr>
                <w:rFonts w:ascii="Times New Roman" w:hAnsi="Times New Roman" w:cs="Times New Roman"/>
              </w:rPr>
              <w:t xml:space="preserve"> </w:t>
            </w:r>
            <w:r w:rsidRPr="007A75EA">
              <w:rPr>
                <w:rFonts w:ascii="Times New Roman" w:hAnsi="Times New Roman" w:cs="Times New Roman"/>
                <w:b/>
                <w:color w:val="4F81BD" w:themeColor="accent1"/>
              </w:rPr>
              <w:t xml:space="preserve">Valdinei </w:t>
            </w:r>
            <w:proofErr w:type="spellStart"/>
            <w:r w:rsidRPr="007A75EA">
              <w:rPr>
                <w:rFonts w:ascii="Times New Roman" w:hAnsi="Times New Roman" w:cs="Times New Roman"/>
                <w:b/>
                <w:color w:val="4F81BD" w:themeColor="accent1"/>
              </w:rPr>
              <w:t>Zimmer</w:t>
            </w:r>
            <w:proofErr w:type="spellEnd"/>
          </w:p>
        </w:tc>
      </w:tr>
      <w:tr w:rsidR="00CD2169" w:rsidRPr="007A75EA" w14:paraId="36B7DDA1"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342F2D5F" w14:textId="77777777" w:rsidR="00CD2169" w:rsidRDefault="00CD2169" w:rsidP="009D1A02">
            <w:pPr>
              <w:jc w:val="center"/>
              <w:rPr>
                <w:rFonts w:ascii="Times New Roman" w:hAnsi="Times New Roman" w:cs="Times New Roman"/>
                <w:b/>
              </w:rPr>
            </w:pPr>
            <w:r>
              <w:rPr>
                <w:rFonts w:ascii="Times New Roman" w:hAnsi="Times New Roman" w:cs="Times New Roman"/>
                <w:b/>
              </w:rPr>
              <w:t>30</w:t>
            </w:r>
          </w:p>
        </w:tc>
        <w:tc>
          <w:tcPr>
            <w:tcW w:w="7838" w:type="dxa"/>
            <w:tcBorders>
              <w:top w:val="single" w:sz="4" w:space="0" w:color="auto"/>
              <w:left w:val="single" w:sz="4" w:space="0" w:color="auto"/>
              <w:bottom w:val="single" w:sz="4" w:space="0" w:color="auto"/>
              <w:right w:val="single" w:sz="4" w:space="0" w:color="auto"/>
            </w:tcBorders>
          </w:tcPr>
          <w:p w14:paraId="10EC714D" w14:textId="77777777" w:rsidR="00CD2169" w:rsidRDefault="00CD2169" w:rsidP="009D1A02">
            <w:pPr>
              <w:rPr>
                <w:rFonts w:ascii="Times New Roman" w:hAnsi="Times New Roman" w:cs="Times New Roman"/>
                <w:b/>
              </w:rPr>
            </w:pPr>
            <w:r w:rsidRPr="00CC6DAB">
              <w:rPr>
                <w:rFonts w:ascii="Times New Roman" w:hAnsi="Times New Roman" w:cs="Times New Roman"/>
                <w:b/>
              </w:rPr>
              <w:t xml:space="preserve">Nome: </w:t>
            </w:r>
            <w:r w:rsidRPr="00C43658">
              <w:rPr>
                <w:rFonts w:ascii="Times New Roman" w:hAnsi="Times New Roman" w:cs="Times New Roman"/>
                <w:b/>
                <w:color w:val="4F81BD" w:themeColor="accent1"/>
              </w:rPr>
              <w:t>LIFE TECNOLOGIA E CONSULTORIA</w:t>
            </w:r>
          </w:p>
          <w:p w14:paraId="59C35E01"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Sítio: </w:t>
            </w:r>
            <w:r w:rsidRPr="00CC6DAB">
              <w:rPr>
                <w:rFonts w:ascii="Times New Roman" w:hAnsi="Times New Roman" w:cs="Times New Roman"/>
                <w:b/>
                <w:color w:val="4F81BD" w:themeColor="accent1"/>
              </w:rPr>
              <w:t>https://www.</w:t>
            </w:r>
            <w:r>
              <w:rPr>
                <w:rFonts w:ascii="Times New Roman" w:hAnsi="Times New Roman" w:cs="Times New Roman"/>
                <w:b/>
                <w:color w:val="4F81BD" w:themeColor="accent1"/>
              </w:rPr>
              <w:t>lifecon</w:t>
            </w:r>
            <w:r w:rsidRPr="00CC6DAB">
              <w:rPr>
                <w:rFonts w:ascii="Times New Roman" w:hAnsi="Times New Roman" w:cs="Times New Roman"/>
                <w:b/>
                <w:color w:val="4F81BD" w:themeColor="accent1"/>
              </w:rPr>
              <w:t>.com.br/</w:t>
            </w:r>
          </w:p>
          <w:p w14:paraId="36FA2DB2"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Telefone: </w:t>
            </w:r>
            <w:r>
              <w:rPr>
                <w:rFonts w:ascii="Times New Roman" w:hAnsi="Times New Roman" w:cs="Times New Roman"/>
                <w:b/>
                <w:color w:val="4F81BD" w:themeColor="accent1"/>
              </w:rPr>
              <w:t>(6</w:t>
            </w:r>
            <w:r w:rsidRPr="00CC6DAB">
              <w:rPr>
                <w:rFonts w:ascii="Times New Roman" w:hAnsi="Times New Roman" w:cs="Times New Roman"/>
                <w:b/>
                <w:color w:val="4F81BD" w:themeColor="accent1"/>
              </w:rPr>
              <w:t xml:space="preserve">1) </w:t>
            </w:r>
            <w:r w:rsidRPr="00D2780E">
              <w:rPr>
                <w:rFonts w:ascii="Times New Roman" w:hAnsi="Times New Roman" w:cs="Times New Roman"/>
                <w:b/>
                <w:color w:val="4F81BD" w:themeColor="accent1"/>
              </w:rPr>
              <w:t>3037-1680</w:t>
            </w:r>
          </w:p>
        </w:tc>
      </w:tr>
      <w:tr w:rsidR="00CD2169" w:rsidRPr="007A75EA" w14:paraId="068342B2"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46BE4CC5" w14:textId="77777777" w:rsidR="00CD2169" w:rsidRDefault="00CD2169" w:rsidP="009D1A02">
            <w:pPr>
              <w:jc w:val="center"/>
              <w:rPr>
                <w:rFonts w:ascii="Times New Roman" w:hAnsi="Times New Roman" w:cs="Times New Roman"/>
                <w:b/>
              </w:rPr>
            </w:pPr>
            <w:r>
              <w:rPr>
                <w:rFonts w:ascii="Times New Roman" w:hAnsi="Times New Roman" w:cs="Times New Roman"/>
                <w:b/>
              </w:rPr>
              <w:t>31</w:t>
            </w:r>
          </w:p>
        </w:tc>
        <w:tc>
          <w:tcPr>
            <w:tcW w:w="7838" w:type="dxa"/>
            <w:tcBorders>
              <w:top w:val="single" w:sz="4" w:space="0" w:color="auto"/>
              <w:left w:val="single" w:sz="4" w:space="0" w:color="auto"/>
              <w:bottom w:val="single" w:sz="4" w:space="0" w:color="auto"/>
              <w:right w:val="single" w:sz="4" w:space="0" w:color="auto"/>
            </w:tcBorders>
          </w:tcPr>
          <w:p w14:paraId="0D93EEE5"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Nome: </w:t>
            </w:r>
            <w:r w:rsidRPr="00CC6DAB">
              <w:rPr>
                <w:rFonts w:ascii="Times New Roman" w:hAnsi="Times New Roman" w:cs="Times New Roman"/>
                <w:b/>
                <w:color w:val="4F81BD" w:themeColor="accent1"/>
              </w:rPr>
              <w:t>M.I. MONTREAL INFORMATICA S.A</w:t>
            </w:r>
          </w:p>
          <w:p w14:paraId="7F408C0C"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Sítio: </w:t>
            </w:r>
            <w:r w:rsidRPr="00CC6DAB">
              <w:rPr>
                <w:rFonts w:ascii="Times New Roman" w:hAnsi="Times New Roman" w:cs="Times New Roman"/>
                <w:b/>
                <w:color w:val="4F81BD" w:themeColor="accent1"/>
              </w:rPr>
              <w:t>https://www.montreal.com.br/</w:t>
            </w:r>
          </w:p>
          <w:p w14:paraId="6A49A5C9"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Telefone: </w:t>
            </w:r>
            <w:r w:rsidRPr="00CC6DAB">
              <w:rPr>
                <w:rFonts w:ascii="Times New Roman" w:hAnsi="Times New Roman" w:cs="Times New Roman"/>
                <w:b/>
                <w:color w:val="4F81BD" w:themeColor="accent1"/>
              </w:rPr>
              <w:t>(21) 2291-6116</w:t>
            </w:r>
          </w:p>
          <w:p w14:paraId="266A12EC"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E-mail: </w:t>
            </w:r>
            <w:r>
              <w:rPr>
                <w:rFonts w:ascii="Times New Roman" w:hAnsi="Times New Roman" w:cs="Times New Roman"/>
                <w:b/>
                <w:color w:val="4F81BD" w:themeColor="accent1"/>
              </w:rPr>
              <w:t>rosane.santos</w:t>
            </w:r>
            <w:r w:rsidRPr="00CC6DAB">
              <w:rPr>
                <w:rFonts w:ascii="Times New Roman" w:hAnsi="Times New Roman" w:cs="Times New Roman"/>
                <w:b/>
                <w:color w:val="4F81BD" w:themeColor="accent1"/>
              </w:rPr>
              <w:t>@montreal.com.br</w:t>
            </w:r>
          </w:p>
          <w:p w14:paraId="4E64A7B9" w14:textId="77777777" w:rsidR="00CD2169" w:rsidRPr="007A75EA" w:rsidRDefault="00CD2169" w:rsidP="009D1A02">
            <w:pPr>
              <w:rPr>
                <w:rFonts w:ascii="Times New Roman" w:hAnsi="Times New Roman" w:cs="Times New Roman"/>
                <w:b/>
              </w:rPr>
            </w:pPr>
            <w:r w:rsidRPr="00CC6DAB">
              <w:rPr>
                <w:rFonts w:ascii="Times New Roman" w:hAnsi="Times New Roman" w:cs="Times New Roman"/>
                <w:b/>
              </w:rPr>
              <w:t>Contato:</w:t>
            </w:r>
            <w:r>
              <w:rPr>
                <w:rFonts w:ascii="Times New Roman" w:hAnsi="Times New Roman" w:cs="Times New Roman"/>
                <w:b/>
              </w:rPr>
              <w:t xml:space="preserve"> </w:t>
            </w:r>
            <w:r w:rsidRPr="00263AD4">
              <w:rPr>
                <w:rFonts w:ascii="Times New Roman" w:hAnsi="Times New Roman" w:cs="Times New Roman"/>
                <w:b/>
                <w:color w:val="4F81BD" w:themeColor="accent1"/>
              </w:rPr>
              <w:t>Rosane Santos</w:t>
            </w:r>
          </w:p>
        </w:tc>
      </w:tr>
      <w:tr w:rsidR="00CD2169" w:rsidRPr="007A75EA" w14:paraId="0FA270F1"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74A25C03" w14:textId="77777777" w:rsidR="00CD2169" w:rsidRDefault="00CD2169" w:rsidP="009D1A02">
            <w:pPr>
              <w:jc w:val="center"/>
              <w:rPr>
                <w:rFonts w:ascii="Times New Roman" w:hAnsi="Times New Roman" w:cs="Times New Roman"/>
                <w:b/>
              </w:rPr>
            </w:pPr>
            <w:r>
              <w:rPr>
                <w:rFonts w:ascii="Times New Roman" w:hAnsi="Times New Roman" w:cs="Times New Roman"/>
                <w:b/>
              </w:rPr>
              <w:t>32</w:t>
            </w:r>
          </w:p>
        </w:tc>
        <w:tc>
          <w:tcPr>
            <w:tcW w:w="7838" w:type="dxa"/>
            <w:tcBorders>
              <w:top w:val="single" w:sz="4" w:space="0" w:color="auto"/>
              <w:left w:val="single" w:sz="4" w:space="0" w:color="auto"/>
              <w:bottom w:val="single" w:sz="4" w:space="0" w:color="auto"/>
              <w:right w:val="single" w:sz="4" w:space="0" w:color="auto"/>
            </w:tcBorders>
          </w:tcPr>
          <w:p w14:paraId="13B0C585"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Nome: </w:t>
            </w:r>
            <w:r w:rsidRPr="002116E0">
              <w:rPr>
                <w:rFonts w:ascii="Times New Roman" w:hAnsi="Times New Roman" w:cs="Times New Roman"/>
                <w:b/>
                <w:color w:val="4F81BD" w:themeColor="accent1"/>
              </w:rPr>
              <w:t>MIRANTE TECNOLOGIA S/A</w:t>
            </w:r>
          </w:p>
          <w:p w14:paraId="7F963E7A"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Sítio: </w:t>
            </w:r>
            <w:r w:rsidRPr="002116E0">
              <w:rPr>
                <w:rFonts w:ascii="Times New Roman" w:hAnsi="Times New Roman" w:cs="Times New Roman"/>
                <w:b/>
                <w:color w:val="4F81BD" w:themeColor="accent1"/>
              </w:rPr>
              <w:t>www.mirante.net.br</w:t>
            </w:r>
          </w:p>
          <w:p w14:paraId="41E7D33E"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Telefone: </w:t>
            </w:r>
            <w:r w:rsidRPr="002116E0">
              <w:rPr>
                <w:rFonts w:ascii="Times New Roman" w:hAnsi="Times New Roman" w:cs="Times New Roman"/>
                <w:b/>
                <w:color w:val="4F81BD" w:themeColor="accent1"/>
              </w:rPr>
              <w:t>(61) 3533 – 0500</w:t>
            </w:r>
          </w:p>
          <w:p w14:paraId="759FD45A"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E-mail: </w:t>
            </w:r>
            <w:r w:rsidRPr="002116E0">
              <w:rPr>
                <w:rFonts w:ascii="Times New Roman" w:hAnsi="Times New Roman" w:cs="Times New Roman"/>
                <w:b/>
                <w:color w:val="4F81BD" w:themeColor="accent1"/>
              </w:rPr>
              <w:t>maria.silva@mirante.net.br</w:t>
            </w:r>
          </w:p>
        </w:tc>
      </w:tr>
      <w:tr w:rsidR="00CD2169" w:rsidRPr="007A75EA" w14:paraId="1676AA3E"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65D384EC" w14:textId="77777777" w:rsidR="00CD2169" w:rsidRDefault="00CD2169" w:rsidP="009D1A02">
            <w:pPr>
              <w:jc w:val="center"/>
              <w:rPr>
                <w:rFonts w:ascii="Times New Roman" w:hAnsi="Times New Roman" w:cs="Times New Roman"/>
                <w:b/>
              </w:rPr>
            </w:pPr>
            <w:r>
              <w:rPr>
                <w:rFonts w:ascii="Times New Roman" w:hAnsi="Times New Roman" w:cs="Times New Roman"/>
                <w:b/>
              </w:rPr>
              <w:t>33</w:t>
            </w:r>
          </w:p>
        </w:tc>
        <w:tc>
          <w:tcPr>
            <w:tcW w:w="7838" w:type="dxa"/>
            <w:tcBorders>
              <w:top w:val="single" w:sz="4" w:space="0" w:color="auto"/>
              <w:left w:val="single" w:sz="4" w:space="0" w:color="auto"/>
              <w:bottom w:val="single" w:sz="4" w:space="0" w:color="auto"/>
              <w:right w:val="single" w:sz="4" w:space="0" w:color="auto"/>
            </w:tcBorders>
          </w:tcPr>
          <w:p w14:paraId="7E9F347D"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Nome:  </w:t>
            </w:r>
            <w:r w:rsidRPr="00CC6DAB">
              <w:rPr>
                <w:rFonts w:ascii="Times New Roman" w:hAnsi="Times New Roman" w:cs="Times New Roman"/>
                <w:b/>
                <w:color w:val="4F81BD" w:themeColor="accent1"/>
              </w:rPr>
              <w:t>NEXA TECNOLOGIA &amp; OUTSOURCING LTDA</w:t>
            </w:r>
          </w:p>
          <w:p w14:paraId="3CAD88AF"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Sítio: </w:t>
            </w:r>
            <w:r w:rsidRPr="00CC6DAB">
              <w:rPr>
                <w:rFonts w:ascii="Times New Roman" w:hAnsi="Times New Roman" w:cs="Times New Roman"/>
                <w:b/>
                <w:color w:val="4F81BD" w:themeColor="accent1"/>
              </w:rPr>
              <w:t>http://www.nexa.com.br/</w:t>
            </w:r>
          </w:p>
          <w:p w14:paraId="6861835A"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Telefone: </w:t>
            </w:r>
            <w:r w:rsidRPr="00CC6DAB">
              <w:rPr>
                <w:rFonts w:ascii="Times New Roman" w:hAnsi="Times New Roman" w:cs="Times New Roman"/>
                <w:b/>
                <w:color w:val="4F81BD" w:themeColor="accent1"/>
              </w:rPr>
              <w:t>(21) 3030-9480</w:t>
            </w:r>
          </w:p>
          <w:p w14:paraId="7FF91578"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E-mail: </w:t>
            </w:r>
            <w:r w:rsidRPr="00263AD4">
              <w:rPr>
                <w:rFonts w:ascii="Times New Roman" w:hAnsi="Times New Roman" w:cs="Times New Roman"/>
                <w:b/>
                <w:color w:val="4F81BD" w:themeColor="accent1"/>
              </w:rPr>
              <w:t>mirian@nexa.com.br</w:t>
            </w:r>
          </w:p>
          <w:p w14:paraId="11B98D84" w14:textId="77777777" w:rsidR="00CD2169" w:rsidRPr="007A75EA" w:rsidRDefault="00CD2169" w:rsidP="009D1A02">
            <w:pPr>
              <w:rPr>
                <w:rFonts w:ascii="Times New Roman" w:hAnsi="Times New Roman" w:cs="Times New Roman"/>
                <w:b/>
              </w:rPr>
            </w:pPr>
            <w:r w:rsidRPr="00CC6DAB">
              <w:rPr>
                <w:rFonts w:ascii="Times New Roman" w:hAnsi="Times New Roman" w:cs="Times New Roman"/>
                <w:b/>
              </w:rPr>
              <w:t>Contato:</w:t>
            </w:r>
            <w:r>
              <w:rPr>
                <w:rFonts w:ascii="Times New Roman" w:hAnsi="Times New Roman" w:cs="Times New Roman"/>
                <w:b/>
              </w:rPr>
              <w:t xml:space="preserve"> </w:t>
            </w:r>
            <w:r w:rsidRPr="00263AD4">
              <w:rPr>
                <w:rFonts w:ascii="Times New Roman" w:hAnsi="Times New Roman" w:cs="Times New Roman"/>
                <w:b/>
                <w:color w:val="4F81BD" w:themeColor="accent1"/>
              </w:rPr>
              <w:t>Mirian</w:t>
            </w:r>
          </w:p>
        </w:tc>
      </w:tr>
      <w:tr w:rsidR="00CD2169" w:rsidRPr="007A75EA" w14:paraId="48070EF6"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616DC338" w14:textId="77777777" w:rsidR="00CD2169" w:rsidRDefault="00CD2169" w:rsidP="009D1A02">
            <w:pPr>
              <w:jc w:val="center"/>
              <w:rPr>
                <w:rFonts w:ascii="Times New Roman" w:hAnsi="Times New Roman" w:cs="Times New Roman"/>
                <w:b/>
              </w:rPr>
            </w:pPr>
            <w:r>
              <w:rPr>
                <w:rFonts w:ascii="Times New Roman" w:hAnsi="Times New Roman" w:cs="Times New Roman"/>
                <w:b/>
              </w:rPr>
              <w:t>34</w:t>
            </w:r>
          </w:p>
        </w:tc>
        <w:tc>
          <w:tcPr>
            <w:tcW w:w="7838" w:type="dxa"/>
            <w:tcBorders>
              <w:top w:val="single" w:sz="4" w:space="0" w:color="auto"/>
              <w:left w:val="single" w:sz="4" w:space="0" w:color="auto"/>
              <w:bottom w:val="single" w:sz="4" w:space="0" w:color="auto"/>
              <w:right w:val="single" w:sz="4" w:space="0" w:color="auto"/>
            </w:tcBorders>
          </w:tcPr>
          <w:p w14:paraId="4AE72C1C"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Nome: </w:t>
            </w:r>
            <w:r w:rsidRPr="00263AD4">
              <w:rPr>
                <w:rFonts w:ascii="Times New Roman" w:hAnsi="Times New Roman" w:cs="Times New Roman"/>
                <w:b/>
                <w:color w:val="4F81BD" w:themeColor="accent1"/>
              </w:rPr>
              <w:t>SIGMA DATASERV INFORMÁTICA S.A</w:t>
            </w:r>
          </w:p>
          <w:p w14:paraId="2194162D"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Sítio: </w:t>
            </w:r>
            <w:r w:rsidRPr="00263AD4">
              <w:rPr>
                <w:rFonts w:ascii="Times New Roman" w:hAnsi="Times New Roman" w:cs="Times New Roman"/>
                <w:b/>
                <w:color w:val="4F81BD" w:themeColor="accent1"/>
              </w:rPr>
              <w:t>http://www.sigma.com.br/</w:t>
            </w:r>
          </w:p>
          <w:p w14:paraId="49237452"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Telefone: </w:t>
            </w:r>
            <w:r w:rsidRPr="00263AD4">
              <w:rPr>
                <w:rFonts w:ascii="Times New Roman" w:hAnsi="Times New Roman" w:cs="Times New Roman"/>
                <w:b/>
                <w:color w:val="4F81BD" w:themeColor="accent1"/>
              </w:rPr>
              <w:t>(41) 3028-7200</w:t>
            </w:r>
          </w:p>
          <w:p w14:paraId="70323B90"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E-mail: </w:t>
            </w:r>
            <w:r w:rsidRPr="00263AD4">
              <w:rPr>
                <w:rFonts w:ascii="Times New Roman" w:hAnsi="Times New Roman" w:cs="Times New Roman"/>
                <w:b/>
                <w:color w:val="4F81BD" w:themeColor="accent1"/>
              </w:rPr>
              <w:t>licitacoes@sigma.com.br</w:t>
            </w:r>
          </w:p>
          <w:p w14:paraId="5223F1FB" w14:textId="77777777" w:rsidR="00CD2169" w:rsidRPr="007A75EA" w:rsidRDefault="00CD2169" w:rsidP="009D1A02">
            <w:pPr>
              <w:rPr>
                <w:rFonts w:ascii="Times New Roman" w:hAnsi="Times New Roman" w:cs="Times New Roman"/>
                <w:b/>
              </w:rPr>
            </w:pPr>
            <w:r w:rsidRPr="00CC6DAB">
              <w:rPr>
                <w:rFonts w:ascii="Times New Roman" w:hAnsi="Times New Roman" w:cs="Times New Roman"/>
                <w:b/>
              </w:rPr>
              <w:t>Contato:</w:t>
            </w:r>
            <w:r>
              <w:rPr>
                <w:rFonts w:ascii="Times New Roman" w:hAnsi="Times New Roman" w:cs="Times New Roman"/>
                <w:b/>
              </w:rPr>
              <w:t xml:space="preserve"> </w:t>
            </w:r>
            <w:proofErr w:type="spellStart"/>
            <w:r w:rsidRPr="00263AD4">
              <w:rPr>
                <w:rFonts w:ascii="Times New Roman" w:hAnsi="Times New Roman" w:cs="Times New Roman"/>
                <w:b/>
                <w:color w:val="4F81BD" w:themeColor="accent1"/>
              </w:rPr>
              <w:t>Graziele</w:t>
            </w:r>
            <w:proofErr w:type="spellEnd"/>
          </w:p>
        </w:tc>
      </w:tr>
      <w:tr w:rsidR="00CD2169" w:rsidRPr="007A75EA" w14:paraId="34B1FAAC"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51D5D8F8" w14:textId="77777777" w:rsidR="00CD2169" w:rsidRDefault="00CD2169" w:rsidP="009D1A02">
            <w:pPr>
              <w:jc w:val="center"/>
              <w:rPr>
                <w:rFonts w:ascii="Times New Roman" w:hAnsi="Times New Roman" w:cs="Times New Roman"/>
                <w:b/>
              </w:rPr>
            </w:pPr>
            <w:r>
              <w:rPr>
                <w:rFonts w:ascii="Times New Roman" w:hAnsi="Times New Roman" w:cs="Times New Roman"/>
                <w:b/>
              </w:rPr>
              <w:t>35</w:t>
            </w:r>
          </w:p>
        </w:tc>
        <w:tc>
          <w:tcPr>
            <w:tcW w:w="7838" w:type="dxa"/>
            <w:tcBorders>
              <w:top w:val="single" w:sz="4" w:space="0" w:color="auto"/>
              <w:left w:val="single" w:sz="4" w:space="0" w:color="auto"/>
              <w:bottom w:val="single" w:sz="4" w:space="0" w:color="auto"/>
              <w:right w:val="single" w:sz="4" w:space="0" w:color="auto"/>
            </w:tcBorders>
          </w:tcPr>
          <w:p w14:paraId="13F187A0"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Nome: </w:t>
            </w:r>
            <w:r w:rsidRPr="00CC6DAB">
              <w:rPr>
                <w:rFonts w:ascii="Times New Roman" w:hAnsi="Times New Roman" w:cs="Times New Roman"/>
                <w:b/>
                <w:color w:val="4F81BD" w:themeColor="accent1"/>
              </w:rPr>
              <w:t>SIMETRYA TECNOLOGIA DA INFORMACAO EIRELI</w:t>
            </w:r>
          </w:p>
          <w:p w14:paraId="33ECBD53"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Sítio: </w:t>
            </w:r>
            <w:r w:rsidRPr="00CC6DAB">
              <w:rPr>
                <w:rFonts w:ascii="Times New Roman" w:hAnsi="Times New Roman" w:cs="Times New Roman"/>
                <w:b/>
                <w:color w:val="4F81BD" w:themeColor="accent1"/>
              </w:rPr>
              <w:t>http://www.simetrya.com.br/</w:t>
            </w:r>
          </w:p>
          <w:p w14:paraId="1C27D579"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Telefone: </w:t>
            </w:r>
            <w:r w:rsidRPr="00CC6DAB">
              <w:rPr>
                <w:rFonts w:ascii="Times New Roman" w:hAnsi="Times New Roman" w:cs="Times New Roman"/>
                <w:b/>
                <w:color w:val="4F81BD" w:themeColor="accent1"/>
              </w:rPr>
              <w:t>65 3642-1881</w:t>
            </w:r>
          </w:p>
          <w:p w14:paraId="3F353EE6" w14:textId="77777777" w:rsidR="00CD2169" w:rsidRPr="00CC6DAB" w:rsidRDefault="00CD2169" w:rsidP="009D1A02">
            <w:pPr>
              <w:rPr>
                <w:rFonts w:ascii="Times New Roman" w:hAnsi="Times New Roman" w:cs="Times New Roman"/>
                <w:b/>
              </w:rPr>
            </w:pPr>
            <w:r w:rsidRPr="00CC6DAB">
              <w:rPr>
                <w:rFonts w:ascii="Times New Roman" w:hAnsi="Times New Roman" w:cs="Times New Roman"/>
                <w:b/>
              </w:rPr>
              <w:t xml:space="preserve">E-mail: </w:t>
            </w:r>
            <w:r>
              <w:rPr>
                <w:rFonts w:ascii="Times New Roman" w:hAnsi="Times New Roman" w:cs="Times New Roman"/>
                <w:b/>
                <w:color w:val="4F81BD" w:themeColor="accent1"/>
              </w:rPr>
              <w:t>simetrya</w:t>
            </w:r>
            <w:r w:rsidRPr="00CC6DAB">
              <w:rPr>
                <w:rFonts w:ascii="Times New Roman" w:hAnsi="Times New Roman" w:cs="Times New Roman"/>
                <w:b/>
                <w:color w:val="4F81BD" w:themeColor="accent1"/>
              </w:rPr>
              <w:t>@simetrya.com.br</w:t>
            </w:r>
          </w:p>
          <w:p w14:paraId="78BAE361" w14:textId="77777777" w:rsidR="00CD2169" w:rsidRPr="007A75EA" w:rsidRDefault="00CD2169" w:rsidP="009D1A02">
            <w:pPr>
              <w:rPr>
                <w:rFonts w:ascii="Times New Roman" w:hAnsi="Times New Roman" w:cs="Times New Roman"/>
                <w:b/>
              </w:rPr>
            </w:pPr>
            <w:r w:rsidRPr="00CC6DAB">
              <w:rPr>
                <w:rFonts w:ascii="Times New Roman" w:hAnsi="Times New Roman" w:cs="Times New Roman"/>
                <w:b/>
              </w:rPr>
              <w:t>Contato:</w:t>
            </w:r>
            <w:r>
              <w:rPr>
                <w:rFonts w:ascii="Times New Roman" w:hAnsi="Times New Roman" w:cs="Times New Roman"/>
                <w:b/>
              </w:rPr>
              <w:t xml:space="preserve"> </w:t>
            </w:r>
            <w:r w:rsidRPr="00263AD4">
              <w:rPr>
                <w:rFonts w:ascii="Times New Roman" w:hAnsi="Times New Roman" w:cs="Times New Roman"/>
                <w:b/>
                <w:color w:val="4F81BD" w:themeColor="accent1"/>
              </w:rPr>
              <w:t>Carla</w:t>
            </w:r>
          </w:p>
        </w:tc>
      </w:tr>
      <w:tr w:rsidR="00CD2169" w:rsidRPr="007A75EA" w14:paraId="40324D00"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2AEA6AD5" w14:textId="77777777" w:rsidR="00CD2169" w:rsidRDefault="00CD2169" w:rsidP="009D1A02">
            <w:pPr>
              <w:jc w:val="center"/>
              <w:rPr>
                <w:rFonts w:ascii="Times New Roman" w:hAnsi="Times New Roman" w:cs="Times New Roman"/>
                <w:b/>
              </w:rPr>
            </w:pPr>
            <w:r>
              <w:rPr>
                <w:rFonts w:ascii="Times New Roman" w:hAnsi="Times New Roman" w:cs="Times New Roman"/>
                <w:b/>
              </w:rPr>
              <w:t>36</w:t>
            </w:r>
          </w:p>
        </w:tc>
        <w:tc>
          <w:tcPr>
            <w:tcW w:w="7838" w:type="dxa"/>
            <w:tcBorders>
              <w:top w:val="single" w:sz="4" w:space="0" w:color="auto"/>
              <w:left w:val="single" w:sz="4" w:space="0" w:color="auto"/>
              <w:bottom w:val="single" w:sz="4" w:space="0" w:color="auto"/>
              <w:right w:val="single" w:sz="4" w:space="0" w:color="auto"/>
            </w:tcBorders>
          </w:tcPr>
          <w:p w14:paraId="7E1138C1" w14:textId="77777777" w:rsidR="00CD2169" w:rsidRPr="007A75EA" w:rsidRDefault="00CD2169" w:rsidP="009D1A02">
            <w:pPr>
              <w:rPr>
                <w:rFonts w:ascii="Times New Roman" w:hAnsi="Times New Roman" w:cs="Times New Roman"/>
                <w:b/>
                <w:lang w:val="en-US"/>
              </w:rPr>
            </w:pPr>
            <w:r w:rsidRPr="007A75EA">
              <w:rPr>
                <w:rFonts w:ascii="Times New Roman" w:hAnsi="Times New Roman" w:cs="Times New Roman"/>
                <w:b/>
                <w:lang w:val="en-US"/>
              </w:rPr>
              <w:t xml:space="preserve">Nome: </w:t>
            </w:r>
            <w:proofErr w:type="spellStart"/>
            <w:r w:rsidRPr="007A75EA">
              <w:rPr>
                <w:rFonts w:ascii="Times New Roman" w:hAnsi="Times New Roman" w:cs="Times New Roman"/>
                <w:b/>
                <w:color w:val="4F81BD" w:themeColor="accent1"/>
                <w:lang w:val="en-US"/>
              </w:rPr>
              <w:t>Sopho</w:t>
            </w:r>
            <w:proofErr w:type="spellEnd"/>
            <w:r w:rsidRPr="007A75EA">
              <w:rPr>
                <w:rFonts w:ascii="Times New Roman" w:hAnsi="Times New Roman" w:cs="Times New Roman"/>
                <w:b/>
                <w:color w:val="4F81BD" w:themeColor="accent1"/>
                <w:lang w:val="en-US"/>
              </w:rPr>
              <w:t xml:space="preserve"> Business Communications  </w:t>
            </w:r>
          </w:p>
          <w:p w14:paraId="75BB39F9" w14:textId="77777777" w:rsidR="00CD2169" w:rsidRPr="007A75EA" w:rsidRDefault="00CD2169" w:rsidP="009D1A02">
            <w:pPr>
              <w:rPr>
                <w:rFonts w:ascii="Times New Roman" w:hAnsi="Times New Roman" w:cs="Times New Roman"/>
                <w:b/>
                <w:lang w:val="en-US"/>
              </w:rPr>
            </w:pPr>
            <w:proofErr w:type="spellStart"/>
            <w:r w:rsidRPr="007A75EA">
              <w:rPr>
                <w:rFonts w:ascii="Times New Roman" w:hAnsi="Times New Roman" w:cs="Times New Roman"/>
                <w:b/>
                <w:lang w:val="en-US"/>
              </w:rPr>
              <w:t>Sítio</w:t>
            </w:r>
            <w:proofErr w:type="spellEnd"/>
            <w:r w:rsidRPr="007A75EA">
              <w:rPr>
                <w:rFonts w:ascii="Times New Roman" w:hAnsi="Times New Roman" w:cs="Times New Roman"/>
                <w:b/>
                <w:lang w:val="en-US"/>
              </w:rPr>
              <w:t xml:space="preserve">: </w:t>
            </w:r>
            <w:r w:rsidRPr="007A75EA">
              <w:rPr>
                <w:rFonts w:ascii="Times New Roman" w:hAnsi="Times New Roman" w:cs="Times New Roman"/>
                <w:b/>
                <w:color w:val="4F81BD" w:themeColor="accent1"/>
                <w:lang w:val="en-US"/>
              </w:rPr>
              <w:t>http://www.damovo.com.br</w:t>
            </w:r>
          </w:p>
          <w:p w14:paraId="2AABFB05" w14:textId="77777777" w:rsidR="00CD2169" w:rsidRPr="007A75EA" w:rsidRDefault="00CD2169" w:rsidP="009D1A02">
            <w:pPr>
              <w:rPr>
                <w:rFonts w:ascii="Times New Roman" w:hAnsi="Times New Roman" w:cs="Times New Roman"/>
                <w:b/>
              </w:rPr>
            </w:pPr>
            <w:r w:rsidRPr="007A75EA">
              <w:rPr>
                <w:rFonts w:ascii="Times New Roman" w:hAnsi="Times New Roman" w:cs="Times New Roman"/>
                <w:b/>
              </w:rPr>
              <w:t xml:space="preserve">Telefone: </w:t>
            </w:r>
            <w:r w:rsidRPr="007A75EA">
              <w:rPr>
                <w:rFonts w:ascii="Times New Roman" w:hAnsi="Times New Roman" w:cs="Times New Roman"/>
                <w:b/>
                <w:color w:val="4F81BD" w:themeColor="accent1"/>
              </w:rPr>
              <w:t>(61) 3316 9134</w:t>
            </w:r>
          </w:p>
          <w:p w14:paraId="22C9C882" w14:textId="77777777" w:rsidR="00CD2169" w:rsidRPr="007A75EA" w:rsidRDefault="00CD2169" w:rsidP="009D1A02">
            <w:pPr>
              <w:rPr>
                <w:rFonts w:ascii="Times New Roman" w:hAnsi="Times New Roman" w:cs="Times New Roman"/>
                <w:b/>
              </w:rPr>
            </w:pPr>
            <w:r w:rsidRPr="007A75EA">
              <w:rPr>
                <w:rFonts w:ascii="Times New Roman" w:hAnsi="Times New Roman" w:cs="Times New Roman"/>
                <w:b/>
              </w:rPr>
              <w:t xml:space="preserve">E-mail: </w:t>
            </w:r>
            <w:r w:rsidRPr="007A75EA">
              <w:rPr>
                <w:rFonts w:ascii="Times New Roman" w:hAnsi="Times New Roman" w:cs="Times New Roman"/>
                <w:b/>
                <w:color w:val="4F81BD" w:themeColor="accent1"/>
              </w:rPr>
              <w:t>wellington.lemos@sopho.com.br</w:t>
            </w:r>
          </w:p>
          <w:p w14:paraId="321DE6F7" w14:textId="77777777" w:rsidR="00CD2169" w:rsidRPr="007A75EA" w:rsidRDefault="00CD2169" w:rsidP="009D1A02">
            <w:pPr>
              <w:rPr>
                <w:rFonts w:ascii="Times New Roman" w:hAnsi="Times New Roman" w:cs="Times New Roman"/>
                <w:b/>
              </w:rPr>
            </w:pPr>
            <w:r w:rsidRPr="007A75EA">
              <w:rPr>
                <w:rFonts w:ascii="Times New Roman" w:hAnsi="Times New Roman" w:cs="Times New Roman"/>
                <w:b/>
              </w:rPr>
              <w:t xml:space="preserve">Contato: </w:t>
            </w:r>
            <w:r w:rsidRPr="007A75EA">
              <w:rPr>
                <w:rFonts w:ascii="Times New Roman" w:hAnsi="Times New Roman" w:cs="Times New Roman"/>
                <w:b/>
                <w:color w:val="4F81BD" w:themeColor="accent1"/>
              </w:rPr>
              <w:t>Wellington Lemos</w:t>
            </w:r>
          </w:p>
        </w:tc>
      </w:tr>
      <w:tr w:rsidR="00CD2169" w:rsidRPr="007A75EA" w14:paraId="1F4A2158"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64C0C679" w14:textId="77777777" w:rsidR="00CD2169" w:rsidRDefault="00CD2169" w:rsidP="009D1A02">
            <w:pPr>
              <w:jc w:val="center"/>
              <w:rPr>
                <w:rFonts w:ascii="Times New Roman" w:hAnsi="Times New Roman" w:cs="Times New Roman"/>
                <w:b/>
              </w:rPr>
            </w:pPr>
            <w:r>
              <w:rPr>
                <w:rFonts w:ascii="Times New Roman" w:hAnsi="Times New Roman" w:cs="Times New Roman"/>
                <w:b/>
              </w:rPr>
              <w:t>37</w:t>
            </w:r>
          </w:p>
        </w:tc>
        <w:tc>
          <w:tcPr>
            <w:tcW w:w="7838" w:type="dxa"/>
            <w:tcBorders>
              <w:top w:val="single" w:sz="4" w:space="0" w:color="auto"/>
              <w:left w:val="single" w:sz="4" w:space="0" w:color="auto"/>
              <w:bottom w:val="single" w:sz="4" w:space="0" w:color="auto"/>
              <w:right w:val="single" w:sz="4" w:space="0" w:color="auto"/>
            </w:tcBorders>
          </w:tcPr>
          <w:p w14:paraId="528B091E" w14:textId="77777777" w:rsidR="00CD2169" w:rsidRPr="007A75EA" w:rsidRDefault="00CD2169" w:rsidP="009D1A02">
            <w:pPr>
              <w:rPr>
                <w:rFonts w:ascii="Times New Roman" w:hAnsi="Times New Roman" w:cs="Times New Roman"/>
                <w:b/>
              </w:rPr>
            </w:pPr>
            <w:r w:rsidRPr="007A75EA">
              <w:rPr>
                <w:rFonts w:ascii="Times New Roman" w:hAnsi="Times New Roman" w:cs="Times New Roman"/>
                <w:b/>
              </w:rPr>
              <w:t xml:space="preserve">Nome: </w:t>
            </w:r>
            <w:r w:rsidRPr="007A75EA">
              <w:rPr>
                <w:rFonts w:ascii="Times New Roman" w:hAnsi="Times New Roman" w:cs="Times New Roman"/>
                <w:b/>
                <w:color w:val="4F81BD" w:themeColor="accent1"/>
              </w:rPr>
              <w:t>Stefanini Consultoria e Assessoria em Informática S. A.</w:t>
            </w:r>
          </w:p>
          <w:p w14:paraId="3AE992B9" w14:textId="77777777" w:rsidR="00CD2169" w:rsidRPr="007A75EA" w:rsidRDefault="00CD2169" w:rsidP="009D1A02">
            <w:pPr>
              <w:rPr>
                <w:rFonts w:ascii="Times New Roman" w:hAnsi="Times New Roman" w:cs="Times New Roman"/>
                <w:b/>
              </w:rPr>
            </w:pPr>
            <w:r w:rsidRPr="007A75EA">
              <w:rPr>
                <w:rFonts w:ascii="Times New Roman" w:hAnsi="Times New Roman" w:cs="Times New Roman"/>
                <w:b/>
              </w:rPr>
              <w:t xml:space="preserve">Sítio: </w:t>
            </w:r>
            <w:r w:rsidRPr="007A75EA">
              <w:rPr>
                <w:rFonts w:ascii="Times New Roman" w:hAnsi="Times New Roman" w:cs="Times New Roman"/>
                <w:b/>
                <w:color w:val="4F81BD" w:themeColor="accent1"/>
              </w:rPr>
              <w:t>http://stefanini.com/br/</w:t>
            </w:r>
          </w:p>
          <w:p w14:paraId="2DAEA058" w14:textId="77777777" w:rsidR="00CD2169" w:rsidRPr="007A75EA" w:rsidRDefault="00CD2169" w:rsidP="009D1A02">
            <w:pPr>
              <w:rPr>
                <w:rFonts w:ascii="Times New Roman" w:hAnsi="Times New Roman" w:cs="Times New Roman"/>
                <w:b/>
              </w:rPr>
            </w:pPr>
            <w:r w:rsidRPr="007A75EA">
              <w:rPr>
                <w:rFonts w:ascii="Times New Roman" w:hAnsi="Times New Roman" w:cs="Times New Roman"/>
                <w:b/>
              </w:rPr>
              <w:t xml:space="preserve">Telefone: </w:t>
            </w:r>
            <w:r w:rsidRPr="007A75EA">
              <w:rPr>
                <w:rFonts w:ascii="Times New Roman" w:hAnsi="Times New Roman" w:cs="Times New Roman"/>
                <w:b/>
                <w:color w:val="4F81BD" w:themeColor="accent1"/>
              </w:rPr>
              <w:t>(61) 3704-8400</w:t>
            </w:r>
          </w:p>
        </w:tc>
      </w:tr>
      <w:tr w:rsidR="00CD2169" w:rsidRPr="007A75EA" w14:paraId="3A812814"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79EDEA7B" w14:textId="77777777" w:rsidR="00CD2169" w:rsidRDefault="00CD2169" w:rsidP="009D1A02">
            <w:pPr>
              <w:jc w:val="center"/>
              <w:rPr>
                <w:rFonts w:ascii="Times New Roman" w:hAnsi="Times New Roman" w:cs="Times New Roman"/>
                <w:b/>
              </w:rPr>
            </w:pPr>
            <w:r>
              <w:rPr>
                <w:rFonts w:ascii="Times New Roman" w:hAnsi="Times New Roman" w:cs="Times New Roman"/>
                <w:b/>
              </w:rPr>
              <w:t>38</w:t>
            </w:r>
          </w:p>
        </w:tc>
        <w:tc>
          <w:tcPr>
            <w:tcW w:w="7838" w:type="dxa"/>
            <w:tcBorders>
              <w:top w:val="single" w:sz="4" w:space="0" w:color="auto"/>
              <w:left w:val="single" w:sz="4" w:space="0" w:color="auto"/>
              <w:bottom w:val="single" w:sz="4" w:space="0" w:color="auto"/>
              <w:right w:val="single" w:sz="4" w:space="0" w:color="auto"/>
            </w:tcBorders>
          </w:tcPr>
          <w:p w14:paraId="374975C2" w14:textId="77777777" w:rsidR="00CD2169" w:rsidRPr="007A75EA" w:rsidRDefault="00CD2169" w:rsidP="009D1A02">
            <w:pPr>
              <w:rPr>
                <w:rFonts w:ascii="Times New Roman" w:hAnsi="Times New Roman" w:cs="Times New Roman"/>
              </w:rPr>
            </w:pPr>
            <w:r w:rsidRPr="007A75EA">
              <w:rPr>
                <w:rFonts w:ascii="Times New Roman" w:hAnsi="Times New Roman" w:cs="Times New Roman"/>
                <w:b/>
              </w:rPr>
              <w:t xml:space="preserve">Nome: </w:t>
            </w:r>
            <w:proofErr w:type="spellStart"/>
            <w:r w:rsidRPr="007A75EA">
              <w:rPr>
                <w:rFonts w:ascii="Times New Roman" w:hAnsi="Times New Roman" w:cs="Times New Roman"/>
                <w:b/>
                <w:color w:val="4F81BD" w:themeColor="accent1"/>
              </w:rPr>
              <w:t>Tecnisys</w:t>
            </w:r>
            <w:proofErr w:type="spellEnd"/>
            <w:r w:rsidRPr="007A75EA">
              <w:rPr>
                <w:rFonts w:ascii="Times New Roman" w:hAnsi="Times New Roman" w:cs="Times New Roman"/>
                <w:b/>
                <w:color w:val="4F81BD" w:themeColor="accent1"/>
              </w:rPr>
              <w:t xml:space="preserve"> Ltda.</w:t>
            </w:r>
          </w:p>
          <w:p w14:paraId="18375DBC" w14:textId="77777777" w:rsidR="00CD2169" w:rsidRPr="007A75EA" w:rsidRDefault="00CD2169" w:rsidP="009D1A02">
            <w:pPr>
              <w:rPr>
                <w:rFonts w:ascii="Times New Roman" w:hAnsi="Times New Roman" w:cs="Times New Roman"/>
              </w:rPr>
            </w:pPr>
            <w:r w:rsidRPr="007A75EA">
              <w:rPr>
                <w:rFonts w:ascii="Times New Roman" w:hAnsi="Times New Roman" w:cs="Times New Roman"/>
                <w:b/>
              </w:rPr>
              <w:t>Sítio:</w:t>
            </w:r>
            <w:r w:rsidRPr="007A75EA">
              <w:rPr>
                <w:rFonts w:ascii="Times New Roman" w:hAnsi="Times New Roman" w:cs="Times New Roman"/>
              </w:rPr>
              <w:t xml:space="preserve"> </w:t>
            </w:r>
            <w:r w:rsidRPr="007A75EA">
              <w:rPr>
                <w:rFonts w:ascii="Times New Roman" w:hAnsi="Times New Roman" w:cs="Times New Roman"/>
                <w:b/>
                <w:color w:val="4F81BD" w:themeColor="accent1"/>
              </w:rPr>
              <w:t>http://www.tenisys.com.br</w:t>
            </w:r>
          </w:p>
          <w:p w14:paraId="1F13A900" w14:textId="77777777" w:rsidR="00CD2169" w:rsidRPr="007A75EA" w:rsidRDefault="00CD2169" w:rsidP="009D1A02">
            <w:pPr>
              <w:rPr>
                <w:rFonts w:ascii="Times New Roman" w:hAnsi="Times New Roman" w:cs="Times New Roman"/>
              </w:rPr>
            </w:pPr>
            <w:r w:rsidRPr="007A75EA">
              <w:rPr>
                <w:rFonts w:ascii="Times New Roman" w:hAnsi="Times New Roman" w:cs="Times New Roman"/>
                <w:b/>
              </w:rPr>
              <w:t xml:space="preserve">Telefone: </w:t>
            </w:r>
            <w:r w:rsidRPr="007A75EA">
              <w:rPr>
                <w:rFonts w:ascii="Times New Roman" w:hAnsi="Times New Roman" w:cs="Times New Roman"/>
                <w:b/>
                <w:color w:val="4F81BD" w:themeColor="accent1"/>
              </w:rPr>
              <w:t>(61) 3039-9700</w:t>
            </w:r>
          </w:p>
          <w:p w14:paraId="50472536" w14:textId="77777777" w:rsidR="00CD2169" w:rsidRPr="007A75EA" w:rsidRDefault="00CD2169" w:rsidP="009D1A02">
            <w:pPr>
              <w:rPr>
                <w:rFonts w:ascii="Times New Roman" w:hAnsi="Times New Roman" w:cs="Times New Roman"/>
                <w:b/>
                <w:color w:val="4F81BD" w:themeColor="accent1"/>
              </w:rPr>
            </w:pPr>
            <w:r w:rsidRPr="007A75EA">
              <w:rPr>
                <w:rFonts w:ascii="Times New Roman" w:hAnsi="Times New Roman" w:cs="Times New Roman"/>
                <w:b/>
              </w:rPr>
              <w:t xml:space="preserve">E-mail: </w:t>
            </w:r>
            <w:r w:rsidRPr="007A75EA">
              <w:rPr>
                <w:rFonts w:ascii="Times New Roman" w:hAnsi="Times New Roman" w:cs="Times New Roman"/>
                <w:b/>
                <w:color w:val="4F81BD" w:themeColor="accent1"/>
              </w:rPr>
              <w:t>marco.boaventura@tecnisys.com.br</w:t>
            </w:r>
          </w:p>
          <w:p w14:paraId="546B7C01" w14:textId="77777777" w:rsidR="00CD2169" w:rsidRPr="007A75EA" w:rsidRDefault="00CD2169" w:rsidP="009D1A02">
            <w:pPr>
              <w:rPr>
                <w:rFonts w:ascii="Times New Roman" w:hAnsi="Times New Roman" w:cs="Times New Roman"/>
                <w:b/>
              </w:rPr>
            </w:pPr>
            <w:r w:rsidRPr="007A75EA">
              <w:rPr>
                <w:rFonts w:ascii="Times New Roman" w:hAnsi="Times New Roman" w:cs="Times New Roman"/>
                <w:b/>
              </w:rPr>
              <w:t xml:space="preserve">Contato: </w:t>
            </w:r>
            <w:r w:rsidRPr="007A75EA">
              <w:rPr>
                <w:rFonts w:ascii="Times New Roman" w:hAnsi="Times New Roman" w:cs="Times New Roman"/>
                <w:b/>
                <w:color w:val="4F81BD" w:themeColor="accent1"/>
              </w:rPr>
              <w:t>Marco Boaventura</w:t>
            </w:r>
          </w:p>
        </w:tc>
      </w:tr>
      <w:tr w:rsidR="00CD2169" w:rsidRPr="007A75EA" w14:paraId="7A1740E1"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07EB4875" w14:textId="77777777" w:rsidR="00CD2169" w:rsidRDefault="00CD2169" w:rsidP="009D1A02">
            <w:pPr>
              <w:jc w:val="center"/>
              <w:rPr>
                <w:rFonts w:ascii="Times New Roman" w:hAnsi="Times New Roman" w:cs="Times New Roman"/>
                <w:b/>
              </w:rPr>
            </w:pPr>
            <w:r>
              <w:rPr>
                <w:rFonts w:ascii="Times New Roman" w:hAnsi="Times New Roman" w:cs="Times New Roman"/>
                <w:b/>
              </w:rPr>
              <w:t>39</w:t>
            </w:r>
          </w:p>
        </w:tc>
        <w:tc>
          <w:tcPr>
            <w:tcW w:w="7838" w:type="dxa"/>
            <w:tcBorders>
              <w:top w:val="single" w:sz="4" w:space="0" w:color="auto"/>
              <w:left w:val="single" w:sz="4" w:space="0" w:color="auto"/>
              <w:bottom w:val="single" w:sz="4" w:space="0" w:color="auto"/>
              <w:right w:val="single" w:sz="4" w:space="0" w:color="auto"/>
            </w:tcBorders>
          </w:tcPr>
          <w:p w14:paraId="68476507" w14:textId="77777777" w:rsidR="00CD2169" w:rsidRPr="007A75EA" w:rsidRDefault="00CD2169" w:rsidP="009D1A02">
            <w:pPr>
              <w:rPr>
                <w:rFonts w:ascii="Times New Roman" w:hAnsi="Times New Roman" w:cs="Times New Roman"/>
                <w:color w:val="1F497D"/>
              </w:rPr>
            </w:pPr>
            <w:r w:rsidRPr="007A75EA">
              <w:rPr>
                <w:rFonts w:ascii="Times New Roman" w:hAnsi="Times New Roman" w:cs="Times New Roman"/>
                <w:b/>
              </w:rPr>
              <w:t xml:space="preserve">Nome: </w:t>
            </w:r>
            <w:proofErr w:type="spellStart"/>
            <w:r w:rsidRPr="007A75EA">
              <w:rPr>
                <w:rFonts w:ascii="Times New Roman" w:hAnsi="Times New Roman" w:cs="Times New Roman"/>
                <w:b/>
                <w:color w:val="4F81BD" w:themeColor="accent1"/>
              </w:rPr>
              <w:t>Vert</w:t>
            </w:r>
            <w:proofErr w:type="spellEnd"/>
            <w:r w:rsidRPr="007A75EA">
              <w:rPr>
                <w:rFonts w:ascii="Times New Roman" w:hAnsi="Times New Roman" w:cs="Times New Roman"/>
                <w:b/>
                <w:color w:val="4F81BD" w:themeColor="accent1"/>
              </w:rPr>
              <w:t xml:space="preserve"> Soluções em TI</w:t>
            </w:r>
          </w:p>
          <w:p w14:paraId="15FBA40C" w14:textId="77777777" w:rsidR="00CD2169" w:rsidRPr="007A75EA" w:rsidRDefault="00CD2169" w:rsidP="009D1A02">
            <w:pPr>
              <w:rPr>
                <w:rFonts w:ascii="Times New Roman" w:hAnsi="Times New Roman" w:cs="Times New Roman"/>
              </w:rPr>
            </w:pPr>
            <w:r w:rsidRPr="007A75EA">
              <w:rPr>
                <w:rFonts w:ascii="Times New Roman" w:hAnsi="Times New Roman" w:cs="Times New Roman"/>
                <w:b/>
              </w:rPr>
              <w:t>Sítio:</w:t>
            </w:r>
            <w:r w:rsidRPr="007A75EA">
              <w:rPr>
                <w:rFonts w:ascii="Times New Roman" w:hAnsi="Times New Roman" w:cs="Times New Roman"/>
              </w:rPr>
              <w:t xml:space="preserve"> </w:t>
            </w:r>
            <w:r w:rsidRPr="007A75EA">
              <w:rPr>
                <w:rFonts w:ascii="Times New Roman" w:hAnsi="Times New Roman" w:cs="Times New Roman"/>
                <w:b/>
                <w:color w:val="4F81BD" w:themeColor="accent1"/>
              </w:rPr>
              <w:t>http://www.vert.com.br/</w:t>
            </w:r>
          </w:p>
          <w:p w14:paraId="71D1266A" w14:textId="77777777" w:rsidR="00CD2169" w:rsidRPr="007A75EA" w:rsidRDefault="00CD2169" w:rsidP="009D1A02">
            <w:pPr>
              <w:rPr>
                <w:rFonts w:ascii="Times New Roman" w:hAnsi="Times New Roman" w:cs="Times New Roman"/>
                <w:color w:val="1F497D"/>
              </w:rPr>
            </w:pPr>
            <w:r w:rsidRPr="007A75EA">
              <w:rPr>
                <w:rFonts w:ascii="Times New Roman" w:hAnsi="Times New Roman" w:cs="Times New Roman"/>
                <w:b/>
              </w:rPr>
              <w:t xml:space="preserve">Telefone: </w:t>
            </w:r>
            <w:r w:rsidRPr="007A75EA">
              <w:rPr>
                <w:rFonts w:ascii="Times New Roman" w:hAnsi="Times New Roman" w:cs="Times New Roman"/>
                <w:b/>
                <w:color w:val="4F81BD" w:themeColor="accent1"/>
              </w:rPr>
              <w:t>(61) 2103 1016</w:t>
            </w:r>
          </w:p>
          <w:p w14:paraId="7FBBAA56" w14:textId="77777777" w:rsidR="00CD2169" w:rsidRPr="007A75EA" w:rsidRDefault="00CD2169" w:rsidP="009D1A02">
            <w:pPr>
              <w:rPr>
                <w:rFonts w:ascii="Times New Roman" w:hAnsi="Times New Roman" w:cs="Times New Roman"/>
                <w:color w:val="1F497D"/>
              </w:rPr>
            </w:pPr>
            <w:r w:rsidRPr="007A75EA">
              <w:rPr>
                <w:rFonts w:ascii="Times New Roman" w:hAnsi="Times New Roman" w:cs="Times New Roman"/>
                <w:b/>
              </w:rPr>
              <w:t>E-mail:</w:t>
            </w:r>
            <w:r w:rsidRPr="007A75EA">
              <w:rPr>
                <w:rFonts w:ascii="Times New Roman" w:hAnsi="Times New Roman" w:cs="Times New Roman"/>
                <w:b/>
                <w:color w:val="4F81BD" w:themeColor="accent1"/>
              </w:rPr>
              <w:t xml:space="preserve"> sergio.mamede@vert.com.br</w:t>
            </w:r>
          </w:p>
          <w:p w14:paraId="5D82B2EE" w14:textId="77777777" w:rsidR="00CD2169" w:rsidRPr="007A75EA" w:rsidRDefault="00CD2169" w:rsidP="009D1A02">
            <w:pPr>
              <w:rPr>
                <w:rFonts w:ascii="Times New Roman" w:hAnsi="Times New Roman" w:cs="Times New Roman"/>
                <w:b/>
              </w:rPr>
            </w:pPr>
            <w:r w:rsidRPr="007A75EA">
              <w:rPr>
                <w:rFonts w:ascii="Times New Roman" w:hAnsi="Times New Roman" w:cs="Times New Roman"/>
                <w:b/>
              </w:rPr>
              <w:t xml:space="preserve">Contato: </w:t>
            </w:r>
            <w:r w:rsidRPr="007A75EA">
              <w:rPr>
                <w:rFonts w:ascii="Times New Roman" w:hAnsi="Times New Roman" w:cs="Times New Roman"/>
                <w:b/>
                <w:color w:val="4F81BD" w:themeColor="accent1"/>
              </w:rPr>
              <w:t>Sérgio Mamede</w:t>
            </w:r>
          </w:p>
        </w:tc>
      </w:tr>
      <w:tr w:rsidR="00CD2169" w:rsidRPr="007A75EA" w14:paraId="2111F2D0" w14:textId="77777777" w:rsidTr="009D1A02">
        <w:tc>
          <w:tcPr>
            <w:tcW w:w="656" w:type="dxa"/>
            <w:tcBorders>
              <w:top w:val="single" w:sz="4" w:space="0" w:color="auto"/>
              <w:left w:val="single" w:sz="4" w:space="0" w:color="auto"/>
              <w:bottom w:val="single" w:sz="4" w:space="0" w:color="auto"/>
              <w:right w:val="single" w:sz="4" w:space="0" w:color="auto"/>
            </w:tcBorders>
            <w:shd w:val="pct10" w:color="auto" w:fill="auto"/>
            <w:vAlign w:val="center"/>
          </w:tcPr>
          <w:p w14:paraId="6920F192" w14:textId="77777777" w:rsidR="00CD2169" w:rsidRDefault="00CD2169" w:rsidP="009D1A02">
            <w:pPr>
              <w:jc w:val="center"/>
              <w:rPr>
                <w:rFonts w:ascii="Times New Roman" w:hAnsi="Times New Roman" w:cs="Times New Roman"/>
                <w:b/>
              </w:rPr>
            </w:pPr>
            <w:r>
              <w:rPr>
                <w:rFonts w:ascii="Times New Roman" w:hAnsi="Times New Roman" w:cs="Times New Roman"/>
                <w:b/>
              </w:rPr>
              <w:t>40</w:t>
            </w:r>
          </w:p>
        </w:tc>
        <w:tc>
          <w:tcPr>
            <w:tcW w:w="7838" w:type="dxa"/>
            <w:tcBorders>
              <w:top w:val="single" w:sz="4" w:space="0" w:color="auto"/>
              <w:left w:val="single" w:sz="4" w:space="0" w:color="auto"/>
              <w:bottom w:val="single" w:sz="4" w:space="0" w:color="auto"/>
              <w:right w:val="single" w:sz="4" w:space="0" w:color="auto"/>
            </w:tcBorders>
          </w:tcPr>
          <w:p w14:paraId="2FE0555E" w14:textId="77777777" w:rsidR="00CD2169" w:rsidRPr="007A75EA" w:rsidRDefault="00CD2169" w:rsidP="009D1A02">
            <w:pPr>
              <w:rPr>
                <w:rFonts w:ascii="Times New Roman" w:hAnsi="Times New Roman" w:cs="Times New Roman"/>
                <w:color w:val="1F497D"/>
              </w:rPr>
            </w:pPr>
            <w:r w:rsidRPr="007A75EA">
              <w:rPr>
                <w:rFonts w:ascii="Times New Roman" w:hAnsi="Times New Roman" w:cs="Times New Roman"/>
                <w:b/>
              </w:rPr>
              <w:t xml:space="preserve">Nome: </w:t>
            </w:r>
            <w:proofErr w:type="spellStart"/>
            <w:r w:rsidRPr="00331E88">
              <w:rPr>
                <w:rFonts w:ascii="Times New Roman" w:hAnsi="Times New Roman" w:cs="Times New Roman"/>
                <w:b/>
                <w:color w:val="4F81BD" w:themeColor="accent1"/>
              </w:rPr>
              <w:t>Valesk</w:t>
            </w:r>
            <w:proofErr w:type="spellEnd"/>
            <w:r w:rsidRPr="00331E88">
              <w:rPr>
                <w:rFonts w:ascii="Times New Roman" w:hAnsi="Times New Roman" w:cs="Times New Roman"/>
                <w:b/>
                <w:color w:val="4F81BD" w:themeColor="accent1"/>
              </w:rPr>
              <w:t xml:space="preserve"> </w:t>
            </w:r>
            <w:r>
              <w:rPr>
                <w:rFonts w:ascii="Times New Roman" w:hAnsi="Times New Roman" w:cs="Times New Roman"/>
                <w:b/>
                <w:color w:val="4F81BD" w:themeColor="accent1"/>
              </w:rPr>
              <w:t>Construções C</w:t>
            </w:r>
            <w:r w:rsidRPr="00331E88">
              <w:rPr>
                <w:rFonts w:ascii="Times New Roman" w:hAnsi="Times New Roman" w:cs="Times New Roman"/>
                <w:b/>
                <w:color w:val="4F81BD" w:themeColor="accent1"/>
              </w:rPr>
              <w:t xml:space="preserve">omercio e </w:t>
            </w:r>
            <w:r>
              <w:rPr>
                <w:rFonts w:ascii="Times New Roman" w:hAnsi="Times New Roman" w:cs="Times New Roman"/>
                <w:b/>
                <w:color w:val="4F81BD" w:themeColor="accent1"/>
              </w:rPr>
              <w:t>R</w:t>
            </w:r>
            <w:r w:rsidRPr="00331E88">
              <w:rPr>
                <w:rFonts w:ascii="Times New Roman" w:hAnsi="Times New Roman" w:cs="Times New Roman"/>
                <w:b/>
                <w:color w:val="4F81BD" w:themeColor="accent1"/>
              </w:rPr>
              <w:t>epresentações ltda</w:t>
            </w:r>
          </w:p>
          <w:p w14:paraId="4C37BD22" w14:textId="77777777" w:rsidR="00CD2169" w:rsidRPr="002116E0" w:rsidRDefault="00CD2169" w:rsidP="009D1A02">
            <w:pPr>
              <w:rPr>
                <w:rFonts w:ascii="Times New Roman" w:hAnsi="Times New Roman" w:cs="Times New Roman"/>
                <w:b/>
                <w:color w:val="4F81BD" w:themeColor="accent1"/>
              </w:rPr>
            </w:pPr>
            <w:r w:rsidRPr="007A75EA">
              <w:rPr>
                <w:rFonts w:ascii="Times New Roman" w:hAnsi="Times New Roman" w:cs="Times New Roman"/>
                <w:b/>
              </w:rPr>
              <w:t>Sítio:</w:t>
            </w:r>
            <w:r w:rsidRPr="007A75EA">
              <w:rPr>
                <w:rFonts w:ascii="Times New Roman" w:hAnsi="Times New Roman" w:cs="Times New Roman"/>
              </w:rPr>
              <w:t xml:space="preserve"> </w:t>
            </w:r>
            <w:r w:rsidRPr="002116E0">
              <w:rPr>
                <w:rFonts w:ascii="Times New Roman" w:hAnsi="Times New Roman" w:cs="Times New Roman"/>
                <w:b/>
                <w:color w:val="4F81BD" w:themeColor="accent1"/>
              </w:rPr>
              <w:t>http://valesk.com.br/site/</w:t>
            </w:r>
          </w:p>
          <w:p w14:paraId="115F8DDB" w14:textId="77777777" w:rsidR="00CD2169" w:rsidRPr="007A75EA" w:rsidRDefault="00CD2169" w:rsidP="009D1A02">
            <w:pPr>
              <w:rPr>
                <w:rFonts w:ascii="Times New Roman" w:hAnsi="Times New Roman" w:cs="Times New Roman"/>
                <w:color w:val="1F497D"/>
              </w:rPr>
            </w:pPr>
            <w:r w:rsidRPr="007A75EA">
              <w:rPr>
                <w:rFonts w:ascii="Times New Roman" w:hAnsi="Times New Roman" w:cs="Times New Roman"/>
                <w:b/>
              </w:rPr>
              <w:t xml:space="preserve">Telefone: </w:t>
            </w:r>
            <w:r w:rsidRPr="002116E0">
              <w:rPr>
                <w:rFonts w:ascii="Times New Roman" w:hAnsi="Times New Roman" w:cs="Times New Roman"/>
                <w:b/>
                <w:color w:val="4F81BD" w:themeColor="accent1"/>
              </w:rPr>
              <w:t>61 3525-1300</w:t>
            </w:r>
          </w:p>
          <w:p w14:paraId="19D1CF7F" w14:textId="77777777" w:rsidR="00CD2169" w:rsidRPr="002116E0" w:rsidRDefault="00CD2169" w:rsidP="009D1A02">
            <w:pPr>
              <w:rPr>
                <w:rFonts w:ascii="Times New Roman" w:hAnsi="Times New Roman" w:cs="Times New Roman"/>
                <w:color w:val="1F497D"/>
              </w:rPr>
            </w:pPr>
            <w:r w:rsidRPr="007A75EA">
              <w:rPr>
                <w:rFonts w:ascii="Times New Roman" w:hAnsi="Times New Roman" w:cs="Times New Roman"/>
                <w:b/>
              </w:rPr>
              <w:t>E-mail:</w:t>
            </w:r>
            <w:r w:rsidRPr="007A75EA">
              <w:rPr>
                <w:rFonts w:ascii="Times New Roman" w:hAnsi="Times New Roman" w:cs="Times New Roman"/>
                <w:b/>
                <w:color w:val="4F81BD" w:themeColor="accent1"/>
              </w:rPr>
              <w:t xml:space="preserve"> </w:t>
            </w:r>
            <w:hyperlink r:id="rId26" w:history="1">
              <w:r w:rsidRPr="002116E0">
                <w:rPr>
                  <w:rFonts w:ascii="Times New Roman" w:hAnsi="Times New Roman" w:cs="Times New Roman"/>
                  <w:b/>
                  <w:color w:val="4F81BD" w:themeColor="accent1"/>
                </w:rPr>
                <w:t>atendimento@valesk.com.br</w:t>
              </w:r>
            </w:hyperlink>
          </w:p>
        </w:tc>
      </w:tr>
    </w:tbl>
    <w:p w14:paraId="489CC777" w14:textId="77777777" w:rsidR="00CD2169" w:rsidRPr="007A75EA" w:rsidRDefault="00CD2169" w:rsidP="00CD2169">
      <w:pPr>
        <w:rPr>
          <w:rFonts w:ascii="Times New Roman" w:hAnsi="Times New Roman" w:cs="Times New Roman"/>
          <w:color w:val="1F497D"/>
        </w:rPr>
      </w:pPr>
    </w:p>
    <w:p w14:paraId="0E60FF31" w14:textId="77777777" w:rsidR="000A2A46" w:rsidRPr="007A75EA" w:rsidRDefault="000A2A46" w:rsidP="003E447F">
      <w:pPr>
        <w:rPr>
          <w:rFonts w:ascii="Times New Roman" w:hAnsi="Times New Roman" w:cs="Times New Roman"/>
          <w:color w:val="1F497D"/>
        </w:rPr>
      </w:pPr>
    </w:p>
    <w:p w14:paraId="3A2AAF7A" w14:textId="77777777" w:rsidR="000A2A46" w:rsidRPr="007A75EA" w:rsidRDefault="000A2A46">
      <w:pPr>
        <w:spacing w:after="200"/>
        <w:rPr>
          <w:rFonts w:ascii="Times New Roman" w:hAnsi="Times New Roman" w:cs="Times New Roman"/>
          <w:color w:val="1F497D"/>
        </w:rPr>
      </w:pPr>
      <w:r w:rsidRPr="007A75EA">
        <w:rPr>
          <w:rFonts w:ascii="Times New Roman" w:hAnsi="Times New Roman" w:cs="Times New Roman"/>
          <w:color w:val="1F497D"/>
        </w:rPr>
        <w:br w:type="page"/>
      </w:r>
    </w:p>
    <w:p w14:paraId="30F38E76" w14:textId="77777777" w:rsidR="009C6EE8" w:rsidRPr="002354FA" w:rsidRDefault="009C6EE8" w:rsidP="009C6EE8">
      <w:pPr>
        <w:pStyle w:val="Ttulo1"/>
        <w:numPr>
          <w:ilvl w:val="0"/>
          <w:numId w:val="0"/>
        </w:numPr>
        <w:ind w:left="432"/>
        <w:rPr>
          <w:rFonts w:ascii="Times New Roman" w:hAnsi="Times New Roman" w:cs="Times New Roman"/>
          <w:sz w:val="24"/>
          <w:szCs w:val="24"/>
        </w:rPr>
      </w:pPr>
      <w:bookmarkStart w:id="112" w:name="_Ref489287734"/>
      <w:bookmarkStart w:id="113" w:name="_Toc490559652"/>
      <w:bookmarkStart w:id="114" w:name="_Toc517263985"/>
      <w:bookmarkStart w:id="115" w:name="_Toc536709349"/>
      <w:r w:rsidRPr="002354FA">
        <w:rPr>
          <w:rFonts w:ascii="Times New Roman" w:hAnsi="Times New Roman" w:cs="Times New Roman"/>
          <w:sz w:val="24"/>
          <w:szCs w:val="24"/>
        </w:rPr>
        <w:t>Anexo B</w:t>
      </w:r>
      <w:bookmarkEnd w:id="112"/>
      <w:bookmarkEnd w:id="113"/>
      <w:bookmarkEnd w:id="114"/>
      <w:bookmarkEnd w:id="115"/>
    </w:p>
    <w:p w14:paraId="5D635E29" w14:textId="2EF5B220" w:rsidR="009C6EE8" w:rsidRPr="009C6EE8" w:rsidRDefault="009C6EE8" w:rsidP="009C6EE8">
      <w:pPr>
        <w:pStyle w:val="Estilo6"/>
        <w:pBdr>
          <w:bottom w:val="single" w:sz="12" w:space="1" w:color="auto"/>
        </w:pBdr>
        <w:rPr>
          <w:rFonts w:ascii="Times New Roman" w:hAnsi="Times New Roman" w:cs="Times New Roman"/>
        </w:rPr>
      </w:pPr>
      <w:bookmarkStart w:id="116" w:name="_Toc490559653"/>
      <w:bookmarkStart w:id="117" w:name="_Toc517263986"/>
      <w:bookmarkStart w:id="118" w:name="_Toc536709350"/>
      <w:r w:rsidRPr="002354FA">
        <w:rPr>
          <w:rFonts w:ascii="Times New Roman" w:hAnsi="Times New Roman" w:cs="Times New Roman"/>
        </w:rPr>
        <w:t>Contratações Públicas Similares</w:t>
      </w:r>
      <w:bookmarkEnd w:id="116"/>
      <w:bookmarkEnd w:id="117"/>
      <w:bookmarkEnd w:id="118"/>
    </w:p>
    <w:sdt>
      <w:sdtPr>
        <w:rPr>
          <w:rFonts w:ascii="Times New Roman" w:hAnsi="Times New Roman" w:cs="Times New Roman"/>
        </w:rPr>
        <w:alias w:val="Assunto"/>
        <w:tag w:val=""/>
        <w:id w:val="967310617"/>
        <w:dataBinding w:prefixMappings="xmlns:ns0='http://purl.org/dc/elements/1.1/' xmlns:ns1='http://schemas.openxmlformats.org/package/2006/metadata/core-properties' " w:xpath="/ns1:coreProperties[1]/ns0:subject[1]" w:storeItemID="{6C3C8BC8-F283-45AE-878A-BAB7291924A1}"/>
        <w:text/>
      </w:sdtPr>
      <w:sdtEndPr/>
      <w:sdtContent>
        <w:p w14:paraId="47B89D91" w14:textId="75181E57" w:rsidR="00D512D4" w:rsidRPr="007A75EA" w:rsidRDefault="008B6FE9" w:rsidP="009B09E3">
          <w:pPr>
            <w:pStyle w:val="Subttulo"/>
            <w:spacing w:line="240" w:lineRule="auto"/>
            <w:jc w:val="both"/>
            <w:rPr>
              <w:rFonts w:ascii="Times New Roman" w:hAnsi="Times New Roman" w:cs="Times New Roman"/>
            </w:rPr>
          </w:pPr>
          <w:r>
            <w:rPr>
              <w:rFonts w:ascii="Times New Roman" w:hAnsi="Times New Roman" w:cs="Times New Roman"/>
            </w:rPr>
            <w:t>Contratação de empresa para prestação de serviços de desenvolvimento e sustentação de softwares, com práticas ágeis para o PJMT.</w:t>
          </w:r>
        </w:p>
      </w:sdtContent>
    </w:sdt>
    <w:p w14:paraId="66AB3B9E" w14:textId="77777777" w:rsidR="009C6EE8" w:rsidRDefault="009C6EE8">
      <w:pPr>
        <w:spacing w:after="200"/>
        <w:rPr>
          <w:rFonts w:ascii="Times New Roman" w:hAnsi="Times New Roman" w:cs="Times New Roman"/>
        </w:rPr>
      </w:pPr>
    </w:p>
    <w:tbl>
      <w:tblPr>
        <w:tblStyle w:val="Tabelacomgrade"/>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120"/>
        <w:gridCol w:w="3239"/>
        <w:gridCol w:w="2469"/>
        <w:gridCol w:w="1646"/>
      </w:tblGrid>
      <w:tr w:rsidR="009C6EE8" w14:paraId="4331C59B" w14:textId="77777777" w:rsidTr="00C631FE">
        <w:tc>
          <w:tcPr>
            <w:tcW w:w="1120" w:type="dxa"/>
            <w:shd w:val="pct12" w:color="auto" w:fill="auto"/>
          </w:tcPr>
          <w:p w14:paraId="521AF989" w14:textId="77777777" w:rsidR="009C6EE8" w:rsidRPr="00F36A7B" w:rsidRDefault="009C6EE8" w:rsidP="0047780E">
            <w:pPr>
              <w:jc w:val="center"/>
              <w:rPr>
                <w:rFonts w:ascii="Times New Roman" w:hAnsi="Times New Roman" w:cs="Times New Roman"/>
                <w:sz w:val="24"/>
                <w:szCs w:val="24"/>
              </w:rPr>
            </w:pPr>
            <w:r w:rsidRPr="00F36A7B">
              <w:rPr>
                <w:rFonts w:ascii="Times New Roman" w:hAnsi="Times New Roman" w:cs="Times New Roman"/>
                <w:sz w:val="24"/>
                <w:szCs w:val="24"/>
              </w:rPr>
              <w:t>Código UASG</w:t>
            </w:r>
          </w:p>
        </w:tc>
        <w:tc>
          <w:tcPr>
            <w:tcW w:w="3239" w:type="dxa"/>
            <w:shd w:val="pct12" w:color="auto" w:fill="auto"/>
          </w:tcPr>
          <w:p w14:paraId="6FE3CE24" w14:textId="77777777" w:rsidR="009C6EE8" w:rsidRPr="00F36A7B" w:rsidRDefault="009C6EE8" w:rsidP="0047780E">
            <w:pPr>
              <w:jc w:val="center"/>
              <w:rPr>
                <w:rFonts w:ascii="Times New Roman" w:hAnsi="Times New Roman" w:cs="Times New Roman"/>
                <w:sz w:val="24"/>
                <w:szCs w:val="24"/>
              </w:rPr>
            </w:pPr>
            <w:r w:rsidRPr="00F36A7B">
              <w:rPr>
                <w:rFonts w:ascii="Times New Roman" w:hAnsi="Times New Roman" w:cs="Times New Roman"/>
                <w:sz w:val="24"/>
                <w:szCs w:val="24"/>
              </w:rPr>
              <w:t>Órgão</w:t>
            </w:r>
          </w:p>
        </w:tc>
        <w:tc>
          <w:tcPr>
            <w:tcW w:w="2469" w:type="dxa"/>
            <w:shd w:val="pct12" w:color="auto" w:fill="auto"/>
          </w:tcPr>
          <w:p w14:paraId="11681EF6" w14:textId="77777777" w:rsidR="009C6EE8" w:rsidRPr="00F36A7B" w:rsidRDefault="009C6EE8" w:rsidP="0047780E">
            <w:pPr>
              <w:jc w:val="center"/>
              <w:rPr>
                <w:rFonts w:ascii="Times New Roman" w:hAnsi="Times New Roman" w:cs="Times New Roman"/>
                <w:sz w:val="24"/>
                <w:szCs w:val="24"/>
              </w:rPr>
            </w:pPr>
            <w:r w:rsidRPr="00F36A7B">
              <w:rPr>
                <w:rFonts w:ascii="Times New Roman" w:hAnsi="Times New Roman" w:cs="Times New Roman"/>
                <w:sz w:val="24"/>
                <w:szCs w:val="24"/>
              </w:rPr>
              <w:t>Pregão</w:t>
            </w:r>
          </w:p>
        </w:tc>
        <w:tc>
          <w:tcPr>
            <w:tcW w:w="1646" w:type="dxa"/>
            <w:shd w:val="pct12" w:color="auto" w:fill="auto"/>
          </w:tcPr>
          <w:p w14:paraId="62787BC9" w14:textId="77777777" w:rsidR="009C6EE8" w:rsidRPr="00F36A7B" w:rsidRDefault="009C6EE8" w:rsidP="0047780E">
            <w:pPr>
              <w:jc w:val="center"/>
              <w:rPr>
                <w:rFonts w:ascii="Times New Roman" w:hAnsi="Times New Roman" w:cs="Times New Roman"/>
                <w:sz w:val="24"/>
                <w:szCs w:val="24"/>
              </w:rPr>
            </w:pPr>
            <w:r w:rsidRPr="00F36A7B">
              <w:rPr>
                <w:rFonts w:ascii="Times New Roman" w:hAnsi="Times New Roman" w:cs="Times New Roman"/>
                <w:sz w:val="24"/>
                <w:szCs w:val="24"/>
              </w:rPr>
              <w:t>Objeto</w:t>
            </w:r>
          </w:p>
        </w:tc>
      </w:tr>
      <w:tr w:rsidR="00775BD5" w14:paraId="4143C45A" w14:textId="77777777" w:rsidTr="00C631FE">
        <w:tc>
          <w:tcPr>
            <w:tcW w:w="1120" w:type="dxa"/>
          </w:tcPr>
          <w:p w14:paraId="15DFE48D" w14:textId="4791A6D5" w:rsidR="00775BD5" w:rsidRPr="00037729" w:rsidRDefault="00775BD5" w:rsidP="00775BD5">
            <w:pPr>
              <w:jc w:val="center"/>
              <w:rPr>
                <w:rFonts w:ascii="Times New Roman" w:hAnsi="Times New Roman" w:cs="Times New Roman"/>
              </w:rPr>
            </w:pPr>
            <w:r w:rsidRPr="00DA1C76">
              <w:rPr>
                <w:rFonts w:ascii="Times New Roman" w:hAnsi="Times New Roman" w:cs="Times New Roman"/>
                <w:b/>
              </w:rPr>
              <w:t>30001</w:t>
            </w:r>
          </w:p>
        </w:tc>
        <w:tc>
          <w:tcPr>
            <w:tcW w:w="3239" w:type="dxa"/>
          </w:tcPr>
          <w:p w14:paraId="494FA4BA" w14:textId="39BA20DB" w:rsidR="00775BD5" w:rsidRDefault="00775BD5" w:rsidP="00775BD5">
            <w:pPr>
              <w:jc w:val="center"/>
              <w:rPr>
                <w:rFonts w:ascii="Times New Roman" w:hAnsi="Times New Roman" w:cs="Times New Roman"/>
              </w:rPr>
            </w:pPr>
            <w:r w:rsidRPr="00DA1C76">
              <w:rPr>
                <w:rFonts w:ascii="Times New Roman" w:hAnsi="Times New Roman" w:cs="Times New Roman"/>
                <w:b/>
              </w:rPr>
              <w:t>Tribunal de Contas da União</w:t>
            </w:r>
          </w:p>
        </w:tc>
        <w:tc>
          <w:tcPr>
            <w:tcW w:w="2469" w:type="dxa"/>
          </w:tcPr>
          <w:p w14:paraId="0F6F538F" w14:textId="348B457B" w:rsidR="00775BD5" w:rsidRPr="003748B0" w:rsidRDefault="00775BD5" w:rsidP="00775BD5">
            <w:pPr>
              <w:jc w:val="center"/>
              <w:rPr>
                <w:rFonts w:ascii="Times New Roman" w:hAnsi="Times New Roman" w:cs="Times New Roman"/>
              </w:rPr>
            </w:pPr>
            <w:r w:rsidRPr="00DA1C76">
              <w:rPr>
                <w:rFonts w:ascii="Times New Roman" w:hAnsi="Times New Roman" w:cs="Times New Roman"/>
                <w:b/>
              </w:rPr>
              <w:t>PE nº 46/2018</w:t>
            </w:r>
          </w:p>
        </w:tc>
        <w:tc>
          <w:tcPr>
            <w:tcW w:w="1646" w:type="dxa"/>
          </w:tcPr>
          <w:p w14:paraId="3CE53C36" w14:textId="5DF543F1" w:rsidR="00775BD5" w:rsidRPr="00231E3B" w:rsidRDefault="00775BD5" w:rsidP="00775BD5">
            <w:pPr>
              <w:jc w:val="center"/>
              <w:rPr>
                <w:rFonts w:ascii="Times New Roman" w:hAnsi="Times New Roman" w:cs="Times New Roman"/>
              </w:rPr>
            </w:pPr>
            <w:r w:rsidRPr="00DA1C76">
              <w:rPr>
                <w:rFonts w:ascii="Times New Roman" w:hAnsi="Times New Roman" w:cs="Times New Roman"/>
                <w:b/>
              </w:rPr>
              <w:t>Terceirização TI</w:t>
            </w:r>
          </w:p>
        </w:tc>
      </w:tr>
      <w:tr w:rsidR="00775BD5" w14:paraId="43B7AD89" w14:textId="77777777" w:rsidTr="00C631FE">
        <w:tc>
          <w:tcPr>
            <w:tcW w:w="1120" w:type="dxa"/>
          </w:tcPr>
          <w:p w14:paraId="6776A140" w14:textId="2418699A" w:rsidR="00775BD5" w:rsidRPr="00231E3B" w:rsidRDefault="00775BD5" w:rsidP="00775BD5">
            <w:pPr>
              <w:jc w:val="center"/>
            </w:pPr>
            <w:proofErr w:type="spellStart"/>
            <w:r w:rsidRPr="00037729">
              <w:rPr>
                <w:rFonts w:ascii="Times New Roman" w:hAnsi="Times New Roman" w:cs="Times New Roman"/>
              </w:rPr>
              <w:t>licitacoes</w:t>
            </w:r>
            <w:proofErr w:type="spellEnd"/>
            <w:r w:rsidRPr="00037729">
              <w:rPr>
                <w:rFonts w:ascii="Times New Roman" w:hAnsi="Times New Roman" w:cs="Times New Roman"/>
              </w:rPr>
              <w:t>-e</w:t>
            </w:r>
            <w:r>
              <w:rPr>
                <w:rFonts w:ascii="Times New Roman" w:hAnsi="Times New Roman" w:cs="Times New Roman"/>
              </w:rPr>
              <w:t xml:space="preserve"> – Banco do Brasil</w:t>
            </w:r>
          </w:p>
        </w:tc>
        <w:tc>
          <w:tcPr>
            <w:tcW w:w="3239" w:type="dxa"/>
          </w:tcPr>
          <w:p w14:paraId="4D14FB33" w14:textId="4B4D5AFB" w:rsidR="00775BD5" w:rsidRPr="00231E3B" w:rsidRDefault="00775BD5" w:rsidP="00775BD5">
            <w:pPr>
              <w:jc w:val="center"/>
            </w:pPr>
            <w:r>
              <w:rPr>
                <w:rFonts w:ascii="Times New Roman" w:hAnsi="Times New Roman" w:cs="Times New Roman"/>
              </w:rPr>
              <w:t>Tribunal de Contas do Estado – Espírito Santo</w:t>
            </w:r>
          </w:p>
        </w:tc>
        <w:tc>
          <w:tcPr>
            <w:tcW w:w="2469" w:type="dxa"/>
          </w:tcPr>
          <w:p w14:paraId="38F5C365" w14:textId="5191B284" w:rsidR="00775BD5" w:rsidRPr="00231E3B" w:rsidRDefault="00775BD5" w:rsidP="00775BD5">
            <w:pPr>
              <w:jc w:val="center"/>
            </w:pPr>
            <w:r w:rsidRPr="003748B0">
              <w:rPr>
                <w:rFonts w:ascii="Times New Roman" w:hAnsi="Times New Roman" w:cs="Times New Roman"/>
              </w:rPr>
              <w:t xml:space="preserve">PE nº </w:t>
            </w:r>
            <w:r>
              <w:rPr>
                <w:rFonts w:ascii="Times New Roman" w:hAnsi="Times New Roman" w:cs="Times New Roman"/>
              </w:rPr>
              <w:t>6/2017</w:t>
            </w:r>
          </w:p>
        </w:tc>
        <w:tc>
          <w:tcPr>
            <w:tcW w:w="1646" w:type="dxa"/>
          </w:tcPr>
          <w:p w14:paraId="4755DACC" w14:textId="77777777" w:rsidR="00775BD5" w:rsidRPr="00231E3B" w:rsidRDefault="00775BD5" w:rsidP="00775BD5">
            <w:pPr>
              <w:jc w:val="center"/>
              <w:rPr>
                <w:rFonts w:ascii="Times New Roman" w:hAnsi="Times New Roman" w:cs="Times New Roman"/>
              </w:rPr>
            </w:pPr>
            <w:r w:rsidRPr="00231E3B">
              <w:rPr>
                <w:rFonts w:ascii="Times New Roman" w:hAnsi="Times New Roman" w:cs="Times New Roman"/>
              </w:rPr>
              <w:t>Terceirização TI</w:t>
            </w:r>
          </w:p>
        </w:tc>
      </w:tr>
      <w:tr w:rsidR="00775BD5" w14:paraId="35DE6967" w14:textId="77777777" w:rsidTr="00C631FE">
        <w:tc>
          <w:tcPr>
            <w:tcW w:w="1120" w:type="dxa"/>
          </w:tcPr>
          <w:p w14:paraId="298904ED" w14:textId="77777777" w:rsidR="00775BD5" w:rsidRDefault="00775BD5" w:rsidP="00775BD5">
            <w:pPr>
              <w:pStyle w:val="Primeirorecuodecorpodetexto"/>
              <w:spacing w:after="0"/>
              <w:ind w:firstLine="0"/>
              <w:jc w:val="center"/>
              <w:rPr>
                <w:rFonts w:ascii="Times New Roman" w:hAnsi="Times New Roman" w:cs="Times New Roman"/>
              </w:rPr>
            </w:pPr>
            <w:proofErr w:type="spellStart"/>
            <w:r w:rsidRPr="00367046">
              <w:rPr>
                <w:rFonts w:ascii="Times New Roman" w:hAnsi="Times New Roman" w:cs="Times New Roman"/>
              </w:rPr>
              <w:t>licitacoes</w:t>
            </w:r>
            <w:proofErr w:type="spellEnd"/>
            <w:r w:rsidRPr="00367046">
              <w:rPr>
                <w:rFonts w:ascii="Times New Roman" w:hAnsi="Times New Roman" w:cs="Times New Roman"/>
              </w:rPr>
              <w:t>.</w:t>
            </w:r>
          </w:p>
          <w:p w14:paraId="78892A0C" w14:textId="088EC97A" w:rsidR="00775BD5" w:rsidRPr="00231E3B" w:rsidRDefault="00775BD5" w:rsidP="00775BD5">
            <w:pPr>
              <w:jc w:val="center"/>
            </w:pPr>
            <w:r w:rsidRPr="00367046">
              <w:rPr>
                <w:rFonts w:ascii="Times New Roman" w:hAnsi="Times New Roman" w:cs="Times New Roman"/>
              </w:rPr>
              <w:t>caixa</w:t>
            </w:r>
          </w:p>
        </w:tc>
        <w:tc>
          <w:tcPr>
            <w:tcW w:w="3239" w:type="dxa"/>
          </w:tcPr>
          <w:p w14:paraId="411F00ED" w14:textId="50EA6130" w:rsidR="00775BD5" w:rsidRPr="00231E3B" w:rsidRDefault="00775BD5" w:rsidP="00775BD5">
            <w:pPr>
              <w:jc w:val="center"/>
            </w:pPr>
            <w:r>
              <w:rPr>
                <w:rFonts w:ascii="Times New Roman" w:hAnsi="Times New Roman" w:cs="Times New Roman"/>
              </w:rPr>
              <w:t>Caixa Econômica Federal</w:t>
            </w:r>
          </w:p>
        </w:tc>
        <w:tc>
          <w:tcPr>
            <w:tcW w:w="2469" w:type="dxa"/>
          </w:tcPr>
          <w:p w14:paraId="203A3C9A" w14:textId="77777777" w:rsidR="00775BD5" w:rsidRPr="00D60149" w:rsidRDefault="00775BD5" w:rsidP="00775BD5">
            <w:pPr>
              <w:pStyle w:val="Primeirorecuodecorpodetexto"/>
              <w:spacing w:after="0"/>
              <w:ind w:firstLine="0"/>
              <w:jc w:val="center"/>
              <w:rPr>
                <w:rFonts w:ascii="Times New Roman" w:hAnsi="Times New Roman" w:cs="Times New Roman"/>
              </w:rPr>
            </w:pPr>
            <w:r w:rsidRPr="00D60149">
              <w:rPr>
                <w:rFonts w:ascii="Times New Roman" w:hAnsi="Times New Roman" w:cs="Times New Roman"/>
              </w:rPr>
              <w:t>P</w:t>
            </w:r>
            <w:r>
              <w:rPr>
                <w:rFonts w:ascii="Times New Roman" w:hAnsi="Times New Roman" w:cs="Times New Roman"/>
              </w:rPr>
              <w:t xml:space="preserve">E nº </w:t>
            </w:r>
            <w:r w:rsidRPr="00D60149">
              <w:rPr>
                <w:rFonts w:ascii="Times New Roman" w:hAnsi="Times New Roman" w:cs="Times New Roman"/>
              </w:rPr>
              <w:t xml:space="preserve">051/7066- 2017 - GILOG/BR </w:t>
            </w:r>
          </w:p>
          <w:p w14:paraId="5D735398" w14:textId="00679135" w:rsidR="00775BD5" w:rsidRPr="00231E3B" w:rsidRDefault="00775BD5" w:rsidP="00775BD5">
            <w:pPr>
              <w:jc w:val="center"/>
            </w:pPr>
          </w:p>
        </w:tc>
        <w:tc>
          <w:tcPr>
            <w:tcW w:w="1646" w:type="dxa"/>
          </w:tcPr>
          <w:p w14:paraId="2C5AE3B5" w14:textId="77777777" w:rsidR="00775BD5" w:rsidRPr="00231E3B" w:rsidRDefault="00775BD5" w:rsidP="00775BD5">
            <w:pPr>
              <w:jc w:val="center"/>
            </w:pPr>
            <w:r w:rsidRPr="008B0CD8">
              <w:rPr>
                <w:rFonts w:ascii="Times New Roman" w:hAnsi="Times New Roman" w:cs="Times New Roman"/>
              </w:rPr>
              <w:t>Terceirização TI</w:t>
            </w:r>
          </w:p>
        </w:tc>
      </w:tr>
      <w:tr w:rsidR="00775BD5" w14:paraId="0FF0BAB5" w14:textId="77777777" w:rsidTr="00C631FE">
        <w:tc>
          <w:tcPr>
            <w:tcW w:w="1120" w:type="dxa"/>
          </w:tcPr>
          <w:p w14:paraId="307E554F" w14:textId="59EA30EB" w:rsidR="00775BD5" w:rsidRPr="00231E3B" w:rsidRDefault="00775BD5" w:rsidP="00775BD5">
            <w:pPr>
              <w:jc w:val="center"/>
            </w:pPr>
            <w:r>
              <w:rPr>
                <w:rFonts w:ascii="Times New Roman" w:hAnsi="Times New Roman" w:cs="Times New Roman"/>
              </w:rPr>
              <w:t>50001</w:t>
            </w:r>
          </w:p>
        </w:tc>
        <w:tc>
          <w:tcPr>
            <w:tcW w:w="3239" w:type="dxa"/>
          </w:tcPr>
          <w:p w14:paraId="799B76B6" w14:textId="15261F14" w:rsidR="00775BD5" w:rsidRPr="00231E3B" w:rsidRDefault="00775BD5" w:rsidP="00775BD5">
            <w:pPr>
              <w:jc w:val="center"/>
            </w:pPr>
            <w:r>
              <w:rPr>
                <w:rFonts w:ascii="Times New Roman" w:hAnsi="Times New Roman" w:cs="Times New Roman"/>
              </w:rPr>
              <w:t>Superior Tribunal de Justiça</w:t>
            </w:r>
          </w:p>
        </w:tc>
        <w:tc>
          <w:tcPr>
            <w:tcW w:w="2469" w:type="dxa"/>
          </w:tcPr>
          <w:p w14:paraId="5C261B1A" w14:textId="0CFB0327" w:rsidR="00775BD5" w:rsidRPr="00231E3B" w:rsidRDefault="00775BD5" w:rsidP="00775BD5">
            <w:pPr>
              <w:jc w:val="center"/>
            </w:pPr>
            <w:r>
              <w:rPr>
                <w:rFonts w:ascii="Times New Roman" w:hAnsi="Times New Roman" w:cs="Times New Roman"/>
              </w:rPr>
              <w:t>PE nº 129/2018</w:t>
            </w:r>
          </w:p>
        </w:tc>
        <w:tc>
          <w:tcPr>
            <w:tcW w:w="1646" w:type="dxa"/>
          </w:tcPr>
          <w:p w14:paraId="3CEA9F5E" w14:textId="77777777" w:rsidR="00775BD5" w:rsidRPr="00231E3B" w:rsidRDefault="00775BD5" w:rsidP="00775BD5">
            <w:pPr>
              <w:jc w:val="center"/>
            </w:pPr>
            <w:r w:rsidRPr="008B0CD8">
              <w:rPr>
                <w:rFonts w:ascii="Times New Roman" w:hAnsi="Times New Roman" w:cs="Times New Roman"/>
              </w:rPr>
              <w:t>Terceirização TI</w:t>
            </w:r>
          </w:p>
        </w:tc>
      </w:tr>
    </w:tbl>
    <w:p w14:paraId="73F80A6F" w14:textId="77777777" w:rsidR="006D65E3" w:rsidRDefault="006D65E3">
      <w:pPr>
        <w:spacing w:after="200"/>
        <w:rPr>
          <w:rFonts w:ascii="Times New Roman" w:hAnsi="Times New Roman" w:cs="Times New Roman"/>
        </w:rPr>
      </w:pPr>
      <w:r w:rsidRPr="007A75EA">
        <w:rPr>
          <w:rFonts w:ascii="Times New Roman" w:hAnsi="Times New Roman" w:cs="Times New Roman"/>
        </w:rPr>
        <w:br w:type="page"/>
      </w:r>
    </w:p>
    <w:p w14:paraId="59C06B1B" w14:textId="569C59DF" w:rsidR="004E58AD" w:rsidRPr="00BD4FF6" w:rsidRDefault="00AF6582" w:rsidP="009D368F">
      <w:pPr>
        <w:pStyle w:val="Primeirorecuodecorpodetexto"/>
        <w:numPr>
          <w:ilvl w:val="0"/>
          <w:numId w:val="2"/>
        </w:numPr>
        <w:spacing w:after="120"/>
        <w:rPr>
          <w:rFonts w:ascii="Times New Roman" w:hAnsi="Times New Roman" w:cs="Times New Roman"/>
          <w:sz w:val="24"/>
          <w:szCs w:val="24"/>
        </w:rPr>
      </w:pPr>
      <w:r>
        <w:rPr>
          <w:rFonts w:ascii="Times New Roman" w:hAnsi="Times New Roman" w:cs="Times New Roman"/>
          <w:b/>
          <w:sz w:val="24"/>
          <w:szCs w:val="24"/>
        </w:rPr>
        <w:t>Tribunal de Contas do Estado do Espírito Santo</w:t>
      </w:r>
    </w:p>
    <w:p w14:paraId="602297C3" w14:textId="77777777" w:rsidR="00BD4FF6" w:rsidRDefault="00BD4FF6" w:rsidP="00BD4FF6">
      <w:pPr>
        <w:pStyle w:val="Primeirorecuodecorpodetexto"/>
        <w:spacing w:after="120"/>
        <w:ind w:left="360" w:firstLine="0"/>
        <w:rPr>
          <w:rFonts w:ascii="Times New Roman" w:hAnsi="Times New Roman" w:cs="Times New Roman"/>
          <w:b/>
          <w:sz w:val="24"/>
          <w:szCs w:val="24"/>
        </w:rPr>
      </w:pPr>
    </w:p>
    <w:p w14:paraId="26ECBEB3" w14:textId="2D7FFC7A" w:rsidR="00BD4FF6" w:rsidRPr="007C2554" w:rsidRDefault="00AF6582" w:rsidP="00BD4FF6">
      <w:pPr>
        <w:pStyle w:val="Primeirorecuodecorpodetexto"/>
        <w:spacing w:after="120"/>
        <w:ind w:left="360" w:firstLine="0"/>
        <w:rPr>
          <w:rFonts w:ascii="Times New Roman" w:hAnsi="Times New Roman" w:cs="Times New Roman"/>
          <w:sz w:val="24"/>
          <w:szCs w:val="24"/>
        </w:rPr>
      </w:pPr>
      <w:r>
        <w:rPr>
          <w:noProof/>
        </w:rPr>
        <w:drawing>
          <wp:inline distT="0" distB="0" distL="0" distR="0" wp14:anchorId="2205A0E7" wp14:editId="4CFA71D8">
            <wp:extent cx="5267325" cy="7191375"/>
            <wp:effectExtent l="0" t="0" r="9525"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67325" cy="7191375"/>
                    </a:xfrm>
                    <a:prstGeom prst="rect">
                      <a:avLst/>
                    </a:prstGeom>
                  </pic:spPr>
                </pic:pic>
              </a:graphicData>
            </a:graphic>
          </wp:inline>
        </w:drawing>
      </w:r>
    </w:p>
    <w:p w14:paraId="00BB11FC" w14:textId="4CCB1F65" w:rsidR="004E58AD" w:rsidRDefault="004E58AD" w:rsidP="00BD4FF6">
      <w:pPr>
        <w:spacing w:after="200"/>
        <w:jc w:val="center"/>
        <w:rPr>
          <w:rFonts w:ascii="Times New Roman" w:hAnsi="Times New Roman" w:cs="Times New Roman"/>
        </w:rPr>
      </w:pPr>
    </w:p>
    <w:p w14:paraId="23ADA2AD" w14:textId="77777777" w:rsidR="004E58AD" w:rsidRDefault="004E58AD">
      <w:pPr>
        <w:spacing w:after="200"/>
        <w:rPr>
          <w:rFonts w:ascii="Times New Roman" w:hAnsi="Times New Roman" w:cs="Times New Roman"/>
        </w:rPr>
      </w:pPr>
    </w:p>
    <w:p w14:paraId="00F7653D" w14:textId="77777777" w:rsidR="00A83467" w:rsidRDefault="00A83467">
      <w:pPr>
        <w:spacing w:after="200"/>
        <w:rPr>
          <w:rFonts w:ascii="Times New Roman" w:hAnsi="Times New Roman" w:cs="Times New Roman"/>
        </w:rPr>
      </w:pPr>
    </w:p>
    <w:p w14:paraId="2BBE7269" w14:textId="3B9B8AFF" w:rsidR="00ED38CA" w:rsidRPr="00434CD7" w:rsidRDefault="00AF6582" w:rsidP="009D368F">
      <w:pPr>
        <w:pStyle w:val="Primeirorecuodecorpodetexto"/>
        <w:numPr>
          <w:ilvl w:val="0"/>
          <w:numId w:val="2"/>
        </w:numPr>
        <w:spacing w:after="120"/>
        <w:rPr>
          <w:rFonts w:ascii="Times New Roman" w:hAnsi="Times New Roman" w:cs="Times New Roman"/>
          <w:sz w:val="24"/>
          <w:szCs w:val="24"/>
        </w:rPr>
      </w:pPr>
      <w:r>
        <w:rPr>
          <w:rFonts w:ascii="Times New Roman" w:hAnsi="Times New Roman" w:cs="Times New Roman"/>
          <w:b/>
          <w:sz w:val="24"/>
          <w:szCs w:val="24"/>
        </w:rPr>
        <w:t>Caixa Econômica Federal</w:t>
      </w:r>
    </w:p>
    <w:p w14:paraId="7425FDDC" w14:textId="0CBD7C65" w:rsidR="00434CD7" w:rsidRPr="00ED38CA" w:rsidRDefault="00AF6582" w:rsidP="00434CD7">
      <w:pPr>
        <w:pStyle w:val="Primeirorecuodecorpodetexto"/>
        <w:spacing w:after="120"/>
        <w:ind w:left="360" w:firstLine="0"/>
        <w:rPr>
          <w:rFonts w:ascii="Times New Roman" w:hAnsi="Times New Roman" w:cs="Times New Roman"/>
          <w:sz w:val="24"/>
          <w:szCs w:val="24"/>
        </w:rPr>
      </w:pPr>
      <w:r>
        <w:rPr>
          <w:noProof/>
        </w:rPr>
        <w:drawing>
          <wp:inline distT="0" distB="0" distL="0" distR="0" wp14:anchorId="5C59F56C" wp14:editId="02291C0F">
            <wp:extent cx="5181600" cy="7419975"/>
            <wp:effectExtent l="0" t="0" r="0" b="952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81600" cy="7419975"/>
                    </a:xfrm>
                    <a:prstGeom prst="rect">
                      <a:avLst/>
                    </a:prstGeom>
                  </pic:spPr>
                </pic:pic>
              </a:graphicData>
            </a:graphic>
          </wp:inline>
        </w:drawing>
      </w:r>
    </w:p>
    <w:p w14:paraId="1E5F0A79" w14:textId="278036D7" w:rsidR="00ED38CA" w:rsidRDefault="00ED38CA" w:rsidP="00ED38CA">
      <w:pPr>
        <w:pStyle w:val="Primeirorecuodecorpodetexto"/>
        <w:spacing w:after="120"/>
        <w:ind w:left="360" w:firstLine="0"/>
        <w:rPr>
          <w:rFonts w:ascii="Times New Roman" w:hAnsi="Times New Roman" w:cs="Times New Roman"/>
          <w:b/>
          <w:sz w:val="24"/>
          <w:szCs w:val="24"/>
        </w:rPr>
      </w:pPr>
    </w:p>
    <w:p w14:paraId="055F476D" w14:textId="77777777" w:rsidR="00ED38CA" w:rsidRPr="00BD4FF6" w:rsidRDefault="00ED38CA" w:rsidP="00ED38CA">
      <w:pPr>
        <w:pStyle w:val="Primeirorecuodecorpodetexto"/>
        <w:spacing w:after="120"/>
        <w:ind w:left="360" w:firstLine="0"/>
        <w:rPr>
          <w:rFonts w:ascii="Times New Roman" w:hAnsi="Times New Roman" w:cs="Times New Roman"/>
          <w:sz w:val="24"/>
          <w:szCs w:val="24"/>
        </w:rPr>
      </w:pPr>
    </w:p>
    <w:p w14:paraId="7C5EBC10" w14:textId="77777777" w:rsidR="00A83467" w:rsidRDefault="00A83467">
      <w:pPr>
        <w:spacing w:after="200"/>
        <w:rPr>
          <w:rFonts w:ascii="Times New Roman" w:hAnsi="Times New Roman" w:cs="Times New Roman"/>
        </w:rPr>
      </w:pPr>
    </w:p>
    <w:p w14:paraId="5961AD38" w14:textId="77777777" w:rsidR="00A83467" w:rsidRDefault="00A83467">
      <w:pPr>
        <w:spacing w:after="200"/>
        <w:rPr>
          <w:rFonts w:ascii="Times New Roman" w:hAnsi="Times New Roman" w:cs="Times New Roman"/>
        </w:rPr>
      </w:pPr>
    </w:p>
    <w:p w14:paraId="3DC53264" w14:textId="2AD36F8F" w:rsidR="00434CD7" w:rsidRPr="00AF6582" w:rsidRDefault="00AF6582" w:rsidP="009D368F">
      <w:pPr>
        <w:pStyle w:val="Primeirorecuodecorpodetexto"/>
        <w:numPr>
          <w:ilvl w:val="0"/>
          <w:numId w:val="2"/>
        </w:numPr>
        <w:spacing w:after="120"/>
        <w:rPr>
          <w:rFonts w:ascii="Times New Roman" w:hAnsi="Times New Roman" w:cs="Times New Roman"/>
          <w:sz w:val="24"/>
          <w:szCs w:val="24"/>
        </w:rPr>
      </w:pPr>
      <w:r>
        <w:rPr>
          <w:rFonts w:ascii="Times New Roman" w:hAnsi="Times New Roman" w:cs="Times New Roman"/>
          <w:b/>
          <w:sz w:val="24"/>
          <w:szCs w:val="24"/>
        </w:rPr>
        <w:t>Superior Tribunal de Justiça</w:t>
      </w:r>
    </w:p>
    <w:p w14:paraId="6020D0CA" w14:textId="77777777" w:rsidR="00AF6582" w:rsidRDefault="00AF6582" w:rsidP="00AF6582">
      <w:pPr>
        <w:pStyle w:val="Primeirorecuodecorpodetexto"/>
        <w:spacing w:after="120"/>
        <w:rPr>
          <w:rFonts w:ascii="Times New Roman" w:hAnsi="Times New Roman" w:cs="Times New Roman"/>
          <w:b/>
          <w:sz w:val="24"/>
          <w:szCs w:val="24"/>
        </w:rPr>
      </w:pPr>
    </w:p>
    <w:p w14:paraId="65F6CB51" w14:textId="77777777" w:rsidR="00AF6582" w:rsidRPr="00E41F3B" w:rsidRDefault="00AF6582" w:rsidP="00AF6582">
      <w:pPr>
        <w:pStyle w:val="Primeirorecuodecorpodetexto"/>
        <w:spacing w:after="120"/>
        <w:rPr>
          <w:rFonts w:ascii="Times New Roman" w:hAnsi="Times New Roman" w:cs="Times New Roman"/>
          <w:sz w:val="24"/>
          <w:szCs w:val="24"/>
        </w:rPr>
      </w:pPr>
    </w:p>
    <w:p w14:paraId="43B8FD56" w14:textId="0A298958" w:rsidR="00E41F3B" w:rsidRDefault="00AF6582" w:rsidP="00E41F3B">
      <w:pPr>
        <w:pStyle w:val="Primeirorecuodecorpodetexto"/>
        <w:spacing w:after="120"/>
        <w:ind w:left="360" w:firstLine="0"/>
        <w:rPr>
          <w:rFonts w:ascii="Times New Roman" w:hAnsi="Times New Roman" w:cs="Times New Roman"/>
          <w:b/>
          <w:sz w:val="24"/>
          <w:szCs w:val="24"/>
        </w:rPr>
      </w:pPr>
      <w:r>
        <w:rPr>
          <w:noProof/>
        </w:rPr>
        <w:drawing>
          <wp:inline distT="0" distB="0" distL="0" distR="0" wp14:anchorId="7686B062" wp14:editId="2829A161">
            <wp:extent cx="5095875" cy="6343650"/>
            <wp:effectExtent l="0" t="0" r="9525"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95875" cy="6343650"/>
                    </a:xfrm>
                    <a:prstGeom prst="rect">
                      <a:avLst/>
                    </a:prstGeom>
                  </pic:spPr>
                </pic:pic>
              </a:graphicData>
            </a:graphic>
          </wp:inline>
        </w:drawing>
      </w:r>
    </w:p>
    <w:p w14:paraId="7E262D88" w14:textId="77777777" w:rsidR="00AF6582" w:rsidRDefault="00AF6582" w:rsidP="00E41F3B">
      <w:pPr>
        <w:pStyle w:val="Primeirorecuodecorpodetexto"/>
        <w:spacing w:after="120"/>
        <w:ind w:left="360" w:firstLine="0"/>
        <w:rPr>
          <w:rFonts w:ascii="Times New Roman" w:hAnsi="Times New Roman" w:cs="Times New Roman"/>
          <w:b/>
          <w:sz w:val="24"/>
          <w:szCs w:val="24"/>
        </w:rPr>
      </w:pPr>
    </w:p>
    <w:p w14:paraId="2ADB96A6" w14:textId="7CC4A514" w:rsidR="00E41F3B" w:rsidRPr="00434CD7" w:rsidRDefault="00E41F3B" w:rsidP="00E41F3B">
      <w:pPr>
        <w:pStyle w:val="Primeirorecuodecorpodetexto"/>
        <w:spacing w:after="120"/>
        <w:ind w:left="360" w:firstLine="0"/>
        <w:rPr>
          <w:rFonts w:ascii="Times New Roman" w:hAnsi="Times New Roman" w:cs="Times New Roman"/>
          <w:sz w:val="24"/>
          <w:szCs w:val="24"/>
        </w:rPr>
      </w:pPr>
    </w:p>
    <w:p w14:paraId="64942D6B" w14:textId="77777777" w:rsidR="00A83467" w:rsidRDefault="00A83467">
      <w:pPr>
        <w:spacing w:after="200"/>
        <w:rPr>
          <w:rFonts w:ascii="Times New Roman" w:hAnsi="Times New Roman" w:cs="Times New Roman"/>
        </w:rPr>
      </w:pPr>
    </w:p>
    <w:p w14:paraId="239F42E8" w14:textId="77777777" w:rsidR="00A83467" w:rsidRDefault="00A83467">
      <w:pPr>
        <w:spacing w:after="200"/>
        <w:rPr>
          <w:rFonts w:ascii="Times New Roman" w:hAnsi="Times New Roman" w:cs="Times New Roman"/>
        </w:rPr>
      </w:pPr>
    </w:p>
    <w:p w14:paraId="2FD67A60" w14:textId="77777777" w:rsidR="00A83467" w:rsidRDefault="00A83467">
      <w:pPr>
        <w:spacing w:after="200"/>
        <w:rPr>
          <w:rFonts w:ascii="Times New Roman" w:hAnsi="Times New Roman" w:cs="Times New Roman"/>
        </w:rPr>
      </w:pPr>
    </w:p>
    <w:p w14:paraId="3C288AF8" w14:textId="68818699" w:rsidR="00E41F3B" w:rsidRPr="00E41F3B" w:rsidRDefault="00AF6582" w:rsidP="009D368F">
      <w:pPr>
        <w:pStyle w:val="Primeirorecuodecorpodetexto"/>
        <w:numPr>
          <w:ilvl w:val="0"/>
          <w:numId w:val="2"/>
        </w:numPr>
        <w:spacing w:after="120"/>
        <w:rPr>
          <w:rFonts w:ascii="Times New Roman" w:hAnsi="Times New Roman" w:cs="Times New Roman"/>
          <w:sz w:val="24"/>
          <w:szCs w:val="24"/>
        </w:rPr>
      </w:pPr>
      <w:r>
        <w:rPr>
          <w:rFonts w:ascii="Times New Roman" w:hAnsi="Times New Roman" w:cs="Times New Roman"/>
          <w:b/>
          <w:sz w:val="24"/>
          <w:szCs w:val="24"/>
        </w:rPr>
        <w:t>Tribunal de Contas da União</w:t>
      </w:r>
    </w:p>
    <w:p w14:paraId="1736799C" w14:textId="1EFDDB57" w:rsidR="00E41F3B" w:rsidRDefault="00E41F3B" w:rsidP="00E41F3B">
      <w:pPr>
        <w:pStyle w:val="Primeirorecuodecorpodetexto"/>
        <w:spacing w:after="120"/>
        <w:ind w:left="360" w:firstLine="0"/>
        <w:rPr>
          <w:rFonts w:ascii="Times New Roman" w:hAnsi="Times New Roman" w:cs="Times New Roman"/>
          <w:b/>
          <w:sz w:val="24"/>
          <w:szCs w:val="24"/>
        </w:rPr>
      </w:pPr>
    </w:p>
    <w:p w14:paraId="094B7379" w14:textId="2708F087" w:rsidR="00E41F3B" w:rsidRPr="00E41F3B" w:rsidRDefault="00AF6582" w:rsidP="00E41F3B">
      <w:pPr>
        <w:pStyle w:val="Primeirorecuodecorpodetexto"/>
        <w:spacing w:after="120"/>
        <w:ind w:left="360" w:firstLine="0"/>
        <w:rPr>
          <w:rFonts w:ascii="Times New Roman" w:hAnsi="Times New Roman" w:cs="Times New Roman"/>
          <w:sz w:val="24"/>
          <w:szCs w:val="24"/>
        </w:rPr>
      </w:pPr>
      <w:r>
        <w:rPr>
          <w:noProof/>
        </w:rPr>
        <w:drawing>
          <wp:inline distT="0" distB="0" distL="0" distR="0" wp14:anchorId="1D002B55" wp14:editId="52449861">
            <wp:extent cx="5400040" cy="6298565"/>
            <wp:effectExtent l="0" t="0" r="0" b="698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00040" cy="6298565"/>
                    </a:xfrm>
                    <a:prstGeom prst="rect">
                      <a:avLst/>
                    </a:prstGeom>
                  </pic:spPr>
                </pic:pic>
              </a:graphicData>
            </a:graphic>
          </wp:inline>
        </w:drawing>
      </w:r>
    </w:p>
    <w:p w14:paraId="52218246" w14:textId="77777777" w:rsidR="00A83467" w:rsidRDefault="00A83467">
      <w:pPr>
        <w:spacing w:after="200"/>
        <w:rPr>
          <w:rFonts w:ascii="Times New Roman" w:hAnsi="Times New Roman" w:cs="Times New Roman"/>
        </w:rPr>
      </w:pPr>
    </w:p>
    <w:p w14:paraId="6A8FA99E" w14:textId="77777777" w:rsidR="00A83467" w:rsidRDefault="00A83467">
      <w:pPr>
        <w:spacing w:after="200"/>
        <w:rPr>
          <w:rFonts w:ascii="Times New Roman" w:hAnsi="Times New Roman" w:cs="Times New Roman"/>
        </w:rPr>
      </w:pPr>
    </w:p>
    <w:p w14:paraId="604C178E" w14:textId="0BD461D0" w:rsidR="00FA4300" w:rsidRDefault="00FA4300" w:rsidP="00FA4300">
      <w:pPr>
        <w:pStyle w:val="Primeirorecuodecorpodetexto"/>
        <w:spacing w:after="120"/>
        <w:ind w:left="360" w:firstLine="0"/>
        <w:rPr>
          <w:rFonts w:ascii="Times New Roman" w:hAnsi="Times New Roman" w:cs="Times New Roman"/>
          <w:b/>
          <w:sz w:val="24"/>
          <w:szCs w:val="24"/>
        </w:rPr>
      </w:pPr>
    </w:p>
    <w:p w14:paraId="7E243996" w14:textId="77777777" w:rsidR="00FA4300" w:rsidRPr="00E41F3B" w:rsidRDefault="00FA4300" w:rsidP="00FA4300">
      <w:pPr>
        <w:pStyle w:val="Primeirorecuodecorpodetexto"/>
        <w:spacing w:after="120"/>
        <w:ind w:left="360" w:firstLine="0"/>
        <w:rPr>
          <w:rFonts w:ascii="Times New Roman" w:hAnsi="Times New Roman" w:cs="Times New Roman"/>
          <w:sz w:val="24"/>
          <w:szCs w:val="24"/>
        </w:rPr>
      </w:pPr>
    </w:p>
    <w:p w14:paraId="246B0BB6" w14:textId="6DB92DCB" w:rsidR="00A83467" w:rsidRDefault="00A83467">
      <w:pPr>
        <w:spacing w:after="200"/>
        <w:rPr>
          <w:rFonts w:ascii="Times New Roman" w:hAnsi="Times New Roman" w:cs="Times New Roman"/>
        </w:rPr>
      </w:pPr>
    </w:p>
    <w:p w14:paraId="24A03636" w14:textId="77777777" w:rsidR="001B32C7" w:rsidRDefault="001B32C7">
      <w:pPr>
        <w:spacing w:after="200"/>
        <w:rPr>
          <w:rFonts w:ascii="Times New Roman" w:hAnsi="Times New Roman" w:cs="Times New Roman"/>
        </w:rPr>
        <w:sectPr w:rsidR="001B32C7" w:rsidSect="006C6BA7">
          <w:pgSz w:w="11906" w:h="16838" w:code="9"/>
          <w:pgMar w:top="1417" w:right="1701" w:bottom="1134" w:left="1701" w:header="708" w:footer="510" w:gutter="0"/>
          <w:cols w:space="708"/>
          <w:titlePg/>
          <w:docGrid w:linePitch="360"/>
        </w:sectPr>
      </w:pPr>
    </w:p>
    <w:p w14:paraId="2E454393" w14:textId="77777777" w:rsidR="001B32C7" w:rsidRPr="002354FA" w:rsidRDefault="001B32C7" w:rsidP="001B32C7">
      <w:pPr>
        <w:pStyle w:val="Ttulo1"/>
        <w:numPr>
          <w:ilvl w:val="0"/>
          <w:numId w:val="0"/>
        </w:numPr>
        <w:ind w:left="432"/>
        <w:rPr>
          <w:rFonts w:ascii="Times New Roman" w:hAnsi="Times New Roman" w:cs="Times New Roman"/>
          <w:sz w:val="24"/>
          <w:szCs w:val="24"/>
        </w:rPr>
      </w:pPr>
      <w:r>
        <w:rPr>
          <w:rFonts w:ascii="Times New Roman" w:hAnsi="Times New Roman" w:cs="Times New Roman"/>
        </w:rPr>
        <w:tab/>
      </w:r>
      <w:bookmarkStart w:id="119" w:name="_Toc536709351"/>
      <w:r w:rsidRPr="002354FA">
        <w:rPr>
          <w:rFonts w:ascii="Times New Roman" w:hAnsi="Times New Roman" w:cs="Times New Roman"/>
          <w:sz w:val="24"/>
          <w:szCs w:val="24"/>
        </w:rPr>
        <w:t xml:space="preserve">Anexo </w:t>
      </w:r>
      <w:r>
        <w:rPr>
          <w:rFonts w:ascii="Times New Roman" w:hAnsi="Times New Roman" w:cs="Times New Roman"/>
          <w:sz w:val="24"/>
          <w:szCs w:val="24"/>
        </w:rPr>
        <w:t>C</w:t>
      </w:r>
      <w:bookmarkEnd w:id="119"/>
    </w:p>
    <w:p w14:paraId="2B327830" w14:textId="77777777" w:rsidR="00C631FE" w:rsidRDefault="00C631FE" w:rsidP="001B32C7">
      <w:pPr>
        <w:tabs>
          <w:tab w:val="left" w:pos="4253"/>
        </w:tabs>
        <w:rPr>
          <w:rFonts w:ascii="Times New Roman" w:hAnsi="Times New Roman" w:cs="Times New Roman"/>
        </w:rPr>
      </w:pPr>
    </w:p>
    <w:p w14:paraId="4F2577FF" w14:textId="77777777" w:rsidR="00EE7E05" w:rsidRPr="009C6EE8" w:rsidRDefault="00EE7E05" w:rsidP="00EE7E05">
      <w:pPr>
        <w:pStyle w:val="Estilo6"/>
        <w:pBdr>
          <w:bottom w:val="single" w:sz="12" w:space="1" w:color="auto"/>
        </w:pBdr>
        <w:rPr>
          <w:rFonts w:ascii="Times New Roman" w:hAnsi="Times New Roman" w:cs="Times New Roman"/>
        </w:rPr>
      </w:pPr>
      <w:bookmarkStart w:id="120" w:name="_Toc536709352"/>
      <w:r w:rsidRPr="007B2082">
        <w:rPr>
          <w:rFonts w:ascii="Times New Roman" w:hAnsi="Times New Roman" w:cs="Times New Roman"/>
        </w:rPr>
        <w:t>Composição da formação de preços salariais dos profissionais</w:t>
      </w:r>
      <w:bookmarkEnd w:id="120"/>
    </w:p>
    <w:sdt>
      <w:sdtPr>
        <w:rPr>
          <w:rFonts w:ascii="Times New Roman" w:hAnsi="Times New Roman" w:cs="Times New Roman"/>
        </w:rPr>
        <w:alias w:val="Assunto"/>
        <w:tag w:val=""/>
        <w:id w:val="-1052455"/>
        <w:dataBinding w:prefixMappings="xmlns:ns0='http://purl.org/dc/elements/1.1/' xmlns:ns1='http://schemas.openxmlformats.org/package/2006/metadata/core-properties' " w:xpath="/ns1:coreProperties[1]/ns0:subject[1]" w:storeItemID="{6C3C8BC8-F283-45AE-878A-BAB7291924A1}"/>
        <w:text/>
      </w:sdtPr>
      <w:sdtEndPr/>
      <w:sdtContent>
        <w:p w14:paraId="6B79464E" w14:textId="7BD849F3" w:rsidR="00EE7E05" w:rsidRPr="007A75EA" w:rsidRDefault="008B6FE9" w:rsidP="00EE7E05">
          <w:pPr>
            <w:pStyle w:val="Subttulo"/>
            <w:jc w:val="both"/>
            <w:rPr>
              <w:rFonts w:ascii="Times New Roman" w:hAnsi="Times New Roman" w:cs="Times New Roman"/>
            </w:rPr>
          </w:pPr>
          <w:r>
            <w:rPr>
              <w:rFonts w:ascii="Times New Roman" w:hAnsi="Times New Roman" w:cs="Times New Roman"/>
            </w:rPr>
            <w:t>Contratação de empresa para prestação de serviços de desenvolvimento e sustentação de softwares, com práticas ágeis para o PJMT.</w:t>
          </w:r>
        </w:p>
      </w:sdtContent>
    </w:sdt>
    <w:p w14:paraId="268B01EB" w14:textId="77777777" w:rsidR="00EE7E05" w:rsidRPr="007A75EA" w:rsidRDefault="00EE7E05" w:rsidP="00EE7E05">
      <w:pPr>
        <w:rPr>
          <w:rFonts w:ascii="Times New Roman" w:hAnsi="Times New Roman" w:cs="Times New Roman"/>
          <w:highlight w:val="yellow"/>
        </w:rPr>
      </w:pPr>
    </w:p>
    <w:p w14:paraId="3DD55748" w14:textId="77777777" w:rsidR="00EE7E05" w:rsidRDefault="00EE7E05" w:rsidP="00EE7E05">
      <w:pPr>
        <w:rPr>
          <w:rFonts w:ascii="Times New Roman" w:hAnsi="Times New Roman" w:cs="Times New Roman"/>
          <w:sz w:val="24"/>
          <w:szCs w:val="24"/>
        </w:rPr>
      </w:pPr>
      <w:r w:rsidRPr="009F5C5B">
        <w:rPr>
          <w:rFonts w:ascii="Times New Roman" w:hAnsi="Times New Roman" w:cs="Times New Roman"/>
          <w:sz w:val="24"/>
          <w:szCs w:val="24"/>
        </w:rPr>
        <w:t>Pesquisa de mercado, com os salários praticados para os profissionais especializados:</w:t>
      </w:r>
    </w:p>
    <w:p w14:paraId="7F6B11A7" w14:textId="77777777" w:rsidR="00315279" w:rsidRDefault="00315279" w:rsidP="00EE7E05">
      <w:pPr>
        <w:rPr>
          <w:rFonts w:ascii="Times New Roman" w:hAnsi="Times New Roman" w:cs="Times New Roman"/>
          <w:sz w:val="24"/>
          <w:szCs w:val="24"/>
        </w:rPr>
      </w:pPr>
    </w:p>
    <w:p w14:paraId="64CA2960" w14:textId="77159E3D" w:rsidR="00315279" w:rsidRPr="002C6C9F" w:rsidRDefault="00315279" w:rsidP="00315279">
      <w:pPr>
        <w:ind w:firstLine="1134"/>
        <w:jc w:val="both"/>
        <w:rPr>
          <w:rFonts w:ascii="Times New Roman" w:hAnsi="Times New Roman" w:cs="Times New Roman"/>
          <w:sz w:val="24"/>
          <w:szCs w:val="24"/>
        </w:rPr>
      </w:pPr>
      <w:r w:rsidRPr="002C6C9F">
        <w:rPr>
          <w:rFonts w:ascii="Times New Roman" w:hAnsi="Times New Roman" w:cs="Times New Roman"/>
          <w:sz w:val="24"/>
          <w:szCs w:val="24"/>
        </w:rPr>
        <w:t xml:space="preserve">A qualificação que se entende necessária ao prestador de serviço </w:t>
      </w:r>
      <w:r w:rsidR="006A7806" w:rsidRPr="00091496">
        <w:rPr>
          <w:rFonts w:ascii="Times New Roman" w:hAnsi="Times New Roman" w:cs="Times New Roman"/>
          <w:sz w:val="24"/>
          <w:szCs w:val="24"/>
        </w:rPr>
        <w:t xml:space="preserve">deve </w:t>
      </w:r>
      <w:r w:rsidRPr="002C6C9F">
        <w:rPr>
          <w:rFonts w:ascii="Times New Roman" w:hAnsi="Times New Roman" w:cs="Times New Roman"/>
          <w:sz w:val="24"/>
          <w:szCs w:val="24"/>
        </w:rPr>
        <w:t>ser dividida em duas partes: conhecimentos técnicos e competências comportamentais do profissional.</w:t>
      </w:r>
    </w:p>
    <w:p w14:paraId="3AA22B88" w14:textId="7D20CA08" w:rsidR="00315279" w:rsidRPr="002C6C9F" w:rsidRDefault="00315279" w:rsidP="00315279">
      <w:pPr>
        <w:ind w:firstLine="1134"/>
        <w:jc w:val="both"/>
        <w:rPr>
          <w:rFonts w:ascii="Times New Roman" w:hAnsi="Times New Roman" w:cs="Times New Roman"/>
          <w:sz w:val="24"/>
          <w:szCs w:val="24"/>
        </w:rPr>
      </w:pPr>
      <w:r w:rsidRPr="008C77F8">
        <w:rPr>
          <w:rFonts w:ascii="Times New Roman" w:hAnsi="Times New Roman" w:cs="Times New Roman"/>
          <w:sz w:val="24"/>
          <w:szCs w:val="24"/>
        </w:rPr>
        <w:t xml:space="preserve">As exigências técnicas, incluindo formação acadêmica e certificações </w:t>
      </w:r>
      <w:r w:rsidR="00F030C8" w:rsidRPr="008C77F8">
        <w:rPr>
          <w:rFonts w:ascii="Times New Roman" w:hAnsi="Times New Roman" w:cs="Times New Roman"/>
          <w:sz w:val="24"/>
          <w:szCs w:val="24"/>
        </w:rPr>
        <w:t>requisitadas</w:t>
      </w:r>
      <w:r w:rsidR="0056674C" w:rsidRPr="008C77F8">
        <w:rPr>
          <w:rFonts w:ascii="Times New Roman" w:hAnsi="Times New Roman" w:cs="Times New Roman"/>
          <w:sz w:val="24"/>
          <w:szCs w:val="24"/>
        </w:rPr>
        <w:t xml:space="preserve"> </w:t>
      </w:r>
      <w:r w:rsidR="00F030C8" w:rsidRPr="008C77F8">
        <w:rPr>
          <w:rFonts w:ascii="Times New Roman" w:hAnsi="Times New Roman" w:cs="Times New Roman"/>
          <w:sz w:val="24"/>
          <w:szCs w:val="24"/>
        </w:rPr>
        <w:t>a</w:t>
      </w:r>
      <w:r w:rsidRPr="008C77F8">
        <w:rPr>
          <w:rFonts w:ascii="Times New Roman" w:hAnsi="Times New Roman" w:cs="Times New Roman"/>
          <w:sz w:val="24"/>
          <w:szCs w:val="24"/>
        </w:rPr>
        <w:t>o profissional referem-se a tecnologias e metodologias de trabalho necessárias ao desenvolvimento</w:t>
      </w:r>
      <w:r w:rsidR="003A524C" w:rsidRPr="008C77F8">
        <w:rPr>
          <w:rFonts w:ascii="Times New Roman" w:hAnsi="Times New Roman" w:cs="Times New Roman"/>
          <w:sz w:val="24"/>
          <w:szCs w:val="24"/>
        </w:rPr>
        <w:t xml:space="preserve"> e manutenção </w:t>
      </w:r>
      <w:r w:rsidR="003A524C">
        <w:rPr>
          <w:rFonts w:ascii="Times New Roman" w:hAnsi="Times New Roman" w:cs="Times New Roman"/>
          <w:sz w:val="24"/>
          <w:szCs w:val="24"/>
        </w:rPr>
        <w:t>de sistemas corporativos d</w:t>
      </w:r>
      <w:r w:rsidRPr="002C6C9F">
        <w:rPr>
          <w:rFonts w:ascii="Times New Roman" w:hAnsi="Times New Roman" w:cs="Times New Roman"/>
          <w:sz w:val="24"/>
          <w:szCs w:val="24"/>
        </w:rPr>
        <w:t xml:space="preserve">o </w:t>
      </w:r>
      <w:r w:rsidR="003A524C">
        <w:rPr>
          <w:rFonts w:ascii="Times New Roman" w:hAnsi="Times New Roman" w:cs="Times New Roman"/>
          <w:sz w:val="24"/>
          <w:szCs w:val="24"/>
        </w:rPr>
        <w:t>P</w:t>
      </w:r>
      <w:r w:rsidRPr="002C6C9F">
        <w:rPr>
          <w:rFonts w:ascii="Times New Roman" w:hAnsi="Times New Roman" w:cs="Times New Roman"/>
          <w:sz w:val="24"/>
          <w:szCs w:val="24"/>
        </w:rPr>
        <w:t>JMT, considerando a</w:t>
      </w:r>
      <w:r w:rsidR="00D62098">
        <w:rPr>
          <w:rFonts w:ascii="Times New Roman" w:hAnsi="Times New Roman" w:cs="Times New Roman"/>
          <w:sz w:val="24"/>
          <w:szCs w:val="24"/>
        </w:rPr>
        <w:t>s</w:t>
      </w:r>
      <w:r w:rsidRPr="002C6C9F">
        <w:rPr>
          <w:rFonts w:ascii="Times New Roman" w:hAnsi="Times New Roman" w:cs="Times New Roman"/>
          <w:sz w:val="24"/>
          <w:szCs w:val="24"/>
        </w:rPr>
        <w:t xml:space="preserve"> plataforma</w:t>
      </w:r>
      <w:r w:rsidR="00D62098">
        <w:rPr>
          <w:rFonts w:ascii="Times New Roman" w:hAnsi="Times New Roman" w:cs="Times New Roman"/>
          <w:sz w:val="24"/>
          <w:szCs w:val="24"/>
        </w:rPr>
        <w:t>s</w:t>
      </w:r>
      <w:r w:rsidRPr="002C6C9F">
        <w:rPr>
          <w:rFonts w:ascii="Times New Roman" w:hAnsi="Times New Roman" w:cs="Times New Roman"/>
          <w:sz w:val="24"/>
          <w:szCs w:val="24"/>
        </w:rPr>
        <w:t xml:space="preserve"> tecnológica</w:t>
      </w:r>
      <w:r w:rsidR="00D62098">
        <w:rPr>
          <w:rFonts w:ascii="Times New Roman" w:hAnsi="Times New Roman" w:cs="Times New Roman"/>
          <w:sz w:val="24"/>
          <w:szCs w:val="24"/>
        </w:rPr>
        <w:t>s</w:t>
      </w:r>
      <w:r w:rsidRPr="002C6C9F">
        <w:rPr>
          <w:rFonts w:ascii="Times New Roman" w:hAnsi="Times New Roman" w:cs="Times New Roman"/>
          <w:sz w:val="24"/>
          <w:szCs w:val="24"/>
        </w:rPr>
        <w:t>, a arquitetura de software a ser seguida, níveis de qualidade exigidos e práticas de desenvolvimento em uso nesta Coordenadoria de TI.</w:t>
      </w:r>
    </w:p>
    <w:p w14:paraId="7A6CCA35" w14:textId="7E982426" w:rsidR="00315279" w:rsidRPr="008C77F8" w:rsidRDefault="00315279" w:rsidP="00315279">
      <w:pPr>
        <w:autoSpaceDE w:val="0"/>
        <w:autoSpaceDN w:val="0"/>
        <w:adjustRightInd w:val="0"/>
        <w:spacing w:line="240" w:lineRule="auto"/>
        <w:ind w:firstLine="1134"/>
        <w:jc w:val="both"/>
        <w:rPr>
          <w:rFonts w:ascii="Times New Roman" w:hAnsi="Times New Roman" w:cs="Times New Roman"/>
          <w:sz w:val="24"/>
          <w:szCs w:val="24"/>
        </w:rPr>
      </w:pPr>
      <w:r w:rsidRPr="008C77F8">
        <w:rPr>
          <w:rFonts w:ascii="Times New Roman" w:hAnsi="Times New Roman" w:cs="Times New Roman"/>
          <w:sz w:val="24"/>
          <w:szCs w:val="24"/>
        </w:rPr>
        <w:t xml:space="preserve"> Entende-se que as competências comportamentais exigidas, como proatividade, trabalho em equipe, </w:t>
      </w:r>
      <w:r w:rsidR="00D62098" w:rsidRPr="008C77F8">
        <w:rPr>
          <w:rFonts w:ascii="Times New Roman" w:hAnsi="Times New Roman" w:cs="Times New Roman"/>
          <w:sz w:val="24"/>
          <w:szCs w:val="24"/>
        </w:rPr>
        <w:t>eficácia</w:t>
      </w:r>
      <w:r w:rsidRPr="008C77F8">
        <w:rPr>
          <w:rFonts w:ascii="Times New Roman" w:hAnsi="Times New Roman" w:cs="Times New Roman"/>
          <w:sz w:val="24"/>
          <w:szCs w:val="24"/>
        </w:rPr>
        <w:t xml:space="preserve"> de auto gerenciamento e tomada de decisão, capacidade de comunicação, entre outros, são essenciais para o desenvolvimento</w:t>
      </w:r>
      <w:r w:rsidR="003A524C" w:rsidRPr="008C77F8">
        <w:rPr>
          <w:rFonts w:ascii="Times New Roman" w:hAnsi="Times New Roman" w:cs="Times New Roman"/>
          <w:sz w:val="24"/>
          <w:szCs w:val="24"/>
        </w:rPr>
        <w:t xml:space="preserve"> e manutenção</w:t>
      </w:r>
      <w:r w:rsidRPr="008C77F8">
        <w:rPr>
          <w:rFonts w:ascii="Times New Roman" w:hAnsi="Times New Roman" w:cs="Times New Roman"/>
          <w:sz w:val="24"/>
          <w:szCs w:val="24"/>
        </w:rPr>
        <w:t xml:space="preserve"> de software quando adotadas metodologias ágeis.</w:t>
      </w:r>
    </w:p>
    <w:p w14:paraId="3A96503C" w14:textId="2DAFC688" w:rsidR="00315279" w:rsidRPr="008C77F8" w:rsidRDefault="00315279" w:rsidP="00315279">
      <w:pPr>
        <w:autoSpaceDE w:val="0"/>
        <w:autoSpaceDN w:val="0"/>
        <w:adjustRightInd w:val="0"/>
        <w:spacing w:line="240" w:lineRule="auto"/>
        <w:ind w:firstLine="1134"/>
        <w:jc w:val="both"/>
        <w:rPr>
          <w:rFonts w:ascii="Times New Roman" w:hAnsi="Times New Roman" w:cs="Times New Roman"/>
          <w:sz w:val="24"/>
          <w:szCs w:val="24"/>
        </w:rPr>
      </w:pPr>
      <w:r w:rsidRPr="008C77F8">
        <w:rPr>
          <w:rFonts w:ascii="Times New Roman" w:hAnsi="Times New Roman" w:cs="Times New Roman"/>
          <w:sz w:val="24"/>
          <w:szCs w:val="24"/>
        </w:rPr>
        <w:t xml:space="preserve">A complexidade das plataformas tecnológicas utilizadas para o desenvolvimento </w:t>
      </w:r>
      <w:r w:rsidR="00334D5F" w:rsidRPr="008C77F8">
        <w:rPr>
          <w:rFonts w:ascii="Times New Roman" w:hAnsi="Times New Roman" w:cs="Times New Roman"/>
          <w:sz w:val="24"/>
          <w:szCs w:val="24"/>
        </w:rPr>
        <w:t xml:space="preserve">e manutenção </w:t>
      </w:r>
      <w:r w:rsidRPr="008C77F8">
        <w:rPr>
          <w:rFonts w:ascii="Times New Roman" w:hAnsi="Times New Roman" w:cs="Times New Roman"/>
          <w:sz w:val="24"/>
          <w:szCs w:val="24"/>
        </w:rPr>
        <w:t xml:space="preserve">de sistemas corporativos do Tribunal, em conjunto com o alto nível de exigência em termos da qualidade do produto de software construído, implica na exigência de profissional altamente </w:t>
      </w:r>
      <w:r w:rsidR="00D62098" w:rsidRPr="008C77F8">
        <w:rPr>
          <w:rFonts w:ascii="Times New Roman" w:hAnsi="Times New Roman" w:cs="Times New Roman"/>
          <w:sz w:val="24"/>
          <w:szCs w:val="24"/>
        </w:rPr>
        <w:t>especializado.</w:t>
      </w:r>
    </w:p>
    <w:p w14:paraId="52A722BE" w14:textId="77777777" w:rsidR="009F5C5B" w:rsidRPr="00334D5F" w:rsidRDefault="009F5C5B" w:rsidP="00EE7E05">
      <w:pPr>
        <w:rPr>
          <w:rFonts w:ascii="Times New Roman" w:hAnsi="Times New Roman" w:cs="Times New Roman"/>
          <w:color w:val="FF0000"/>
          <w:sz w:val="24"/>
          <w:szCs w:val="24"/>
        </w:rPr>
      </w:pPr>
    </w:p>
    <w:p w14:paraId="6CE560BA" w14:textId="77777777" w:rsidR="00EE7E05" w:rsidRPr="003B4350" w:rsidRDefault="00EE7E05" w:rsidP="00EE7E05">
      <w:pPr>
        <w:rPr>
          <w:rFonts w:ascii="Times New Roman" w:hAnsi="Times New Roman" w:cs="Times New Roman"/>
        </w:rPr>
      </w:pPr>
      <w:r w:rsidRPr="003B4350">
        <w:rPr>
          <w:rFonts w:ascii="Times New Roman" w:hAnsi="Times New Roman" w:cs="Times New Roman"/>
        </w:rPr>
        <w:t>Fonte 1 -</w:t>
      </w:r>
    </w:p>
    <w:tbl>
      <w:tblPr>
        <w:tblW w:w="8575" w:type="dxa"/>
        <w:tblCellMar>
          <w:left w:w="70" w:type="dxa"/>
          <w:right w:w="70" w:type="dxa"/>
        </w:tblCellMar>
        <w:tblLook w:val="04A0" w:firstRow="1" w:lastRow="0" w:firstColumn="1" w:lastColumn="0" w:noHBand="0" w:noVBand="1"/>
      </w:tblPr>
      <w:tblGrid>
        <w:gridCol w:w="6658"/>
        <w:gridCol w:w="1917"/>
      </w:tblGrid>
      <w:tr w:rsidR="00EE7E05" w:rsidRPr="003B4350" w14:paraId="6D606B5D" w14:textId="77777777" w:rsidTr="009D1A02">
        <w:trPr>
          <w:trHeight w:val="300"/>
        </w:trPr>
        <w:tc>
          <w:tcPr>
            <w:tcW w:w="6658"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36BCB49C" w14:textId="77777777" w:rsidR="00EE7E05" w:rsidRPr="003B4350" w:rsidRDefault="00EE7E05" w:rsidP="0075443A">
            <w:pPr>
              <w:spacing w:line="240" w:lineRule="auto"/>
              <w:rPr>
                <w:rFonts w:ascii="Times New Roman" w:eastAsia="Times New Roman" w:hAnsi="Times New Roman" w:cs="Times New Roman"/>
                <w:b/>
                <w:bCs/>
                <w:color w:val="000000"/>
              </w:rPr>
            </w:pPr>
            <w:r w:rsidRPr="003B4350">
              <w:rPr>
                <w:rFonts w:ascii="Times New Roman" w:eastAsia="Times New Roman" w:hAnsi="Times New Roman" w:cs="Times New Roman"/>
                <w:b/>
                <w:bCs/>
                <w:color w:val="000000"/>
              </w:rPr>
              <w:t>Perfil</w:t>
            </w:r>
          </w:p>
        </w:tc>
        <w:tc>
          <w:tcPr>
            <w:tcW w:w="1917" w:type="dxa"/>
            <w:tcBorders>
              <w:top w:val="single" w:sz="4" w:space="0" w:color="auto"/>
              <w:left w:val="nil"/>
              <w:bottom w:val="single" w:sz="4" w:space="0" w:color="auto"/>
              <w:right w:val="single" w:sz="4" w:space="0" w:color="auto"/>
            </w:tcBorders>
            <w:shd w:val="clear" w:color="auto" w:fill="D0CECE"/>
            <w:noWrap/>
            <w:vAlign w:val="bottom"/>
            <w:hideMark/>
          </w:tcPr>
          <w:p w14:paraId="00699406" w14:textId="24A16CF8" w:rsidR="00EE7E05" w:rsidRPr="003B4350" w:rsidRDefault="00B1359E" w:rsidP="0075443A">
            <w:pPr>
              <w:spacing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Média Salarial (APINFO-</w:t>
            </w:r>
            <w:r w:rsidR="009D1A02">
              <w:rPr>
                <w:rFonts w:ascii="Times New Roman" w:eastAsia="Times New Roman" w:hAnsi="Times New Roman" w:cs="Times New Roman"/>
                <w:b/>
                <w:bCs/>
                <w:color w:val="000000"/>
              </w:rPr>
              <w:t>2019</w:t>
            </w:r>
            <w:r w:rsidR="009D1A02" w:rsidRPr="003B4350">
              <w:rPr>
                <w:rFonts w:ascii="Times New Roman" w:eastAsia="Times New Roman" w:hAnsi="Times New Roman" w:cs="Times New Roman"/>
                <w:b/>
                <w:bCs/>
                <w:color w:val="000000"/>
              </w:rPr>
              <w:t>)</w:t>
            </w:r>
            <w:r w:rsidR="009D1A02">
              <w:rPr>
                <w:rFonts w:ascii="Times New Roman" w:eastAsia="Times New Roman" w:hAnsi="Times New Roman" w:cs="Times New Roman"/>
                <w:b/>
                <w:bCs/>
                <w:color w:val="000000"/>
              </w:rPr>
              <w:t xml:space="preserve"> *</w:t>
            </w:r>
          </w:p>
        </w:tc>
      </w:tr>
      <w:tr w:rsidR="0075443A" w:rsidRPr="003B4350" w14:paraId="316A6C07" w14:textId="77777777" w:rsidTr="009D1A02">
        <w:trPr>
          <w:trHeight w:val="300"/>
        </w:trPr>
        <w:tc>
          <w:tcPr>
            <w:tcW w:w="6658" w:type="dxa"/>
            <w:tcBorders>
              <w:top w:val="single" w:sz="4" w:space="0" w:color="auto"/>
              <w:left w:val="single" w:sz="4" w:space="0" w:color="auto"/>
              <w:bottom w:val="single" w:sz="4" w:space="0" w:color="auto"/>
              <w:right w:val="single" w:sz="4" w:space="0" w:color="auto"/>
            </w:tcBorders>
            <w:noWrap/>
            <w:vAlign w:val="center"/>
          </w:tcPr>
          <w:p w14:paraId="2703D00A" w14:textId="2ABAFE86" w:rsidR="0075443A" w:rsidRPr="00CE4139" w:rsidRDefault="00B1359E" w:rsidP="0075443A">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Líder de Projetos – Equivale ao Gerente de Projetos</w:t>
            </w:r>
          </w:p>
        </w:tc>
        <w:tc>
          <w:tcPr>
            <w:tcW w:w="1917" w:type="dxa"/>
            <w:tcBorders>
              <w:top w:val="single" w:sz="4" w:space="0" w:color="auto"/>
              <w:left w:val="single" w:sz="4" w:space="0" w:color="auto"/>
              <w:bottom w:val="single" w:sz="4" w:space="0" w:color="auto"/>
              <w:right w:val="single" w:sz="4" w:space="0" w:color="auto"/>
            </w:tcBorders>
            <w:noWrap/>
            <w:vAlign w:val="bottom"/>
          </w:tcPr>
          <w:p w14:paraId="5850DE3B" w14:textId="3CF10C89" w:rsidR="0075443A" w:rsidRPr="00CE4139" w:rsidRDefault="0075443A" w:rsidP="00C631FE">
            <w:pPr>
              <w:spacing w:line="240" w:lineRule="auto"/>
              <w:jc w:val="right"/>
              <w:rPr>
                <w:rFonts w:ascii="Times New Roman" w:eastAsia="Times New Roman" w:hAnsi="Times New Roman" w:cs="Times New Roman"/>
                <w:color w:val="000000"/>
                <w:sz w:val="24"/>
                <w:szCs w:val="24"/>
              </w:rPr>
            </w:pPr>
            <w:r w:rsidRPr="00CE4139">
              <w:rPr>
                <w:rFonts w:ascii="Times New Roman" w:hAnsi="Times New Roman" w:cs="Times New Roman"/>
                <w:sz w:val="24"/>
                <w:szCs w:val="24"/>
              </w:rPr>
              <w:t xml:space="preserve"> R$</w:t>
            </w:r>
            <w:r w:rsidR="00B1359E">
              <w:rPr>
                <w:rFonts w:ascii="Times New Roman" w:hAnsi="Times New Roman" w:cs="Times New Roman"/>
                <w:sz w:val="24"/>
                <w:szCs w:val="24"/>
              </w:rPr>
              <w:t xml:space="preserve"> 9.571,00</w:t>
            </w:r>
            <w:r w:rsidRPr="00CE4139">
              <w:rPr>
                <w:rFonts w:ascii="Times New Roman" w:hAnsi="Times New Roman" w:cs="Times New Roman"/>
                <w:sz w:val="24"/>
                <w:szCs w:val="24"/>
              </w:rPr>
              <w:t xml:space="preserve"> </w:t>
            </w:r>
          </w:p>
        </w:tc>
      </w:tr>
      <w:tr w:rsidR="0075443A" w:rsidRPr="003B4350" w14:paraId="29B46823" w14:textId="77777777" w:rsidTr="009D1A02">
        <w:trPr>
          <w:trHeight w:val="300"/>
        </w:trPr>
        <w:tc>
          <w:tcPr>
            <w:tcW w:w="6658" w:type="dxa"/>
            <w:tcBorders>
              <w:top w:val="single" w:sz="4" w:space="0" w:color="auto"/>
              <w:left w:val="single" w:sz="4" w:space="0" w:color="auto"/>
              <w:bottom w:val="single" w:sz="4" w:space="0" w:color="auto"/>
              <w:right w:val="single" w:sz="4" w:space="0" w:color="auto"/>
            </w:tcBorders>
            <w:noWrap/>
            <w:vAlign w:val="center"/>
          </w:tcPr>
          <w:p w14:paraId="5ABF2647" w14:textId="3C6D1FE8" w:rsidR="0075443A" w:rsidRPr="00CE4139" w:rsidRDefault="006D0F9C" w:rsidP="0075443A">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Arquiteto de Sistemas </w:t>
            </w:r>
          </w:p>
        </w:tc>
        <w:tc>
          <w:tcPr>
            <w:tcW w:w="1917" w:type="dxa"/>
            <w:tcBorders>
              <w:top w:val="single" w:sz="4" w:space="0" w:color="auto"/>
              <w:left w:val="single" w:sz="4" w:space="0" w:color="auto"/>
              <w:bottom w:val="single" w:sz="4" w:space="0" w:color="auto"/>
              <w:right w:val="single" w:sz="4" w:space="0" w:color="auto"/>
            </w:tcBorders>
            <w:noWrap/>
            <w:vAlign w:val="bottom"/>
          </w:tcPr>
          <w:p w14:paraId="722C548C" w14:textId="13B05786" w:rsidR="0075443A" w:rsidRPr="00CE4139" w:rsidRDefault="0075443A" w:rsidP="00C631FE">
            <w:pPr>
              <w:spacing w:line="240" w:lineRule="auto"/>
              <w:jc w:val="right"/>
              <w:rPr>
                <w:rFonts w:ascii="Times New Roman" w:eastAsia="Times New Roman" w:hAnsi="Times New Roman" w:cs="Times New Roman"/>
                <w:color w:val="000000"/>
                <w:sz w:val="24"/>
                <w:szCs w:val="24"/>
              </w:rPr>
            </w:pPr>
            <w:r w:rsidRPr="00CE4139">
              <w:rPr>
                <w:rFonts w:ascii="Times New Roman" w:hAnsi="Times New Roman" w:cs="Times New Roman"/>
                <w:sz w:val="24"/>
                <w:szCs w:val="24"/>
              </w:rPr>
              <w:t xml:space="preserve"> R$</w:t>
            </w:r>
            <w:r w:rsidR="00355608">
              <w:rPr>
                <w:rFonts w:ascii="Times New Roman" w:hAnsi="Times New Roman" w:cs="Times New Roman"/>
                <w:sz w:val="24"/>
                <w:szCs w:val="24"/>
              </w:rPr>
              <w:t xml:space="preserve"> 9.913,00</w:t>
            </w:r>
            <w:r w:rsidR="0059582C" w:rsidRPr="00CE4139">
              <w:rPr>
                <w:rFonts w:ascii="Times New Roman" w:hAnsi="Times New Roman" w:cs="Times New Roman"/>
                <w:sz w:val="24"/>
                <w:szCs w:val="24"/>
              </w:rPr>
              <w:t xml:space="preserve"> </w:t>
            </w:r>
          </w:p>
        </w:tc>
      </w:tr>
      <w:tr w:rsidR="0075443A" w:rsidRPr="003B4350" w14:paraId="2136C2C2" w14:textId="77777777" w:rsidTr="009D1A02">
        <w:trPr>
          <w:trHeight w:val="300"/>
        </w:trPr>
        <w:tc>
          <w:tcPr>
            <w:tcW w:w="6658" w:type="dxa"/>
            <w:tcBorders>
              <w:top w:val="single" w:sz="4" w:space="0" w:color="auto"/>
              <w:left w:val="single" w:sz="4" w:space="0" w:color="auto"/>
              <w:bottom w:val="single" w:sz="4" w:space="0" w:color="auto"/>
              <w:right w:val="single" w:sz="4" w:space="0" w:color="auto"/>
            </w:tcBorders>
            <w:noWrap/>
            <w:vAlign w:val="center"/>
          </w:tcPr>
          <w:p w14:paraId="090BC223" w14:textId="2C7B6ADE" w:rsidR="0075443A" w:rsidRPr="00CE4139" w:rsidRDefault="00355608" w:rsidP="0075443A">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Analista de Sistemas</w:t>
            </w:r>
          </w:p>
        </w:tc>
        <w:tc>
          <w:tcPr>
            <w:tcW w:w="1917" w:type="dxa"/>
            <w:tcBorders>
              <w:top w:val="single" w:sz="4" w:space="0" w:color="auto"/>
              <w:left w:val="single" w:sz="4" w:space="0" w:color="auto"/>
              <w:bottom w:val="single" w:sz="4" w:space="0" w:color="auto"/>
              <w:right w:val="single" w:sz="4" w:space="0" w:color="auto"/>
            </w:tcBorders>
            <w:noWrap/>
            <w:vAlign w:val="bottom"/>
          </w:tcPr>
          <w:p w14:paraId="23236DC4" w14:textId="37D8DDE5" w:rsidR="0075443A" w:rsidRPr="00CE4139" w:rsidRDefault="0075443A" w:rsidP="004B6A21">
            <w:pPr>
              <w:spacing w:line="240" w:lineRule="auto"/>
              <w:jc w:val="right"/>
              <w:rPr>
                <w:rFonts w:ascii="Times New Roman" w:eastAsia="Times New Roman" w:hAnsi="Times New Roman" w:cs="Times New Roman"/>
                <w:color w:val="000000"/>
                <w:sz w:val="24"/>
                <w:szCs w:val="24"/>
              </w:rPr>
            </w:pPr>
            <w:r w:rsidRPr="00CE4139">
              <w:rPr>
                <w:rFonts w:ascii="Times New Roman" w:hAnsi="Times New Roman" w:cs="Times New Roman"/>
                <w:sz w:val="24"/>
                <w:szCs w:val="24"/>
              </w:rPr>
              <w:t xml:space="preserve"> R$</w:t>
            </w:r>
            <w:r w:rsidR="00355608">
              <w:rPr>
                <w:rFonts w:ascii="Times New Roman" w:hAnsi="Times New Roman" w:cs="Times New Roman"/>
                <w:sz w:val="24"/>
                <w:szCs w:val="24"/>
              </w:rPr>
              <w:t xml:space="preserve"> </w:t>
            </w:r>
            <w:r w:rsidR="004B6A21">
              <w:rPr>
                <w:rFonts w:ascii="Times New Roman" w:hAnsi="Times New Roman" w:cs="Times New Roman"/>
                <w:sz w:val="24"/>
                <w:szCs w:val="24"/>
              </w:rPr>
              <w:t>6.409,00</w:t>
            </w:r>
            <w:r w:rsidR="0059582C" w:rsidRPr="00CE4139">
              <w:rPr>
                <w:rFonts w:ascii="Times New Roman" w:hAnsi="Times New Roman" w:cs="Times New Roman"/>
                <w:sz w:val="24"/>
                <w:szCs w:val="24"/>
              </w:rPr>
              <w:t xml:space="preserve"> </w:t>
            </w:r>
          </w:p>
        </w:tc>
      </w:tr>
      <w:tr w:rsidR="0075443A" w:rsidRPr="003B4350" w14:paraId="52990473" w14:textId="77777777" w:rsidTr="009D1A02">
        <w:trPr>
          <w:trHeight w:val="300"/>
        </w:trPr>
        <w:tc>
          <w:tcPr>
            <w:tcW w:w="6658" w:type="dxa"/>
            <w:tcBorders>
              <w:top w:val="single" w:sz="4" w:space="0" w:color="auto"/>
              <w:left w:val="single" w:sz="4" w:space="0" w:color="auto"/>
              <w:bottom w:val="single" w:sz="4" w:space="0" w:color="auto"/>
              <w:right w:val="single" w:sz="4" w:space="0" w:color="auto"/>
            </w:tcBorders>
            <w:noWrap/>
            <w:vAlign w:val="center"/>
          </w:tcPr>
          <w:p w14:paraId="4CDA5C0D" w14:textId="6D3B2A83" w:rsidR="0075443A" w:rsidRPr="00CE4139" w:rsidRDefault="00CD4339" w:rsidP="00CC2541">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Programador </w:t>
            </w:r>
            <w:r w:rsidR="00CC2541">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z w:val="24"/>
                <w:szCs w:val="24"/>
              </w:rPr>
              <w:t xml:space="preserve"> – Equivale ao </w:t>
            </w:r>
            <w:r w:rsidR="00355608">
              <w:rPr>
                <w:rFonts w:ascii="Times New Roman" w:eastAsia="Times New Roman" w:hAnsi="Times New Roman" w:cs="Times New Roman"/>
                <w:color w:val="000000"/>
                <w:sz w:val="24"/>
                <w:szCs w:val="24"/>
              </w:rPr>
              <w:t>Desenvolvedor Pleno 1</w:t>
            </w:r>
          </w:p>
        </w:tc>
        <w:tc>
          <w:tcPr>
            <w:tcW w:w="1917" w:type="dxa"/>
            <w:tcBorders>
              <w:top w:val="single" w:sz="4" w:space="0" w:color="auto"/>
              <w:left w:val="single" w:sz="4" w:space="0" w:color="auto"/>
              <w:bottom w:val="single" w:sz="4" w:space="0" w:color="auto"/>
              <w:right w:val="single" w:sz="4" w:space="0" w:color="auto"/>
            </w:tcBorders>
            <w:noWrap/>
            <w:vAlign w:val="bottom"/>
          </w:tcPr>
          <w:p w14:paraId="700A34D0" w14:textId="122A2996" w:rsidR="0075443A" w:rsidRPr="00CE4139" w:rsidRDefault="0075443A" w:rsidP="00CC2541">
            <w:pPr>
              <w:spacing w:line="240" w:lineRule="auto"/>
              <w:jc w:val="right"/>
              <w:rPr>
                <w:rFonts w:ascii="Times New Roman" w:eastAsia="Times New Roman" w:hAnsi="Times New Roman" w:cs="Times New Roman"/>
                <w:color w:val="000000"/>
                <w:sz w:val="24"/>
                <w:szCs w:val="24"/>
              </w:rPr>
            </w:pPr>
            <w:r w:rsidRPr="00CE4139">
              <w:rPr>
                <w:rFonts w:ascii="Times New Roman" w:eastAsia="Times New Roman" w:hAnsi="Times New Roman" w:cs="Times New Roman"/>
                <w:color w:val="000000"/>
                <w:sz w:val="24"/>
                <w:szCs w:val="24"/>
              </w:rPr>
              <w:t>R$</w:t>
            </w:r>
            <w:r w:rsidR="00CD4339">
              <w:rPr>
                <w:rFonts w:ascii="Times New Roman" w:eastAsia="Times New Roman" w:hAnsi="Times New Roman" w:cs="Times New Roman"/>
                <w:color w:val="000000"/>
                <w:sz w:val="24"/>
                <w:szCs w:val="24"/>
              </w:rPr>
              <w:t xml:space="preserve"> </w:t>
            </w:r>
            <w:r w:rsidR="00CC2541">
              <w:rPr>
                <w:rFonts w:ascii="Times New Roman" w:eastAsia="Times New Roman" w:hAnsi="Times New Roman" w:cs="Times New Roman"/>
                <w:color w:val="000000"/>
                <w:sz w:val="24"/>
                <w:szCs w:val="24"/>
              </w:rPr>
              <w:t>4.396</w:t>
            </w:r>
            <w:r w:rsidR="00CD4339">
              <w:rPr>
                <w:rFonts w:ascii="Times New Roman" w:eastAsia="Times New Roman" w:hAnsi="Times New Roman" w:cs="Times New Roman"/>
                <w:color w:val="000000"/>
                <w:sz w:val="24"/>
                <w:szCs w:val="24"/>
              </w:rPr>
              <w:t>,00</w:t>
            </w:r>
            <w:r w:rsidR="0059582C" w:rsidRPr="00CE4139">
              <w:rPr>
                <w:rFonts w:ascii="Times New Roman" w:eastAsia="Times New Roman" w:hAnsi="Times New Roman" w:cs="Times New Roman"/>
                <w:color w:val="000000"/>
                <w:sz w:val="24"/>
                <w:szCs w:val="24"/>
              </w:rPr>
              <w:t xml:space="preserve"> </w:t>
            </w:r>
          </w:p>
        </w:tc>
      </w:tr>
      <w:tr w:rsidR="00355608" w:rsidRPr="003B4350" w14:paraId="515F20CD" w14:textId="77777777" w:rsidTr="009D1A02">
        <w:trPr>
          <w:trHeight w:val="300"/>
        </w:trPr>
        <w:tc>
          <w:tcPr>
            <w:tcW w:w="6658" w:type="dxa"/>
            <w:tcBorders>
              <w:top w:val="single" w:sz="4" w:space="0" w:color="auto"/>
              <w:left w:val="single" w:sz="4" w:space="0" w:color="auto"/>
              <w:bottom w:val="single" w:sz="4" w:space="0" w:color="auto"/>
              <w:right w:val="single" w:sz="4" w:space="0" w:color="auto"/>
            </w:tcBorders>
            <w:noWrap/>
            <w:vAlign w:val="center"/>
          </w:tcPr>
          <w:p w14:paraId="3144EA7E" w14:textId="7C24CE00" w:rsidR="00355608" w:rsidRPr="00CE4139" w:rsidRDefault="00CD4339" w:rsidP="00355608">
            <w:pPr>
              <w:spacing w:line="240" w:lineRule="auto"/>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Analista Programador Java – Equivale ao </w:t>
            </w:r>
            <w:r w:rsidR="00355608">
              <w:rPr>
                <w:rFonts w:ascii="Times New Roman" w:hAnsi="Times New Roman" w:cs="Times New Roman"/>
                <w:sz w:val="24"/>
                <w:szCs w:val="24"/>
              </w:rPr>
              <w:t>Desenvolvedor Pleno 2</w:t>
            </w:r>
          </w:p>
        </w:tc>
        <w:tc>
          <w:tcPr>
            <w:tcW w:w="1917" w:type="dxa"/>
            <w:tcBorders>
              <w:top w:val="single" w:sz="4" w:space="0" w:color="auto"/>
              <w:left w:val="single" w:sz="4" w:space="0" w:color="auto"/>
              <w:bottom w:val="single" w:sz="4" w:space="0" w:color="auto"/>
              <w:right w:val="single" w:sz="4" w:space="0" w:color="auto"/>
            </w:tcBorders>
            <w:noWrap/>
          </w:tcPr>
          <w:p w14:paraId="3BE4BE23" w14:textId="32426C3A" w:rsidR="00355608" w:rsidRPr="00CE4139" w:rsidRDefault="00355608" w:rsidP="00355608">
            <w:pPr>
              <w:spacing w:line="240" w:lineRule="auto"/>
              <w:jc w:val="right"/>
              <w:rPr>
                <w:rFonts w:ascii="Times New Roman" w:eastAsia="Times New Roman" w:hAnsi="Times New Roman" w:cs="Times New Roman"/>
                <w:color w:val="000000"/>
                <w:sz w:val="24"/>
                <w:szCs w:val="24"/>
              </w:rPr>
            </w:pPr>
            <w:r w:rsidRPr="00BE3F39">
              <w:rPr>
                <w:rFonts w:ascii="Times New Roman" w:eastAsia="Times New Roman" w:hAnsi="Times New Roman" w:cs="Times New Roman"/>
                <w:color w:val="000000"/>
                <w:sz w:val="24"/>
                <w:szCs w:val="24"/>
              </w:rPr>
              <w:t>R$</w:t>
            </w:r>
            <w:r w:rsidR="00CD4339">
              <w:rPr>
                <w:rFonts w:ascii="Times New Roman" w:eastAsia="Times New Roman" w:hAnsi="Times New Roman" w:cs="Times New Roman"/>
                <w:color w:val="000000"/>
                <w:sz w:val="24"/>
                <w:szCs w:val="24"/>
              </w:rPr>
              <w:t xml:space="preserve"> 6.488,00</w:t>
            </w:r>
          </w:p>
        </w:tc>
      </w:tr>
      <w:tr w:rsidR="00355608" w:rsidRPr="003B4350" w14:paraId="76E32A74" w14:textId="77777777" w:rsidTr="009D1A02">
        <w:trPr>
          <w:trHeight w:val="300"/>
        </w:trPr>
        <w:tc>
          <w:tcPr>
            <w:tcW w:w="6658" w:type="dxa"/>
            <w:tcBorders>
              <w:top w:val="single" w:sz="4" w:space="0" w:color="auto"/>
              <w:left w:val="single" w:sz="4" w:space="0" w:color="auto"/>
              <w:bottom w:val="single" w:sz="4" w:space="0" w:color="auto"/>
              <w:right w:val="single" w:sz="4" w:space="0" w:color="auto"/>
            </w:tcBorders>
            <w:noWrap/>
            <w:vAlign w:val="center"/>
          </w:tcPr>
          <w:p w14:paraId="497A3B61" w14:textId="558253F0" w:rsidR="00355608" w:rsidRPr="00CE4139" w:rsidRDefault="00BF75D3" w:rsidP="00355608">
            <w:pPr>
              <w:spacing w:line="240" w:lineRule="auto"/>
              <w:rPr>
                <w:rFonts w:ascii="Times New Roman" w:eastAsia="Times New Roman" w:hAnsi="Times New Roman" w:cs="Times New Roman"/>
                <w:color w:val="000000"/>
                <w:sz w:val="24"/>
                <w:szCs w:val="24"/>
              </w:rPr>
            </w:pPr>
            <w:r>
              <w:rPr>
                <w:rFonts w:ascii="Times New Roman" w:hAnsi="Times New Roman" w:cs="Times New Roman"/>
                <w:sz w:val="24"/>
                <w:szCs w:val="24"/>
              </w:rPr>
              <w:t>Analista Funcional</w:t>
            </w:r>
            <w:r w:rsidR="00CD4339">
              <w:rPr>
                <w:rFonts w:ascii="Times New Roman" w:hAnsi="Times New Roman" w:cs="Times New Roman"/>
                <w:sz w:val="24"/>
                <w:szCs w:val="24"/>
              </w:rPr>
              <w:t xml:space="preserve"> - </w:t>
            </w:r>
            <w:r w:rsidR="00355608">
              <w:rPr>
                <w:rFonts w:ascii="Times New Roman" w:hAnsi="Times New Roman" w:cs="Times New Roman"/>
                <w:sz w:val="24"/>
                <w:szCs w:val="24"/>
              </w:rPr>
              <w:t>Desenvolvedor Sênior</w:t>
            </w:r>
          </w:p>
        </w:tc>
        <w:tc>
          <w:tcPr>
            <w:tcW w:w="1917" w:type="dxa"/>
            <w:tcBorders>
              <w:top w:val="single" w:sz="4" w:space="0" w:color="auto"/>
              <w:left w:val="single" w:sz="4" w:space="0" w:color="auto"/>
              <w:bottom w:val="single" w:sz="4" w:space="0" w:color="auto"/>
              <w:right w:val="single" w:sz="4" w:space="0" w:color="auto"/>
            </w:tcBorders>
            <w:noWrap/>
          </w:tcPr>
          <w:p w14:paraId="7144C915" w14:textId="03361880" w:rsidR="00355608" w:rsidRPr="00CE4139" w:rsidRDefault="00355608" w:rsidP="00BF75D3">
            <w:pPr>
              <w:spacing w:line="240" w:lineRule="auto"/>
              <w:jc w:val="right"/>
              <w:rPr>
                <w:rFonts w:ascii="Times New Roman" w:eastAsia="Times New Roman" w:hAnsi="Times New Roman" w:cs="Times New Roman"/>
                <w:color w:val="000000"/>
                <w:sz w:val="24"/>
                <w:szCs w:val="24"/>
              </w:rPr>
            </w:pPr>
            <w:r w:rsidRPr="00BE3F39">
              <w:rPr>
                <w:rFonts w:ascii="Times New Roman" w:eastAsia="Times New Roman" w:hAnsi="Times New Roman" w:cs="Times New Roman"/>
                <w:color w:val="000000"/>
                <w:sz w:val="24"/>
                <w:szCs w:val="24"/>
              </w:rPr>
              <w:t>R$</w:t>
            </w:r>
            <w:r w:rsidR="00CD4339">
              <w:rPr>
                <w:rFonts w:ascii="Times New Roman" w:eastAsia="Times New Roman" w:hAnsi="Times New Roman" w:cs="Times New Roman"/>
                <w:color w:val="000000"/>
                <w:sz w:val="24"/>
                <w:szCs w:val="24"/>
              </w:rPr>
              <w:t xml:space="preserve"> 7.</w:t>
            </w:r>
            <w:r w:rsidR="00BF75D3">
              <w:rPr>
                <w:rFonts w:ascii="Times New Roman" w:eastAsia="Times New Roman" w:hAnsi="Times New Roman" w:cs="Times New Roman"/>
                <w:color w:val="000000"/>
                <w:sz w:val="24"/>
                <w:szCs w:val="24"/>
              </w:rPr>
              <w:t>091,00</w:t>
            </w:r>
          </w:p>
        </w:tc>
      </w:tr>
      <w:tr w:rsidR="00355608" w:rsidRPr="003B4350" w14:paraId="37B49C66" w14:textId="77777777" w:rsidTr="009D1A02">
        <w:trPr>
          <w:trHeight w:val="300"/>
        </w:trPr>
        <w:tc>
          <w:tcPr>
            <w:tcW w:w="6658" w:type="dxa"/>
            <w:tcBorders>
              <w:top w:val="single" w:sz="4" w:space="0" w:color="auto"/>
              <w:left w:val="single" w:sz="4" w:space="0" w:color="auto"/>
              <w:bottom w:val="single" w:sz="4" w:space="0" w:color="auto"/>
              <w:right w:val="single" w:sz="4" w:space="0" w:color="auto"/>
            </w:tcBorders>
            <w:noWrap/>
            <w:vAlign w:val="center"/>
          </w:tcPr>
          <w:p w14:paraId="03E09FDA" w14:textId="769F3065" w:rsidR="00355608" w:rsidRPr="00CE4139" w:rsidRDefault="00355608" w:rsidP="00355608">
            <w:pPr>
              <w:spacing w:line="240" w:lineRule="auto"/>
              <w:rPr>
                <w:rFonts w:ascii="Times New Roman" w:eastAsia="Times New Roman" w:hAnsi="Times New Roman" w:cs="Times New Roman"/>
                <w:color w:val="000000"/>
                <w:sz w:val="24"/>
                <w:szCs w:val="24"/>
              </w:rPr>
            </w:pPr>
            <w:r>
              <w:rPr>
                <w:rFonts w:ascii="Times New Roman" w:hAnsi="Times New Roman" w:cs="Times New Roman"/>
                <w:sz w:val="24"/>
                <w:szCs w:val="24"/>
              </w:rPr>
              <w:t>Analista de Qualidade</w:t>
            </w:r>
          </w:p>
        </w:tc>
        <w:tc>
          <w:tcPr>
            <w:tcW w:w="1917" w:type="dxa"/>
            <w:tcBorders>
              <w:top w:val="single" w:sz="4" w:space="0" w:color="auto"/>
              <w:left w:val="single" w:sz="4" w:space="0" w:color="auto"/>
              <w:bottom w:val="single" w:sz="4" w:space="0" w:color="auto"/>
              <w:right w:val="single" w:sz="4" w:space="0" w:color="auto"/>
            </w:tcBorders>
            <w:noWrap/>
          </w:tcPr>
          <w:p w14:paraId="5B611D79" w14:textId="393EBE71" w:rsidR="00355608" w:rsidRPr="00CE4139" w:rsidRDefault="00355608" w:rsidP="00355608">
            <w:pPr>
              <w:spacing w:line="240" w:lineRule="auto"/>
              <w:jc w:val="right"/>
              <w:rPr>
                <w:rFonts w:ascii="Times New Roman" w:eastAsia="Times New Roman" w:hAnsi="Times New Roman" w:cs="Times New Roman"/>
                <w:color w:val="000000"/>
                <w:sz w:val="24"/>
                <w:szCs w:val="24"/>
              </w:rPr>
            </w:pPr>
            <w:r w:rsidRPr="00BE3F39">
              <w:rPr>
                <w:rFonts w:ascii="Times New Roman" w:eastAsia="Times New Roman" w:hAnsi="Times New Roman" w:cs="Times New Roman"/>
                <w:color w:val="000000"/>
                <w:sz w:val="24"/>
                <w:szCs w:val="24"/>
              </w:rPr>
              <w:t>R$</w:t>
            </w:r>
            <w:r w:rsidR="00CD4339">
              <w:rPr>
                <w:rFonts w:ascii="Times New Roman" w:eastAsia="Times New Roman" w:hAnsi="Times New Roman" w:cs="Times New Roman"/>
                <w:color w:val="000000"/>
                <w:sz w:val="24"/>
                <w:szCs w:val="24"/>
              </w:rPr>
              <w:t xml:space="preserve"> 5.053,00</w:t>
            </w:r>
          </w:p>
        </w:tc>
      </w:tr>
      <w:tr w:rsidR="00FA78A4" w:rsidRPr="003B4350" w14:paraId="77777676" w14:textId="77777777" w:rsidTr="009D1A02">
        <w:trPr>
          <w:trHeight w:val="300"/>
        </w:trPr>
        <w:tc>
          <w:tcPr>
            <w:tcW w:w="6658" w:type="dxa"/>
            <w:tcBorders>
              <w:top w:val="single" w:sz="4" w:space="0" w:color="auto"/>
              <w:left w:val="single" w:sz="4" w:space="0" w:color="auto"/>
              <w:bottom w:val="single" w:sz="4" w:space="0" w:color="auto"/>
              <w:right w:val="single" w:sz="4" w:space="0" w:color="auto"/>
            </w:tcBorders>
            <w:noWrap/>
            <w:vAlign w:val="center"/>
          </w:tcPr>
          <w:p w14:paraId="58BC6F9D" w14:textId="24F24E41" w:rsidR="00FA78A4" w:rsidRDefault="00FA78A4" w:rsidP="00355608">
            <w:pPr>
              <w:spacing w:line="240" w:lineRule="auto"/>
              <w:rPr>
                <w:rFonts w:ascii="Times New Roman" w:hAnsi="Times New Roman" w:cs="Times New Roman"/>
                <w:sz w:val="24"/>
                <w:szCs w:val="24"/>
              </w:rPr>
            </w:pPr>
            <w:r>
              <w:rPr>
                <w:rFonts w:ascii="Times New Roman" w:hAnsi="Times New Roman" w:cs="Times New Roman"/>
                <w:sz w:val="24"/>
                <w:szCs w:val="24"/>
              </w:rPr>
              <w:t>Analista de Testes – Equivale ao Analista de UX</w:t>
            </w:r>
          </w:p>
        </w:tc>
        <w:tc>
          <w:tcPr>
            <w:tcW w:w="1917" w:type="dxa"/>
            <w:tcBorders>
              <w:top w:val="single" w:sz="4" w:space="0" w:color="auto"/>
              <w:left w:val="single" w:sz="4" w:space="0" w:color="auto"/>
              <w:bottom w:val="single" w:sz="4" w:space="0" w:color="auto"/>
              <w:right w:val="single" w:sz="4" w:space="0" w:color="auto"/>
            </w:tcBorders>
            <w:noWrap/>
          </w:tcPr>
          <w:p w14:paraId="5012ACAE" w14:textId="7EB0DA91" w:rsidR="00FA78A4" w:rsidRPr="00BE3F39" w:rsidRDefault="00FA78A4" w:rsidP="00355608">
            <w:pPr>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R$ 6.515,00</w:t>
            </w:r>
          </w:p>
        </w:tc>
      </w:tr>
    </w:tbl>
    <w:p w14:paraId="4674EBFB" w14:textId="77777777" w:rsidR="00241E10" w:rsidRDefault="00241E10" w:rsidP="00EE7E05">
      <w:pPr>
        <w:rPr>
          <w:rFonts w:ascii="Times New Roman" w:eastAsia="Times New Roman" w:hAnsi="Times New Roman" w:cs="Times New Roman"/>
          <w:color w:val="000000"/>
        </w:rPr>
      </w:pPr>
    </w:p>
    <w:p w14:paraId="764300FE" w14:textId="77777777" w:rsidR="00EE7E05" w:rsidRPr="003B4350" w:rsidRDefault="00EE7E05" w:rsidP="00EE7E05">
      <w:pPr>
        <w:rPr>
          <w:rFonts w:ascii="Times New Roman" w:hAnsi="Times New Roman" w:cs="Times New Roman"/>
          <w:color w:val="00000A"/>
        </w:rPr>
      </w:pPr>
      <w:r w:rsidRPr="003B4350">
        <w:rPr>
          <w:rFonts w:ascii="Times New Roman" w:eastAsia="Times New Roman" w:hAnsi="Times New Roman" w:cs="Times New Roman"/>
          <w:color w:val="000000"/>
        </w:rPr>
        <w:t xml:space="preserve">*Fonte: </w:t>
      </w:r>
      <w:hyperlink r:id="rId31" w:history="1">
        <w:r w:rsidRPr="003B4350">
          <w:rPr>
            <w:rStyle w:val="Hyperlink"/>
            <w:rFonts w:ascii="Times New Roman" w:eastAsia="Times New Roman" w:hAnsi="Times New Roman" w:cs="Times New Roman"/>
          </w:rPr>
          <w:t>http://www.apinfo2.com/apinfo/informacao/p12sal-br.cfm</w:t>
        </w:r>
      </w:hyperlink>
    </w:p>
    <w:p w14:paraId="3271D6B6" w14:textId="77777777" w:rsidR="00F97203" w:rsidRDefault="00F97203" w:rsidP="00EE7E05">
      <w:pPr>
        <w:rPr>
          <w:rFonts w:ascii="Times New Roman" w:hAnsi="Times New Roman" w:cs="Times New Roman"/>
        </w:rPr>
      </w:pPr>
    </w:p>
    <w:p w14:paraId="5A56532A" w14:textId="77777777" w:rsidR="00B1359E" w:rsidRDefault="00B1359E" w:rsidP="00EE7E05">
      <w:pPr>
        <w:rPr>
          <w:rFonts w:ascii="Times New Roman" w:hAnsi="Times New Roman" w:cs="Times New Roman"/>
        </w:rPr>
      </w:pPr>
    </w:p>
    <w:p w14:paraId="3CC15DC8" w14:textId="77777777" w:rsidR="00B1359E" w:rsidRDefault="00B1359E" w:rsidP="00EE7E05">
      <w:pPr>
        <w:rPr>
          <w:rFonts w:ascii="Times New Roman" w:hAnsi="Times New Roman" w:cs="Times New Roman"/>
        </w:rPr>
      </w:pPr>
    </w:p>
    <w:p w14:paraId="61378E3B" w14:textId="77777777" w:rsidR="00B1359E" w:rsidRDefault="00B1359E" w:rsidP="00EE7E05">
      <w:pPr>
        <w:rPr>
          <w:rFonts w:ascii="Times New Roman" w:hAnsi="Times New Roman" w:cs="Times New Roman"/>
        </w:rPr>
      </w:pPr>
    </w:p>
    <w:p w14:paraId="2B585FB3" w14:textId="77777777" w:rsidR="00B1359E" w:rsidRDefault="00B1359E" w:rsidP="00EE7E05">
      <w:pPr>
        <w:rPr>
          <w:rFonts w:ascii="Times New Roman" w:hAnsi="Times New Roman" w:cs="Times New Roman"/>
        </w:rPr>
      </w:pPr>
    </w:p>
    <w:p w14:paraId="785C2FF0" w14:textId="77777777" w:rsidR="00B1359E" w:rsidRDefault="00B1359E" w:rsidP="00EE7E05">
      <w:pPr>
        <w:rPr>
          <w:rFonts w:ascii="Times New Roman" w:hAnsi="Times New Roman" w:cs="Times New Roman"/>
        </w:rPr>
      </w:pPr>
    </w:p>
    <w:p w14:paraId="03A80932" w14:textId="77777777" w:rsidR="00B1359E" w:rsidRDefault="00B1359E" w:rsidP="00EE7E05">
      <w:pPr>
        <w:rPr>
          <w:rFonts w:ascii="Times New Roman" w:hAnsi="Times New Roman" w:cs="Times New Roman"/>
        </w:rPr>
      </w:pPr>
    </w:p>
    <w:p w14:paraId="60757224" w14:textId="77777777" w:rsidR="00B1359E" w:rsidRDefault="00B1359E" w:rsidP="00EE7E05">
      <w:pPr>
        <w:rPr>
          <w:rFonts w:ascii="Times New Roman" w:hAnsi="Times New Roman" w:cs="Times New Roman"/>
        </w:rPr>
      </w:pPr>
    </w:p>
    <w:p w14:paraId="5C1FD4F7" w14:textId="77777777" w:rsidR="00EE7E05" w:rsidRPr="003B4350" w:rsidRDefault="00EE7E05" w:rsidP="00EE7E05">
      <w:pPr>
        <w:rPr>
          <w:rFonts w:ascii="Times New Roman" w:hAnsi="Times New Roman" w:cs="Times New Roman"/>
        </w:rPr>
      </w:pPr>
      <w:r w:rsidRPr="003B4350">
        <w:rPr>
          <w:rFonts w:ascii="Times New Roman" w:hAnsi="Times New Roman" w:cs="Times New Roman"/>
        </w:rPr>
        <w:t>Fonte 2 -</w:t>
      </w:r>
    </w:p>
    <w:tbl>
      <w:tblPr>
        <w:tblW w:w="8575" w:type="dxa"/>
        <w:tblCellMar>
          <w:left w:w="70" w:type="dxa"/>
          <w:right w:w="70" w:type="dxa"/>
        </w:tblCellMar>
        <w:tblLook w:val="04A0" w:firstRow="1" w:lastRow="0" w:firstColumn="1" w:lastColumn="0" w:noHBand="0" w:noVBand="1"/>
      </w:tblPr>
      <w:tblGrid>
        <w:gridCol w:w="6591"/>
        <w:gridCol w:w="1984"/>
      </w:tblGrid>
      <w:tr w:rsidR="00EE7E05" w:rsidRPr="003B4350" w14:paraId="4AC6F2AD" w14:textId="77777777" w:rsidTr="001404D9">
        <w:trPr>
          <w:trHeight w:val="300"/>
        </w:trPr>
        <w:tc>
          <w:tcPr>
            <w:tcW w:w="6591"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654A1BCB" w14:textId="6AABADC0" w:rsidR="00EE7E05" w:rsidRPr="003B4350" w:rsidRDefault="00EE7E05" w:rsidP="0075443A">
            <w:pPr>
              <w:spacing w:line="240" w:lineRule="auto"/>
              <w:rPr>
                <w:rFonts w:ascii="Times New Roman" w:eastAsia="Times New Roman" w:hAnsi="Times New Roman" w:cs="Times New Roman"/>
                <w:b/>
                <w:bCs/>
                <w:color w:val="000000"/>
              </w:rPr>
            </w:pPr>
            <w:r w:rsidRPr="003B4350">
              <w:rPr>
                <w:rFonts w:ascii="Times New Roman" w:hAnsi="Times New Roman" w:cs="Times New Roman"/>
              </w:rPr>
              <w:t xml:space="preserve"> </w:t>
            </w:r>
            <w:r w:rsidRPr="003B4350">
              <w:rPr>
                <w:rFonts w:ascii="Times New Roman" w:eastAsia="Times New Roman" w:hAnsi="Times New Roman" w:cs="Times New Roman"/>
                <w:b/>
                <w:bCs/>
                <w:color w:val="000000"/>
              </w:rPr>
              <w:t>Perfil</w:t>
            </w:r>
          </w:p>
        </w:tc>
        <w:tc>
          <w:tcPr>
            <w:tcW w:w="1984" w:type="dxa"/>
            <w:tcBorders>
              <w:top w:val="single" w:sz="4" w:space="0" w:color="auto"/>
              <w:left w:val="nil"/>
              <w:bottom w:val="single" w:sz="4" w:space="0" w:color="auto"/>
              <w:right w:val="single" w:sz="4" w:space="0" w:color="auto"/>
            </w:tcBorders>
            <w:shd w:val="clear" w:color="auto" w:fill="D0CECE"/>
            <w:noWrap/>
            <w:vAlign w:val="bottom"/>
            <w:hideMark/>
          </w:tcPr>
          <w:p w14:paraId="671925AB" w14:textId="06A70241" w:rsidR="00EE7E05" w:rsidRPr="003B4350" w:rsidRDefault="00EE7E05" w:rsidP="0075443A">
            <w:pPr>
              <w:spacing w:line="240" w:lineRule="auto"/>
              <w:jc w:val="center"/>
              <w:rPr>
                <w:rFonts w:ascii="Times New Roman" w:eastAsia="Times New Roman" w:hAnsi="Times New Roman" w:cs="Times New Roman"/>
                <w:b/>
                <w:bCs/>
                <w:color w:val="000000"/>
              </w:rPr>
            </w:pPr>
            <w:r w:rsidRPr="003B4350">
              <w:rPr>
                <w:rFonts w:ascii="Times New Roman" w:eastAsia="Times New Roman" w:hAnsi="Times New Roman" w:cs="Times New Roman"/>
                <w:b/>
                <w:bCs/>
                <w:color w:val="000000"/>
              </w:rPr>
              <w:t>Média Salarial (</w:t>
            </w:r>
            <w:r w:rsidR="00933605">
              <w:rPr>
                <w:rFonts w:ascii="Times New Roman" w:eastAsia="Times New Roman" w:hAnsi="Times New Roman" w:cs="Times New Roman"/>
                <w:b/>
                <w:bCs/>
                <w:color w:val="000000"/>
              </w:rPr>
              <w:t xml:space="preserve">Robert </w:t>
            </w:r>
            <w:proofErr w:type="spellStart"/>
            <w:r w:rsidR="00933605">
              <w:rPr>
                <w:rFonts w:ascii="Times New Roman" w:eastAsia="Times New Roman" w:hAnsi="Times New Roman" w:cs="Times New Roman"/>
                <w:b/>
                <w:bCs/>
                <w:color w:val="000000"/>
              </w:rPr>
              <w:t>Half</w:t>
            </w:r>
            <w:proofErr w:type="spellEnd"/>
            <w:r w:rsidR="00933605">
              <w:rPr>
                <w:rFonts w:ascii="Times New Roman" w:eastAsia="Times New Roman" w:hAnsi="Times New Roman" w:cs="Times New Roman"/>
                <w:b/>
                <w:bCs/>
                <w:color w:val="000000"/>
              </w:rPr>
              <w:t xml:space="preserve"> Guia Salarial 2019</w:t>
            </w:r>
            <w:r w:rsidRPr="003B4350">
              <w:rPr>
                <w:rFonts w:ascii="Times New Roman" w:eastAsia="Times New Roman" w:hAnsi="Times New Roman" w:cs="Times New Roman"/>
                <w:b/>
                <w:bCs/>
                <w:color w:val="000000"/>
              </w:rPr>
              <w:t>)</w:t>
            </w:r>
            <w:r>
              <w:rPr>
                <w:rFonts w:ascii="Times New Roman" w:eastAsia="Times New Roman" w:hAnsi="Times New Roman" w:cs="Times New Roman"/>
                <w:b/>
                <w:bCs/>
                <w:color w:val="000000"/>
              </w:rPr>
              <w:t>*</w:t>
            </w:r>
          </w:p>
        </w:tc>
      </w:tr>
      <w:tr w:rsidR="00241E10" w:rsidRPr="003B4350" w14:paraId="3816474A" w14:textId="77777777" w:rsidTr="006E7399">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4D58C3B8" w14:textId="442A0718" w:rsidR="00241E10" w:rsidRPr="00CE4139" w:rsidRDefault="00241E10" w:rsidP="00241E10">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Líder de Projetos – Equivale ao Gerente de Projetos</w:t>
            </w:r>
          </w:p>
        </w:tc>
        <w:tc>
          <w:tcPr>
            <w:tcW w:w="1984" w:type="dxa"/>
            <w:tcBorders>
              <w:top w:val="single" w:sz="4" w:space="0" w:color="auto"/>
              <w:left w:val="single" w:sz="4" w:space="0" w:color="auto"/>
              <w:bottom w:val="single" w:sz="4" w:space="0" w:color="auto"/>
              <w:right w:val="single" w:sz="4" w:space="0" w:color="auto"/>
            </w:tcBorders>
            <w:noWrap/>
            <w:vAlign w:val="bottom"/>
          </w:tcPr>
          <w:p w14:paraId="615940C2" w14:textId="5CC6E11B" w:rsidR="00241E10" w:rsidRPr="00CE4139" w:rsidRDefault="00241E10" w:rsidP="00D91232">
            <w:pPr>
              <w:spacing w:line="240" w:lineRule="auto"/>
              <w:jc w:val="right"/>
              <w:rPr>
                <w:rFonts w:ascii="Times New Roman" w:eastAsia="Times New Roman" w:hAnsi="Times New Roman" w:cs="Times New Roman"/>
                <w:color w:val="000000"/>
                <w:sz w:val="24"/>
                <w:szCs w:val="24"/>
              </w:rPr>
            </w:pPr>
            <w:r w:rsidRPr="00CE4139">
              <w:rPr>
                <w:rFonts w:ascii="Times New Roman" w:hAnsi="Times New Roman" w:cs="Times New Roman"/>
                <w:sz w:val="24"/>
                <w:szCs w:val="24"/>
              </w:rPr>
              <w:t xml:space="preserve"> R$</w:t>
            </w:r>
            <w:r>
              <w:rPr>
                <w:rFonts w:ascii="Times New Roman" w:hAnsi="Times New Roman" w:cs="Times New Roman"/>
                <w:sz w:val="24"/>
                <w:szCs w:val="24"/>
              </w:rPr>
              <w:t xml:space="preserve"> </w:t>
            </w:r>
            <w:r w:rsidR="00D91232">
              <w:rPr>
                <w:rFonts w:ascii="Times New Roman" w:hAnsi="Times New Roman" w:cs="Times New Roman"/>
                <w:sz w:val="24"/>
                <w:szCs w:val="24"/>
              </w:rPr>
              <w:t>8.640,00</w:t>
            </w:r>
            <w:r w:rsidR="007841D2" w:rsidRPr="00B03F52">
              <w:rPr>
                <w:rFonts w:ascii="Times New Roman" w:hAnsi="Times New Roman" w:cs="Times New Roman"/>
                <w:sz w:val="18"/>
                <w:szCs w:val="18"/>
              </w:rPr>
              <w:t>**</w:t>
            </w:r>
            <w:r w:rsidRPr="00CE4139">
              <w:rPr>
                <w:rFonts w:ascii="Times New Roman" w:hAnsi="Times New Roman" w:cs="Times New Roman"/>
                <w:sz w:val="24"/>
                <w:szCs w:val="24"/>
              </w:rPr>
              <w:t xml:space="preserve"> </w:t>
            </w:r>
          </w:p>
        </w:tc>
      </w:tr>
      <w:tr w:rsidR="00241E10" w:rsidRPr="003B4350" w14:paraId="514263E9" w14:textId="77777777" w:rsidTr="006E7399">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7311F0AA" w14:textId="2C3AA604" w:rsidR="00241E10" w:rsidRPr="00CE4139" w:rsidRDefault="00241E10" w:rsidP="00241E10">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Arquiteto de Sistemas </w:t>
            </w:r>
          </w:p>
        </w:tc>
        <w:tc>
          <w:tcPr>
            <w:tcW w:w="1984" w:type="dxa"/>
            <w:tcBorders>
              <w:top w:val="single" w:sz="4" w:space="0" w:color="auto"/>
              <w:left w:val="single" w:sz="4" w:space="0" w:color="auto"/>
              <w:bottom w:val="single" w:sz="4" w:space="0" w:color="auto"/>
              <w:right w:val="single" w:sz="4" w:space="0" w:color="auto"/>
            </w:tcBorders>
            <w:noWrap/>
            <w:vAlign w:val="bottom"/>
          </w:tcPr>
          <w:p w14:paraId="124A8E51" w14:textId="38BB2E98" w:rsidR="00241E10" w:rsidRPr="00CE4139" w:rsidRDefault="00241E10" w:rsidP="007841D2">
            <w:pPr>
              <w:spacing w:line="240" w:lineRule="auto"/>
              <w:jc w:val="right"/>
              <w:rPr>
                <w:rFonts w:ascii="Times New Roman" w:eastAsia="Times New Roman" w:hAnsi="Times New Roman" w:cs="Times New Roman"/>
                <w:color w:val="000000"/>
                <w:sz w:val="24"/>
                <w:szCs w:val="24"/>
              </w:rPr>
            </w:pPr>
            <w:r w:rsidRPr="00CE4139">
              <w:rPr>
                <w:rFonts w:ascii="Times New Roman" w:hAnsi="Times New Roman" w:cs="Times New Roman"/>
                <w:sz w:val="24"/>
                <w:szCs w:val="24"/>
              </w:rPr>
              <w:t xml:space="preserve"> R$</w:t>
            </w:r>
            <w:r>
              <w:rPr>
                <w:rFonts w:ascii="Times New Roman" w:hAnsi="Times New Roman" w:cs="Times New Roman"/>
                <w:sz w:val="24"/>
                <w:szCs w:val="24"/>
              </w:rPr>
              <w:t xml:space="preserve"> 9.</w:t>
            </w:r>
            <w:r w:rsidR="007841D2">
              <w:rPr>
                <w:rFonts w:ascii="Times New Roman" w:hAnsi="Times New Roman" w:cs="Times New Roman"/>
                <w:sz w:val="24"/>
                <w:szCs w:val="24"/>
              </w:rPr>
              <w:t>000</w:t>
            </w:r>
            <w:r>
              <w:rPr>
                <w:rFonts w:ascii="Times New Roman" w:hAnsi="Times New Roman" w:cs="Times New Roman"/>
                <w:sz w:val="24"/>
                <w:szCs w:val="24"/>
              </w:rPr>
              <w:t>,00</w:t>
            </w:r>
            <w:r w:rsidRPr="00CE4139">
              <w:rPr>
                <w:rFonts w:ascii="Times New Roman" w:hAnsi="Times New Roman" w:cs="Times New Roman"/>
                <w:sz w:val="24"/>
                <w:szCs w:val="24"/>
              </w:rPr>
              <w:t xml:space="preserve"> </w:t>
            </w:r>
          </w:p>
        </w:tc>
      </w:tr>
      <w:tr w:rsidR="00241E10" w:rsidRPr="003B4350" w14:paraId="5C2D3BDA" w14:textId="77777777" w:rsidTr="006E7399">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7AFFBB1B" w14:textId="6779FEFE" w:rsidR="00241E10" w:rsidRPr="00CE4139" w:rsidRDefault="00241E10" w:rsidP="00241E10">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Analista de Sistemas</w:t>
            </w:r>
          </w:p>
        </w:tc>
        <w:tc>
          <w:tcPr>
            <w:tcW w:w="1984" w:type="dxa"/>
            <w:tcBorders>
              <w:top w:val="single" w:sz="4" w:space="0" w:color="auto"/>
              <w:left w:val="single" w:sz="4" w:space="0" w:color="auto"/>
              <w:bottom w:val="single" w:sz="4" w:space="0" w:color="auto"/>
              <w:right w:val="single" w:sz="4" w:space="0" w:color="auto"/>
            </w:tcBorders>
            <w:noWrap/>
            <w:vAlign w:val="bottom"/>
          </w:tcPr>
          <w:p w14:paraId="3FB9F65E" w14:textId="303C8FCD" w:rsidR="00241E10" w:rsidRPr="00CE4139" w:rsidRDefault="00241E10" w:rsidP="00541ACB">
            <w:pPr>
              <w:spacing w:line="240" w:lineRule="auto"/>
              <w:jc w:val="right"/>
              <w:rPr>
                <w:rFonts w:ascii="Times New Roman" w:eastAsia="Times New Roman" w:hAnsi="Times New Roman" w:cs="Times New Roman"/>
                <w:color w:val="000000"/>
                <w:sz w:val="24"/>
                <w:szCs w:val="24"/>
              </w:rPr>
            </w:pPr>
            <w:r w:rsidRPr="00CE4139">
              <w:rPr>
                <w:rFonts w:ascii="Times New Roman" w:hAnsi="Times New Roman" w:cs="Times New Roman"/>
                <w:sz w:val="24"/>
                <w:szCs w:val="24"/>
              </w:rPr>
              <w:t xml:space="preserve"> R$</w:t>
            </w:r>
            <w:r>
              <w:rPr>
                <w:rFonts w:ascii="Times New Roman" w:hAnsi="Times New Roman" w:cs="Times New Roman"/>
                <w:sz w:val="24"/>
                <w:szCs w:val="24"/>
              </w:rPr>
              <w:t xml:space="preserve"> 8.2</w:t>
            </w:r>
            <w:r w:rsidR="00541ACB">
              <w:rPr>
                <w:rFonts w:ascii="Times New Roman" w:hAnsi="Times New Roman" w:cs="Times New Roman"/>
                <w:sz w:val="24"/>
                <w:szCs w:val="24"/>
              </w:rPr>
              <w:t>00</w:t>
            </w:r>
            <w:r>
              <w:rPr>
                <w:rFonts w:ascii="Times New Roman" w:hAnsi="Times New Roman" w:cs="Times New Roman"/>
                <w:sz w:val="24"/>
                <w:szCs w:val="24"/>
              </w:rPr>
              <w:t>,00</w:t>
            </w:r>
            <w:r w:rsidRPr="00CE4139">
              <w:rPr>
                <w:rFonts w:ascii="Times New Roman" w:hAnsi="Times New Roman" w:cs="Times New Roman"/>
                <w:sz w:val="24"/>
                <w:szCs w:val="24"/>
              </w:rPr>
              <w:t xml:space="preserve"> </w:t>
            </w:r>
          </w:p>
        </w:tc>
      </w:tr>
      <w:tr w:rsidR="00241E10" w:rsidRPr="003B4350" w14:paraId="0E624872" w14:textId="77777777" w:rsidTr="001404D9">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10929BAB" w14:textId="6549D3EE" w:rsidR="00241E10" w:rsidRPr="00CE4139" w:rsidRDefault="00241E10" w:rsidP="00241E10">
            <w:pPr>
              <w:spacing w:line="240" w:lineRule="auto"/>
              <w:rPr>
                <w:rFonts w:ascii="Times New Roman" w:eastAsia="Times New Roman" w:hAnsi="Times New Roman" w:cs="Times New Roman"/>
                <w:color w:val="000000"/>
                <w:sz w:val="24"/>
                <w:szCs w:val="24"/>
              </w:rPr>
            </w:pPr>
            <w:r>
              <w:rPr>
                <w:rFonts w:ascii="Times New Roman" w:hAnsi="Times New Roman" w:cs="Times New Roman"/>
                <w:sz w:val="24"/>
                <w:szCs w:val="24"/>
              </w:rPr>
              <w:t>Analista Programador Java – Equivale ao Desenvolvedor Pleno 2</w:t>
            </w:r>
          </w:p>
        </w:tc>
        <w:tc>
          <w:tcPr>
            <w:tcW w:w="1984" w:type="dxa"/>
            <w:tcBorders>
              <w:top w:val="single" w:sz="4" w:space="0" w:color="auto"/>
              <w:left w:val="single" w:sz="4" w:space="0" w:color="auto"/>
              <w:bottom w:val="single" w:sz="4" w:space="0" w:color="auto"/>
              <w:right w:val="single" w:sz="4" w:space="0" w:color="auto"/>
            </w:tcBorders>
            <w:noWrap/>
          </w:tcPr>
          <w:p w14:paraId="636AAC56" w14:textId="70B4E7EC" w:rsidR="00241E10" w:rsidRPr="00CE4139" w:rsidRDefault="00241E10" w:rsidP="00B03F52">
            <w:pPr>
              <w:spacing w:line="240" w:lineRule="auto"/>
              <w:jc w:val="right"/>
              <w:rPr>
                <w:rFonts w:ascii="Times New Roman" w:hAnsi="Times New Roman" w:cs="Times New Roman"/>
              </w:rPr>
            </w:pPr>
            <w:r w:rsidRPr="00BE3F39">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rPr>
              <w:t xml:space="preserve"> 6.</w:t>
            </w:r>
            <w:r w:rsidR="00B03F52">
              <w:rPr>
                <w:rFonts w:ascii="Times New Roman" w:eastAsia="Times New Roman" w:hAnsi="Times New Roman" w:cs="Times New Roman"/>
                <w:color w:val="000000"/>
                <w:sz w:val="24"/>
                <w:szCs w:val="24"/>
              </w:rPr>
              <w:t>156,00</w:t>
            </w:r>
            <w:r w:rsidR="00B03F52">
              <w:rPr>
                <w:rFonts w:ascii="Times New Roman" w:eastAsia="Times New Roman" w:hAnsi="Times New Roman" w:cs="Times New Roman"/>
                <w:color w:val="000000"/>
                <w:sz w:val="18"/>
                <w:szCs w:val="18"/>
              </w:rPr>
              <w:t>***</w:t>
            </w:r>
          </w:p>
        </w:tc>
      </w:tr>
      <w:tr w:rsidR="00241E10" w:rsidRPr="003B4350" w14:paraId="06455107" w14:textId="77777777" w:rsidTr="001404D9">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62510EBB" w14:textId="6DF7CB88" w:rsidR="00241E10" w:rsidRDefault="00B03F52" w:rsidP="00241E10">
            <w:pPr>
              <w:spacing w:line="240" w:lineRule="auto"/>
              <w:rPr>
                <w:rFonts w:ascii="Times New Roman" w:eastAsia="Times New Roman" w:hAnsi="Times New Roman" w:cs="Times New Roman"/>
                <w:color w:val="000000"/>
                <w:sz w:val="24"/>
                <w:szCs w:val="24"/>
              </w:rPr>
            </w:pPr>
            <w:r>
              <w:rPr>
                <w:rFonts w:ascii="Times New Roman" w:hAnsi="Times New Roman" w:cs="Times New Roman"/>
                <w:sz w:val="24"/>
                <w:szCs w:val="24"/>
              </w:rPr>
              <w:t>Administrador de Sistemas</w:t>
            </w:r>
            <w:r w:rsidR="00241E10">
              <w:rPr>
                <w:rFonts w:ascii="Times New Roman" w:hAnsi="Times New Roman" w:cs="Times New Roman"/>
                <w:sz w:val="24"/>
                <w:szCs w:val="24"/>
              </w:rPr>
              <w:t xml:space="preserve"> - Desenvolvedor Sênior</w:t>
            </w:r>
          </w:p>
        </w:tc>
        <w:tc>
          <w:tcPr>
            <w:tcW w:w="1984" w:type="dxa"/>
            <w:tcBorders>
              <w:top w:val="single" w:sz="4" w:space="0" w:color="auto"/>
              <w:left w:val="single" w:sz="4" w:space="0" w:color="auto"/>
              <w:bottom w:val="single" w:sz="4" w:space="0" w:color="auto"/>
              <w:right w:val="single" w:sz="4" w:space="0" w:color="auto"/>
            </w:tcBorders>
            <w:noWrap/>
          </w:tcPr>
          <w:p w14:paraId="5AAEFDA4" w14:textId="28908CFD" w:rsidR="00241E10" w:rsidRPr="00255B48" w:rsidRDefault="00241E10" w:rsidP="00B03F52">
            <w:pPr>
              <w:spacing w:line="240" w:lineRule="auto"/>
              <w:jc w:val="right"/>
              <w:rPr>
                <w:rFonts w:ascii="Times New Roman" w:hAnsi="Times New Roman" w:cs="Times New Roman"/>
              </w:rPr>
            </w:pPr>
            <w:r w:rsidRPr="00BE3F39">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rPr>
              <w:t xml:space="preserve"> 7.</w:t>
            </w:r>
            <w:r w:rsidR="00B03F52">
              <w:rPr>
                <w:rFonts w:ascii="Times New Roman" w:eastAsia="Times New Roman" w:hAnsi="Times New Roman" w:cs="Times New Roman"/>
                <w:color w:val="000000"/>
                <w:sz w:val="24"/>
                <w:szCs w:val="24"/>
              </w:rPr>
              <w:t>000,00</w:t>
            </w:r>
          </w:p>
        </w:tc>
      </w:tr>
    </w:tbl>
    <w:p w14:paraId="46DDB4DE" w14:textId="77777777" w:rsidR="00EE7E05" w:rsidRPr="00241E63" w:rsidRDefault="00EE7E05" w:rsidP="00EE7E05">
      <w:pPr>
        <w:rPr>
          <w:rFonts w:ascii="Times New Roman" w:hAnsi="Times New Roman" w:cs="Times New Roman"/>
          <w:color w:val="00000A"/>
          <w:sz w:val="21"/>
          <w:szCs w:val="21"/>
        </w:rPr>
      </w:pPr>
      <w:r w:rsidRPr="00241E63">
        <w:rPr>
          <w:rFonts w:ascii="Times New Roman" w:eastAsia="Times New Roman" w:hAnsi="Times New Roman" w:cs="Times New Roman"/>
          <w:color w:val="000000"/>
          <w:sz w:val="21"/>
          <w:szCs w:val="21"/>
        </w:rPr>
        <w:t xml:space="preserve">*Fonte: </w:t>
      </w:r>
      <w:r w:rsidRPr="00241E63">
        <w:rPr>
          <w:rFonts w:ascii="Times New Roman" w:hAnsi="Times New Roman" w:cs="Times New Roman"/>
          <w:sz w:val="21"/>
          <w:szCs w:val="21"/>
        </w:rPr>
        <w:t>https://www.roberthalf.com.br/guia-salarial</w:t>
      </w:r>
    </w:p>
    <w:p w14:paraId="6946ED1E" w14:textId="0EE66033" w:rsidR="00EF3D60" w:rsidRPr="00241E63" w:rsidRDefault="00EF3D60" w:rsidP="00241E63">
      <w:pPr>
        <w:jc w:val="both"/>
        <w:rPr>
          <w:rFonts w:ascii="Times New Roman" w:hAnsi="Times New Roman" w:cs="Times New Roman"/>
          <w:sz w:val="21"/>
          <w:szCs w:val="21"/>
        </w:rPr>
      </w:pPr>
      <w:r w:rsidRPr="00241E63">
        <w:rPr>
          <w:rFonts w:ascii="Times New Roman" w:hAnsi="Times New Roman" w:cs="Times New Roman"/>
          <w:sz w:val="21"/>
          <w:szCs w:val="21"/>
        </w:rPr>
        <w:t xml:space="preserve">** Incluso </w:t>
      </w:r>
      <w:r w:rsidR="00D91232">
        <w:rPr>
          <w:rFonts w:ascii="Times New Roman" w:hAnsi="Times New Roman" w:cs="Times New Roman"/>
          <w:sz w:val="21"/>
          <w:szCs w:val="21"/>
        </w:rPr>
        <w:t>8</w:t>
      </w:r>
      <w:r w:rsidRPr="00241E63">
        <w:rPr>
          <w:rFonts w:ascii="Times New Roman" w:hAnsi="Times New Roman" w:cs="Times New Roman"/>
          <w:sz w:val="21"/>
          <w:szCs w:val="21"/>
        </w:rPr>
        <w:t xml:space="preserve">% no valor de R$ </w:t>
      </w:r>
      <w:r w:rsidR="00241E10">
        <w:rPr>
          <w:rFonts w:ascii="Times New Roman" w:hAnsi="Times New Roman" w:cs="Times New Roman"/>
          <w:sz w:val="21"/>
          <w:szCs w:val="21"/>
        </w:rPr>
        <w:t>8.000,00</w:t>
      </w:r>
      <w:r w:rsidRPr="00241E63">
        <w:rPr>
          <w:rFonts w:ascii="Times New Roman" w:hAnsi="Times New Roman" w:cs="Times New Roman"/>
          <w:sz w:val="21"/>
          <w:szCs w:val="21"/>
        </w:rPr>
        <w:t xml:space="preserve"> devido a solicitação de habilidades específicas para o perfil</w:t>
      </w:r>
      <w:r w:rsidR="007841D2">
        <w:rPr>
          <w:rFonts w:ascii="Times New Roman" w:hAnsi="Times New Roman" w:cs="Times New Roman"/>
          <w:sz w:val="21"/>
          <w:szCs w:val="21"/>
        </w:rPr>
        <w:t xml:space="preserve"> </w:t>
      </w:r>
    </w:p>
    <w:p w14:paraId="1A6767D9" w14:textId="673245DD" w:rsidR="006F7161" w:rsidRPr="00241E63" w:rsidRDefault="006F7161" w:rsidP="00241E63">
      <w:pPr>
        <w:jc w:val="both"/>
        <w:rPr>
          <w:rFonts w:ascii="Times New Roman" w:hAnsi="Times New Roman" w:cs="Times New Roman"/>
          <w:sz w:val="21"/>
          <w:szCs w:val="21"/>
        </w:rPr>
      </w:pPr>
      <w:r w:rsidRPr="00241E63">
        <w:rPr>
          <w:rFonts w:ascii="Times New Roman" w:hAnsi="Times New Roman" w:cs="Times New Roman"/>
          <w:sz w:val="21"/>
          <w:szCs w:val="21"/>
        </w:rPr>
        <w:t>**</w:t>
      </w:r>
      <w:r w:rsidR="007F591C" w:rsidRPr="00241E63">
        <w:rPr>
          <w:rFonts w:ascii="Times New Roman" w:hAnsi="Times New Roman" w:cs="Times New Roman"/>
          <w:sz w:val="21"/>
          <w:szCs w:val="21"/>
        </w:rPr>
        <w:t>*</w:t>
      </w:r>
      <w:r w:rsidRPr="00241E63">
        <w:rPr>
          <w:rFonts w:ascii="Times New Roman" w:hAnsi="Times New Roman" w:cs="Times New Roman"/>
          <w:sz w:val="21"/>
          <w:szCs w:val="21"/>
        </w:rPr>
        <w:t xml:space="preserve"> Incluso </w:t>
      </w:r>
      <w:r w:rsidR="00B03F52">
        <w:rPr>
          <w:rFonts w:ascii="Times New Roman" w:hAnsi="Times New Roman" w:cs="Times New Roman"/>
          <w:sz w:val="21"/>
          <w:szCs w:val="21"/>
        </w:rPr>
        <w:t>8</w:t>
      </w:r>
      <w:r w:rsidRPr="00241E63">
        <w:rPr>
          <w:rFonts w:ascii="Times New Roman" w:hAnsi="Times New Roman" w:cs="Times New Roman"/>
          <w:sz w:val="21"/>
          <w:szCs w:val="21"/>
        </w:rPr>
        <w:t xml:space="preserve">% no valor de R$ </w:t>
      </w:r>
      <w:r w:rsidR="00B03F52">
        <w:rPr>
          <w:rFonts w:ascii="Times New Roman" w:hAnsi="Times New Roman" w:cs="Times New Roman"/>
          <w:sz w:val="21"/>
          <w:szCs w:val="21"/>
        </w:rPr>
        <w:t xml:space="preserve">5.700,00 </w:t>
      </w:r>
      <w:r w:rsidRPr="00241E63">
        <w:rPr>
          <w:rFonts w:ascii="Times New Roman" w:hAnsi="Times New Roman" w:cs="Times New Roman"/>
          <w:sz w:val="21"/>
          <w:szCs w:val="21"/>
        </w:rPr>
        <w:t>devido a solicitação de habilidades específicas para o perfil.</w:t>
      </w:r>
    </w:p>
    <w:p w14:paraId="1E878BA8" w14:textId="77777777" w:rsidR="006F7161" w:rsidRDefault="006F7161" w:rsidP="00EF3D60">
      <w:pPr>
        <w:rPr>
          <w:rFonts w:ascii="Times New Roman" w:hAnsi="Times New Roman" w:cs="Times New Roman"/>
        </w:rPr>
      </w:pPr>
    </w:p>
    <w:p w14:paraId="587A0D76" w14:textId="77777777" w:rsidR="00EE7E05" w:rsidRPr="003B4350" w:rsidRDefault="00EE7E05" w:rsidP="00EE7E05">
      <w:pPr>
        <w:rPr>
          <w:rFonts w:ascii="Times New Roman" w:hAnsi="Times New Roman" w:cs="Times New Roman"/>
        </w:rPr>
      </w:pPr>
      <w:r w:rsidRPr="003B4350">
        <w:rPr>
          <w:rFonts w:ascii="Times New Roman" w:hAnsi="Times New Roman" w:cs="Times New Roman"/>
        </w:rPr>
        <w:t>Fonte 3 -</w:t>
      </w:r>
    </w:p>
    <w:tbl>
      <w:tblP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91"/>
        <w:gridCol w:w="1984"/>
      </w:tblGrid>
      <w:tr w:rsidR="00EE7E05" w:rsidRPr="003B4350" w14:paraId="06AE1B08" w14:textId="77777777" w:rsidTr="009C36EE">
        <w:trPr>
          <w:trHeight w:val="315"/>
        </w:trPr>
        <w:tc>
          <w:tcPr>
            <w:tcW w:w="6591" w:type="dxa"/>
            <w:tcBorders>
              <w:bottom w:val="single" w:sz="4" w:space="0" w:color="auto"/>
            </w:tcBorders>
            <w:shd w:val="clear" w:color="auto" w:fill="D0CECE"/>
            <w:noWrap/>
            <w:vAlign w:val="center"/>
            <w:hideMark/>
          </w:tcPr>
          <w:p w14:paraId="5D63563C" w14:textId="77777777" w:rsidR="00EE7E05" w:rsidRPr="003B4350" w:rsidRDefault="00EE7E05" w:rsidP="0075443A">
            <w:pPr>
              <w:spacing w:line="240" w:lineRule="auto"/>
              <w:rPr>
                <w:rFonts w:ascii="Times New Roman" w:eastAsia="Times New Roman" w:hAnsi="Times New Roman" w:cs="Times New Roman"/>
                <w:b/>
                <w:bCs/>
                <w:color w:val="000000"/>
              </w:rPr>
            </w:pPr>
            <w:r w:rsidRPr="003B4350">
              <w:rPr>
                <w:rFonts w:ascii="Times New Roman" w:eastAsia="Times New Roman" w:hAnsi="Times New Roman" w:cs="Times New Roman"/>
                <w:b/>
                <w:bCs/>
                <w:color w:val="000000"/>
              </w:rPr>
              <w:t>Perfil</w:t>
            </w:r>
          </w:p>
        </w:tc>
        <w:tc>
          <w:tcPr>
            <w:tcW w:w="1984" w:type="dxa"/>
            <w:tcBorders>
              <w:bottom w:val="single" w:sz="4" w:space="0" w:color="auto"/>
            </w:tcBorders>
            <w:shd w:val="clear" w:color="auto" w:fill="D0CECE"/>
            <w:noWrap/>
            <w:vAlign w:val="center"/>
            <w:hideMark/>
          </w:tcPr>
          <w:p w14:paraId="46F02AFE" w14:textId="3D6BC063" w:rsidR="00EE7E05" w:rsidRPr="003B4350" w:rsidRDefault="00EE7E05" w:rsidP="00ED7B43">
            <w:pPr>
              <w:spacing w:line="240" w:lineRule="auto"/>
              <w:jc w:val="center"/>
              <w:rPr>
                <w:rFonts w:ascii="Times New Roman" w:eastAsia="Times New Roman" w:hAnsi="Times New Roman" w:cs="Times New Roman"/>
                <w:b/>
                <w:bCs/>
                <w:color w:val="000000"/>
              </w:rPr>
            </w:pPr>
            <w:r w:rsidRPr="003B4350">
              <w:rPr>
                <w:rFonts w:ascii="Times New Roman" w:eastAsia="Times New Roman" w:hAnsi="Times New Roman" w:cs="Times New Roman"/>
                <w:b/>
                <w:bCs/>
                <w:color w:val="000000"/>
              </w:rPr>
              <w:t xml:space="preserve">TJMT (Contrato </w:t>
            </w:r>
            <w:r w:rsidR="00ED7B43">
              <w:rPr>
                <w:rFonts w:ascii="Times New Roman" w:eastAsia="Times New Roman" w:hAnsi="Times New Roman" w:cs="Times New Roman"/>
                <w:b/>
                <w:bCs/>
                <w:color w:val="000000"/>
              </w:rPr>
              <w:t>132</w:t>
            </w:r>
            <w:r w:rsidRPr="003B4350">
              <w:rPr>
                <w:rFonts w:ascii="Times New Roman" w:eastAsia="Times New Roman" w:hAnsi="Times New Roman" w:cs="Times New Roman"/>
                <w:b/>
                <w:bCs/>
                <w:color w:val="000000"/>
              </w:rPr>
              <w:t>/</w:t>
            </w:r>
            <w:r w:rsidR="00AB5028">
              <w:rPr>
                <w:rFonts w:ascii="Times New Roman" w:eastAsia="Times New Roman" w:hAnsi="Times New Roman" w:cs="Times New Roman"/>
                <w:b/>
                <w:bCs/>
                <w:color w:val="000000"/>
              </w:rPr>
              <w:t>20</w:t>
            </w:r>
            <w:r w:rsidRPr="003B4350">
              <w:rPr>
                <w:rFonts w:ascii="Times New Roman" w:eastAsia="Times New Roman" w:hAnsi="Times New Roman" w:cs="Times New Roman"/>
                <w:b/>
                <w:bCs/>
                <w:color w:val="000000"/>
              </w:rPr>
              <w:t>1</w:t>
            </w:r>
            <w:r w:rsidR="00ED7B43">
              <w:rPr>
                <w:rFonts w:ascii="Times New Roman" w:eastAsia="Times New Roman" w:hAnsi="Times New Roman" w:cs="Times New Roman"/>
                <w:b/>
                <w:bCs/>
                <w:color w:val="000000"/>
              </w:rPr>
              <w:t>7</w:t>
            </w:r>
            <w:r w:rsidRPr="003B4350">
              <w:rPr>
                <w:rFonts w:ascii="Times New Roman" w:eastAsia="Times New Roman" w:hAnsi="Times New Roman" w:cs="Times New Roman"/>
                <w:b/>
                <w:bCs/>
                <w:color w:val="000000"/>
              </w:rPr>
              <w:t>)*</w:t>
            </w:r>
          </w:p>
        </w:tc>
      </w:tr>
      <w:tr w:rsidR="00AB5028" w:rsidRPr="003B4350" w14:paraId="1588B6FA" w14:textId="77777777" w:rsidTr="009C36EE">
        <w:trPr>
          <w:trHeight w:val="315"/>
        </w:trPr>
        <w:tc>
          <w:tcPr>
            <w:tcW w:w="6591" w:type="dxa"/>
            <w:tcBorders>
              <w:top w:val="single" w:sz="4" w:space="0" w:color="auto"/>
              <w:left w:val="single" w:sz="4" w:space="0" w:color="auto"/>
              <w:bottom w:val="single" w:sz="4" w:space="0" w:color="auto"/>
              <w:right w:val="single" w:sz="4" w:space="0" w:color="auto"/>
            </w:tcBorders>
            <w:noWrap/>
            <w:vAlign w:val="center"/>
          </w:tcPr>
          <w:p w14:paraId="588016D5" w14:textId="475F9311" w:rsidR="00AB5028" w:rsidRPr="00CE4139" w:rsidRDefault="00E20F1B" w:rsidP="009C36E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Gerente de Projetos </w:t>
            </w:r>
          </w:p>
        </w:tc>
        <w:tc>
          <w:tcPr>
            <w:tcW w:w="1984" w:type="dxa"/>
            <w:tcBorders>
              <w:top w:val="single" w:sz="4" w:space="0" w:color="auto"/>
              <w:left w:val="single" w:sz="4" w:space="0" w:color="auto"/>
              <w:bottom w:val="single" w:sz="4" w:space="0" w:color="auto"/>
              <w:right w:val="single" w:sz="4" w:space="0" w:color="auto"/>
            </w:tcBorders>
            <w:noWrap/>
            <w:vAlign w:val="bottom"/>
          </w:tcPr>
          <w:p w14:paraId="44F8BD73" w14:textId="05E1C3B6" w:rsidR="00AB5028" w:rsidRPr="00CE4139" w:rsidRDefault="00237327" w:rsidP="00C631FE">
            <w:pPr>
              <w:spacing w:line="240" w:lineRule="auto"/>
              <w:jc w:val="right"/>
              <w:rPr>
                <w:rFonts w:ascii="Times New Roman" w:hAnsi="Times New Roman" w:cs="Times New Roman"/>
                <w:sz w:val="24"/>
                <w:szCs w:val="24"/>
              </w:rPr>
            </w:pPr>
            <w:r w:rsidRPr="00CE4139">
              <w:rPr>
                <w:rFonts w:ascii="Times New Roman" w:hAnsi="Times New Roman" w:cs="Times New Roman"/>
                <w:sz w:val="24"/>
                <w:szCs w:val="24"/>
              </w:rPr>
              <w:t>R$</w:t>
            </w:r>
            <w:r w:rsidR="00461B9A">
              <w:rPr>
                <w:rFonts w:ascii="Times New Roman" w:hAnsi="Times New Roman" w:cs="Times New Roman"/>
                <w:sz w:val="24"/>
                <w:szCs w:val="24"/>
              </w:rPr>
              <w:t xml:space="preserve"> 8.369,60</w:t>
            </w:r>
            <w:r w:rsidR="000D42CB">
              <w:rPr>
                <w:rFonts w:ascii="Times New Roman" w:hAnsi="Times New Roman" w:cs="Times New Roman"/>
                <w:sz w:val="24"/>
                <w:szCs w:val="24"/>
              </w:rPr>
              <w:t xml:space="preserve"> </w:t>
            </w:r>
            <w:r w:rsidRPr="00CE4139">
              <w:rPr>
                <w:rFonts w:ascii="Times New Roman" w:hAnsi="Times New Roman" w:cs="Times New Roman"/>
                <w:sz w:val="24"/>
                <w:szCs w:val="24"/>
              </w:rPr>
              <w:t xml:space="preserve"> </w:t>
            </w:r>
          </w:p>
        </w:tc>
      </w:tr>
      <w:tr w:rsidR="007C4C60" w:rsidRPr="003B4350" w14:paraId="73A03266" w14:textId="77777777" w:rsidTr="009C36EE">
        <w:trPr>
          <w:trHeight w:val="315"/>
        </w:trPr>
        <w:tc>
          <w:tcPr>
            <w:tcW w:w="6591" w:type="dxa"/>
            <w:tcBorders>
              <w:top w:val="single" w:sz="4" w:space="0" w:color="auto"/>
              <w:left w:val="single" w:sz="4" w:space="0" w:color="auto"/>
              <w:bottom w:val="single" w:sz="4" w:space="0" w:color="auto"/>
              <w:right w:val="single" w:sz="4" w:space="0" w:color="auto"/>
            </w:tcBorders>
            <w:noWrap/>
            <w:vAlign w:val="center"/>
          </w:tcPr>
          <w:p w14:paraId="6DBBB4E2" w14:textId="4109CA26" w:rsidR="007C4C60" w:rsidRPr="00CE4139" w:rsidRDefault="00E20F1B" w:rsidP="009C36EE">
            <w:pPr>
              <w:spacing w:line="240" w:lineRule="auto"/>
              <w:jc w:val="both"/>
              <w:rPr>
                <w:rFonts w:ascii="Times New Roman" w:hAnsi="Times New Roman" w:cs="Times New Roman"/>
                <w:sz w:val="24"/>
                <w:szCs w:val="24"/>
              </w:rPr>
            </w:pPr>
            <w:r>
              <w:rPr>
                <w:rFonts w:ascii="Times New Roman" w:hAnsi="Times New Roman" w:cs="Times New Roman"/>
                <w:sz w:val="24"/>
                <w:szCs w:val="24"/>
              </w:rPr>
              <w:t>Arquiteto de Sistemas</w:t>
            </w:r>
          </w:p>
        </w:tc>
        <w:tc>
          <w:tcPr>
            <w:tcW w:w="1984" w:type="dxa"/>
            <w:tcBorders>
              <w:top w:val="single" w:sz="4" w:space="0" w:color="auto"/>
              <w:left w:val="single" w:sz="4" w:space="0" w:color="auto"/>
              <w:bottom w:val="single" w:sz="4" w:space="0" w:color="auto"/>
              <w:right w:val="single" w:sz="4" w:space="0" w:color="auto"/>
            </w:tcBorders>
            <w:noWrap/>
            <w:vAlign w:val="bottom"/>
          </w:tcPr>
          <w:p w14:paraId="551722D5" w14:textId="411DD457" w:rsidR="007C4C60" w:rsidRPr="00CE4139" w:rsidRDefault="001E4D6F" w:rsidP="00C631FE">
            <w:pPr>
              <w:spacing w:line="240" w:lineRule="auto"/>
              <w:jc w:val="right"/>
              <w:rPr>
                <w:rFonts w:ascii="Times New Roman" w:hAnsi="Times New Roman" w:cs="Times New Roman"/>
                <w:sz w:val="24"/>
                <w:szCs w:val="24"/>
              </w:rPr>
            </w:pPr>
            <w:r w:rsidRPr="00CE4139">
              <w:rPr>
                <w:rFonts w:ascii="Times New Roman" w:hAnsi="Times New Roman" w:cs="Times New Roman"/>
                <w:sz w:val="24"/>
                <w:szCs w:val="24"/>
              </w:rPr>
              <w:t>R$</w:t>
            </w:r>
            <w:r w:rsidR="00461B9A">
              <w:rPr>
                <w:rFonts w:ascii="Times New Roman" w:hAnsi="Times New Roman" w:cs="Times New Roman"/>
                <w:sz w:val="24"/>
                <w:szCs w:val="24"/>
              </w:rPr>
              <w:t xml:space="preserve"> 8.775,77</w:t>
            </w:r>
            <w:r w:rsidRPr="00CE4139">
              <w:rPr>
                <w:rFonts w:ascii="Times New Roman" w:hAnsi="Times New Roman" w:cs="Times New Roman"/>
                <w:sz w:val="24"/>
                <w:szCs w:val="24"/>
              </w:rPr>
              <w:t xml:space="preserve"> </w:t>
            </w:r>
          </w:p>
        </w:tc>
      </w:tr>
      <w:tr w:rsidR="009A6B6A" w:rsidRPr="003B4350" w14:paraId="7B183F90" w14:textId="77777777" w:rsidTr="009C36EE">
        <w:trPr>
          <w:trHeight w:val="315"/>
        </w:trPr>
        <w:tc>
          <w:tcPr>
            <w:tcW w:w="6591" w:type="dxa"/>
            <w:tcBorders>
              <w:top w:val="single" w:sz="4" w:space="0" w:color="auto"/>
              <w:left w:val="single" w:sz="4" w:space="0" w:color="auto"/>
              <w:bottom w:val="single" w:sz="4" w:space="0" w:color="auto"/>
              <w:right w:val="single" w:sz="4" w:space="0" w:color="auto"/>
            </w:tcBorders>
            <w:noWrap/>
            <w:vAlign w:val="center"/>
          </w:tcPr>
          <w:p w14:paraId="7E0ACAC8" w14:textId="21A74E54" w:rsidR="009A6B6A" w:rsidRPr="00CE4139" w:rsidRDefault="00E20F1B" w:rsidP="009A6B6A">
            <w:pPr>
              <w:spacing w:line="240" w:lineRule="auto"/>
              <w:jc w:val="both"/>
              <w:rPr>
                <w:rFonts w:ascii="Times New Roman" w:hAnsi="Times New Roman" w:cs="Times New Roman"/>
                <w:sz w:val="24"/>
                <w:szCs w:val="24"/>
              </w:rPr>
            </w:pPr>
            <w:r>
              <w:rPr>
                <w:rFonts w:ascii="Times New Roman" w:hAnsi="Times New Roman" w:cs="Times New Roman"/>
                <w:sz w:val="24"/>
                <w:szCs w:val="24"/>
              </w:rPr>
              <w:t>Analista de Requisitos</w:t>
            </w:r>
            <w:r w:rsidR="00BE471A">
              <w:rPr>
                <w:rFonts w:ascii="Times New Roman" w:hAnsi="Times New Roman" w:cs="Times New Roman"/>
                <w:sz w:val="24"/>
                <w:szCs w:val="24"/>
              </w:rPr>
              <w:t xml:space="preserve"> – Equivale ao Analista de Sistemas</w:t>
            </w:r>
          </w:p>
        </w:tc>
        <w:tc>
          <w:tcPr>
            <w:tcW w:w="1984" w:type="dxa"/>
            <w:tcBorders>
              <w:top w:val="single" w:sz="4" w:space="0" w:color="auto"/>
              <w:left w:val="single" w:sz="4" w:space="0" w:color="auto"/>
              <w:bottom w:val="single" w:sz="4" w:space="0" w:color="auto"/>
              <w:right w:val="single" w:sz="4" w:space="0" w:color="auto"/>
            </w:tcBorders>
            <w:noWrap/>
            <w:vAlign w:val="bottom"/>
          </w:tcPr>
          <w:p w14:paraId="7F12461A" w14:textId="3067E26D" w:rsidR="009A6B6A" w:rsidRPr="00CE4139" w:rsidRDefault="001E4D6F" w:rsidP="00C631FE">
            <w:pPr>
              <w:spacing w:line="240" w:lineRule="auto"/>
              <w:jc w:val="right"/>
              <w:rPr>
                <w:rFonts w:ascii="Times New Roman" w:hAnsi="Times New Roman" w:cs="Times New Roman"/>
                <w:sz w:val="24"/>
                <w:szCs w:val="24"/>
              </w:rPr>
            </w:pPr>
            <w:r w:rsidRPr="00CE4139">
              <w:rPr>
                <w:rFonts w:ascii="Times New Roman" w:hAnsi="Times New Roman" w:cs="Times New Roman"/>
                <w:sz w:val="24"/>
                <w:szCs w:val="24"/>
              </w:rPr>
              <w:t>R$</w:t>
            </w:r>
            <w:r w:rsidR="00461B9A">
              <w:rPr>
                <w:rFonts w:ascii="Times New Roman" w:hAnsi="Times New Roman" w:cs="Times New Roman"/>
                <w:sz w:val="24"/>
                <w:szCs w:val="24"/>
              </w:rPr>
              <w:t xml:space="preserve"> 7.463,57</w:t>
            </w:r>
            <w:r w:rsidRPr="00CE4139">
              <w:rPr>
                <w:rFonts w:ascii="Times New Roman" w:hAnsi="Times New Roman" w:cs="Times New Roman"/>
                <w:sz w:val="24"/>
                <w:szCs w:val="24"/>
              </w:rPr>
              <w:t xml:space="preserve"> </w:t>
            </w:r>
          </w:p>
        </w:tc>
      </w:tr>
      <w:tr w:rsidR="009A6B6A" w:rsidRPr="003B4350" w14:paraId="053135EE" w14:textId="77777777" w:rsidTr="009C36EE">
        <w:trPr>
          <w:trHeight w:val="315"/>
        </w:trPr>
        <w:tc>
          <w:tcPr>
            <w:tcW w:w="6591" w:type="dxa"/>
            <w:tcBorders>
              <w:top w:val="single" w:sz="4" w:space="0" w:color="auto"/>
              <w:left w:val="single" w:sz="4" w:space="0" w:color="auto"/>
              <w:bottom w:val="single" w:sz="4" w:space="0" w:color="auto"/>
              <w:right w:val="single" w:sz="4" w:space="0" w:color="auto"/>
            </w:tcBorders>
            <w:noWrap/>
            <w:vAlign w:val="center"/>
          </w:tcPr>
          <w:p w14:paraId="4791A3C2" w14:textId="0E6EC30C" w:rsidR="009A6B6A" w:rsidRPr="00CE4139" w:rsidRDefault="000D42CB" w:rsidP="009A6B6A">
            <w:pPr>
              <w:spacing w:line="240" w:lineRule="auto"/>
              <w:jc w:val="both"/>
              <w:rPr>
                <w:rFonts w:ascii="Times New Roman" w:hAnsi="Times New Roman" w:cs="Times New Roman"/>
                <w:sz w:val="24"/>
                <w:szCs w:val="24"/>
              </w:rPr>
            </w:pPr>
            <w:r>
              <w:rPr>
                <w:rFonts w:ascii="Times New Roman" w:hAnsi="Times New Roman" w:cs="Times New Roman"/>
                <w:sz w:val="24"/>
                <w:szCs w:val="24"/>
              </w:rPr>
              <w:t>Desenvolvedor</w:t>
            </w:r>
            <w:r w:rsidR="00461B9A">
              <w:rPr>
                <w:rFonts w:ascii="Times New Roman" w:hAnsi="Times New Roman" w:cs="Times New Roman"/>
                <w:sz w:val="24"/>
                <w:szCs w:val="24"/>
              </w:rPr>
              <w:t xml:space="preserve"> Sênior</w:t>
            </w:r>
          </w:p>
        </w:tc>
        <w:tc>
          <w:tcPr>
            <w:tcW w:w="1984" w:type="dxa"/>
            <w:tcBorders>
              <w:top w:val="single" w:sz="4" w:space="0" w:color="auto"/>
              <w:left w:val="single" w:sz="4" w:space="0" w:color="auto"/>
              <w:bottom w:val="single" w:sz="4" w:space="0" w:color="auto"/>
              <w:right w:val="single" w:sz="4" w:space="0" w:color="auto"/>
            </w:tcBorders>
            <w:noWrap/>
            <w:vAlign w:val="bottom"/>
          </w:tcPr>
          <w:p w14:paraId="39441D9F" w14:textId="1C663AC1" w:rsidR="009A6B6A" w:rsidRPr="00CE4139" w:rsidRDefault="000D42CB" w:rsidP="009A6B6A">
            <w:pPr>
              <w:spacing w:line="240" w:lineRule="auto"/>
              <w:jc w:val="right"/>
              <w:rPr>
                <w:rFonts w:ascii="Times New Roman" w:hAnsi="Times New Roman" w:cs="Times New Roman"/>
                <w:sz w:val="24"/>
                <w:szCs w:val="24"/>
              </w:rPr>
            </w:pPr>
            <w:r w:rsidRPr="00CE4139">
              <w:rPr>
                <w:rFonts w:ascii="Times New Roman" w:hAnsi="Times New Roman" w:cs="Times New Roman"/>
                <w:sz w:val="24"/>
                <w:szCs w:val="24"/>
              </w:rPr>
              <w:t>R$</w:t>
            </w:r>
            <w:r w:rsidR="00461B9A">
              <w:rPr>
                <w:rFonts w:ascii="Times New Roman" w:hAnsi="Times New Roman" w:cs="Times New Roman"/>
                <w:sz w:val="24"/>
                <w:szCs w:val="24"/>
              </w:rPr>
              <w:t xml:space="preserve"> 7.005,54</w:t>
            </w:r>
          </w:p>
        </w:tc>
      </w:tr>
      <w:tr w:rsidR="00E20F1B" w:rsidRPr="003B4350" w14:paraId="05F91E3D" w14:textId="77777777" w:rsidTr="009C36EE">
        <w:trPr>
          <w:trHeight w:val="315"/>
        </w:trPr>
        <w:tc>
          <w:tcPr>
            <w:tcW w:w="6591" w:type="dxa"/>
            <w:tcBorders>
              <w:top w:val="single" w:sz="4" w:space="0" w:color="auto"/>
              <w:left w:val="single" w:sz="4" w:space="0" w:color="auto"/>
              <w:bottom w:val="single" w:sz="4" w:space="0" w:color="auto"/>
              <w:right w:val="single" w:sz="4" w:space="0" w:color="auto"/>
            </w:tcBorders>
            <w:noWrap/>
            <w:vAlign w:val="center"/>
          </w:tcPr>
          <w:p w14:paraId="6BD97333" w14:textId="787F1EDE" w:rsidR="00E20F1B" w:rsidRPr="00CE4139" w:rsidRDefault="000D42CB" w:rsidP="009A6B6A">
            <w:pPr>
              <w:spacing w:line="240" w:lineRule="auto"/>
              <w:jc w:val="both"/>
              <w:rPr>
                <w:rFonts w:ascii="Times New Roman" w:hAnsi="Times New Roman" w:cs="Times New Roman"/>
                <w:sz w:val="24"/>
                <w:szCs w:val="24"/>
              </w:rPr>
            </w:pPr>
            <w:r>
              <w:rPr>
                <w:rFonts w:ascii="Times New Roman" w:hAnsi="Times New Roman" w:cs="Times New Roman"/>
                <w:sz w:val="24"/>
                <w:szCs w:val="24"/>
              </w:rPr>
              <w:t>Analista de Qualidade</w:t>
            </w:r>
          </w:p>
        </w:tc>
        <w:tc>
          <w:tcPr>
            <w:tcW w:w="1984" w:type="dxa"/>
            <w:tcBorders>
              <w:top w:val="single" w:sz="4" w:space="0" w:color="auto"/>
              <w:left w:val="single" w:sz="4" w:space="0" w:color="auto"/>
              <w:bottom w:val="single" w:sz="4" w:space="0" w:color="auto"/>
              <w:right w:val="single" w:sz="4" w:space="0" w:color="auto"/>
            </w:tcBorders>
            <w:noWrap/>
            <w:vAlign w:val="bottom"/>
          </w:tcPr>
          <w:p w14:paraId="10256750" w14:textId="18E8B8B6" w:rsidR="00E20F1B" w:rsidRPr="00CE4139" w:rsidRDefault="000D42CB" w:rsidP="009A6B6A">
            <w:pPr>
              <w:spacing w:line="240" w:lineRule="auto"/>
              <w:jc w:val="right"/>
              <w:rPr>
                <w:rFonts w:ascii="Times New Roman" w:hAnsi="Times New Roman" w:cs="Times New Roman"/>
                <w:sz w:val="24"/>
                <w:szCs w:val="24"/>
              </w:rPr>
            </w:pPr>
            <w:r w:rsidRPr="00CE4139">
              <w:rPr>
                <w:rFonts w:ascii="Times New Roman" w:hAnsi="Times New Roman" w:cs="Times New Roman"/>
                <w:sz w:val="24"/>
                <w:szCs w:val="24"/>
              </w:rPr>
              <w:t>R$</w:t>
            </w:r>
            <w:r w:rsidR="00461B9A">
              <w:rPr>
                <w:rFonts w:ascii="Times New Roman" w:hAnsi="Times New Roman" w:cs="Times New Roman"/>
                <w:sz w:val="24"/>
                <w:szCs w:val="24"/>
              </w:rPr>
              <w:t xml:space="preserve"> 4.772,60</w:t>
            </w:r>
          </w:p>
        </w:tc>
      </w:tr>
    </w:tbl>
    <w:p w14:paraId="52A2812F" w14:textId="7527E245" w:rsidR="00EE7E05" w:rsidRPr="00241E63" w:rsidRDefault="00EE7E05" w:rsidP="00EE7E05">
      <w:pPr>
        <w:rPr>
          <w:rFonts w:ascii="Times New Roman" w:eastAsia="Times New Roman" w:hAnsi="Times New Roman" w:cs="Times New Roman"/>
          <w:color w:val="000000"/>
          <w:sz w:val="21"/>
          <w:szCs w:val="21"/>
        </w:rPr>
      </w:pPr>
      <w:r w:rsidRPr="00241E63">
        <w:rPr>
          <w:rFonts w:ascii="Times New Roman" w:eastAsia="Times New Roman" w:hAnsi="Times New Roman" w:cs="Times New Roman"/>
          <w:color w:val="000000"/>
          <w:sz w:val="21"/>
          <w:szCs w:val="21"/>
        </w:rPr>
        <w:t xml:space="preserve">*Fonte: </w:t>
      </w:r>
      <w:hyperlink r:id="rId32" w:history="1">
        <w:r w:rsidRPr="00241E63">
          <w:rPr>
            <w:rStyle w:val="Hyperlink"/>
            <w:rFonts w:ascii="Times New Roman" w:eastAsia="Times New Roman" w:hAnsi="Times New Roman" w:cs="Times New Roman"/>
            <w:sz w:val="21"/>
            <w:szCs w:val="21"/>
          </w:rPr>
          <w:t>http://www.tjmt.jus.br/Institucional/G/604</w:t>
        </w:r>
      </w:hyperlink>
      <w:r w:rsidR="00ED7B43">
        <w:rPr>
          <w:rFonts w:ascii="Times New Roman" w:eastAsia="Times New Roman" w:hAnsi="Times New Roman" w:cs="Times New Roman"/>
          <w:color w:val="000000"/>
          <w:sz w:val="21"/>
          <w:szCs w:val="21"/>
        </w:rPr>
        <w:t xml:space="preserve"> </w:t>
      </w:r>
    </w:p>
    <w:p w14:paraId="7F60BC50" w14:textId="709E1CBC" w:rsidR="00EE7E05" w:rsidRPr="00241E63" w:rsidRDefault="00B32A72" w:rsidP="00EE7E05">
      <w:pPr>
        <w:rPr>
          <w:rFonts w:ascii="Times New Roman" w:hAnsi="Times New Roman" w:cs="Times New Roman"/>
          <w:sz w:val="21"/>
          <w:szCs w:val="21"/>
        </w:rPr>
      </w:pPr>
      <w:r w:rsidRPr="00241E63">
        <w:rPr>
          <w:rFonts w:ascii="Times New Roman" w:hAnsi="Times New Roman" w:cs="Times New Roman"/>
          <w:sz w:val="21"/>
          <w:szCs w:val="21"/>
        </w:rPr>
        <w:t xml:space="preserve">** Incluso o valor de 2,5% referente ao dissídio coletivo </w:t>
      </w:r>
      <w:r w:rsidR="001E4D6F" w:rsidRPr="00241E63">
        <w:rPr>
          <w:rFonts w:ascii="Times New Roman" w:hAnsi="Times New Roman" w:cs="Times New Roman"/>
          <w:sz w:val="21"/>
          <w:szCs w:val="21"/>
        </w:rPr>
        <w:t>2018-2019.</w:t>
      </w:r>
    </w:p>
    <w:p w14:paraId="7838A614" w14:textId="77777777" w:rsidR="000826C3" w:rsidRDefault="000826C3" w:rsidP="00EE7E05">
      <w:pPr>
        <w:rPr>
          <w:rFonts w:ascii="Times New Roman" w:hAnsi="Times New Roman" w:cs="Times New Roman"/>
        </w:rPr>
      </w:pPr>
    </w:p>
    <w:p w14:paraId="3EB5C752" w14:textId="3205AC30" w:rsidR="002079F1" w:rsidRPr="003B4350" w:rsidRDefault="002079F1" w:rsidP="002079F1">
      <w:pPr>
        <w:rPr>
          <w:rFonts w:ascii="Times New Roman" w:hAnsi="Times New Roman" w:cs="Times New Roman"/>
        </w:rPr>
      </w:pPr>
      <w:r>
        <w:rPr>
          <w:rFonts w:ascii="Times New Roman" w:hAnsi="Times New Roman" w:cs="Times New Roman"/>
        </w:rPr>
        <w:t>Fonte 4</w:t>
      </w:r>
      <w:r w:rsidRPr="003B4350">
        <w:rPr>
          <w:rFonts w:ascii="Times New Roman" w:hAnsi="Times New Roman" w:cs="Times New Roman"/>
        </w:rPr>
        <w:t xml:space="preserve"> -</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58"/>
        <w:gridCol w:w="1984"/>
      </w:tblGrid>
      <w:tr w:rsidR="000828B9" w:rsidRPr="003B4350" w14:paraId="3DA9C1A1" w14:textId="66C61190" w:rsidTr="000828B9">
        <w:trPr>
          <w:trHeight w:val="315"/>
        </w:trPr>
        <w:tc>
          <w:tcPr>
            <w:tcW w:w="6658" w:type="dxa"/>
            <w:tcBorders>
              <w:bottom w:val="single" w:sz="4" w:space="0" w:color="auto"/>
            </w:tcBorders>
            <w:shd w:val="clear" w:color="auto" w:fill="D0CECE"/>
            <w:noWrap/>
            <w:vAlign w:val="center"/>
            <w:hideMark/>
          </w:tcPr>
          <w:p w14:paraId="5EAC6F13" w14:textId="77777777" w:rsidR="000828B9" w:rsidRPr="003B4350" w:rsidRDefault="000828B9" w:rsidP="006E7399">
            <w:pPr>
              <w:spacing w:line="240" w:lineRule="auto"/>
              <w:rPr>
                <w:rFonts w:ascii="Times New Roman" w:eastAsia="Times New Roman" w:hAnsi="Times New Roman" w:cs="Times New Roman"/>
                <w:b/>
                <w:bCs/>
                <w:color w:val="000000"/>
              </w:rPr>
            </w:pPr>
            <w:r w:rsidRPr="003B4350">
              <w:rPr>
                <w:rFonts w:ascii="Times New Roman" w:eastAsia="Times New Roman" w:hAnsi="Times New Roman" w:cs="Times New Roman"/>
                <w:b/>
                <w:bCs/>
                <w:color w:val="000000"/>
              </w:rPr>
              <w:t>Perfil</w:t>
            </w:r>
          </w:p>
        </w:tc>
        <w:tc>
          <w:tcPr>
            <w:tcW w:w="1984" w:type="dxa"/>
            <w:tcBorders>
              <w:bottom w:val="single" w:sz="4" w:space="0" w:color="auto"/>
            </w:tcBorders>
            <w:shd w:val="clear" w:color="auto" w:fill="D0CECE"/>
          </w:tcPr>
          <w:p w14:paraId="579CAD22" w14:textId="574F70E4" w:rsidR="000828B9" w:rsidRPr="003B4350" w:rsidRDefault="000828B9" w:rsidP="002079F1">
            <w:pPr>
              <w:spacing w:line="240" w:lineRule="auto"/>
              <w:jc w:val="center"/>
              <w:rPr>
                <w:rFonts w:ascii="Times New Roman" w:eastAsia="Times New Roman" w:hAnsi="Times New Roman" w:cs="Times New Roman"/>
                <w:b/>
                <w:bCs/>
                <w:color w:val="000000"/>
              </w:rPr>
            </w:pPr>
            <w:r w:rsidRPr="003B4350">
              <w:rPr>
                <w:rFonts w:ascii="Times New Roman" w:eastAsia="Times New Roman" w:hAnsi="Times New Roman" w:cs="Times New Roman"/>
                <w:b/>
                <w:bCs/>
                <w:color w:val="000000"/>
              </w:rPr>
              <w:t xml:space="preserve">TJMT (Contrato </w:t>
            </w:r>
            <w:r>
              <w:rPr>
                <w:rFonts w:ascii="Times New Roman" w:eastAsia="Times New Roman" w:hAnsi="Times New Roman" w:cs="Times New Roman"/>
                <w:b/>
                <w:bCs/>
                <w:color w:val="000000"/>
              </w:rPr>
              <w:t>27/2014</w:t>
            </w:r>
            <w:r w:rsidRPr="003B4350">
              <w:rPr>
                <w:rFonts w:ascii="Times New Roman" w:eastAsia="Times New Roman" w:hAnsi="Times New Roman" w:cs="Times New Roman"/>
                <w:b/>
                <w:bCs/>
                <w:color w:val="000000"/>
              </w:rPr>
              <w:t>)*</w:t>
            </w:r>
          </w:p>
        </w:tc>
      </w:tr>
      <w:tr w:rsidR="000828B9" w:rsidRPr="003B4350" w14:paraId="69102D7E" w14:textId="30AAD9CE" w:rsidTr="000828B9">
        <w:trPr>
          <w:trHeight w:val="315"/>
        </w:trPr>
        <w:tc>
          <w:tcPr>
            <w:tcW w:w="6658" w:type="dxa"/>
            <w:tcBorders>
              <w:top w:val="single" w:sz="4" w:space="0" w:color="auto"/>
              <w:left w:val="single" w:sz="4" w:space="0" w:color="auto"/>
              <w:bottom w:val="single" w:sz="4" w:space="0" w:color="auto"/>
              <w:right w:val="single" w:sz="4" w:space="0" w:color="auto"/>
            </w:tcBorders>
            <w:noWrap/>
            <w:vAlign w:val="center"/>
          </w:tcPr>
          <w:p w14:paraId="34760DF6" w14:textId="7E5B576B" w:rsidR="000828B9" w:rsidRPr="00CE4139" w:rsidRDefault="000828B9" w:rsidP="006E7399">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Controlador de Projetos  </w:t>
            </w:r>
          </w:p>
        </w:tc>
        <w:tc>
          <w:tcPr>
            <w:tcW w:w="1984" w:type="dxa"/>
            <w:tcBorders>
              <w:top w:val="single" w:sz="4" w:space="0" w:color="auto"/>
              <w:left w:val="single" w:sz="4" w:space="0" w:color="auto"/>
              <w:bottom w:val="single" w:sz="4" w:space="0" w:color="auto"/>
              <w:right w:val="single" w:sz="4" w:space="0" w:color="auto"/>
            </w:tcBorders>
          </w:tcPr>
          <w:p w14:paraId="25726F42" w14:textId="63A6EEEF" w:rsidR="000828B9" w:rsidRPr="00CE4139" w:rsidRDefault="000828B9" w:rsidP="009C6146">
            <w:pPr>
              <w:spacing w:line="240" w:lineRule="auto"/>
              <w:jc w:val="right"/>
              <w:rPr>
                <w:rFonts w:ascii="Times New Roman" w:hAnsi="Times New Roman" w:cs="Times New Roman"/>
                <w:sz w:val="24"/>
                <w:szCs w:val="24"/>
              </w:rPr>
            </w:pPr>
            <w:r>
              <w:rPr>
                <w:rFonts w:ascii="Times New Roman" w:hAnsi="Times New Roman" w:cs="Times New Roman"/>
                <w:sz w:val="24"/>
                <w:szCs w:val="24"/>
              </w:rPr>
              <w:t>R$ 7.699,59</w:t>
            </w:r>
          </w:p>
        </w:tc>
      </w:tr>
      <w:tr w:rsidR="000828B9" w:rsidRPr="003B4350" w14:paraId="7CFA9276" w14:textId="3222EC07" w:rsidTr="000828B9">
        <w:trPr>
          <w:trHeight w:val="315"/>
        </w:trPr>
        <w:tc>
          <w:tcPr>
            <w:tcW w:w="6658" w:type="dxa"/>
            <w:tcBorders>
              <w:top w:val="single" w:sz="4" w:space="0" w:color="auto"/>
              <w:left w:val="single" w:sz="4" w:space="0" w:color="auto"/>
              <w:bottom w:val="single" w:sz="4" w:space="0" w:color="auto"/>
              <w:right w:val="single" w:sz="4" w:space="0" w:color="auto"/>
            </w:tcBorders>
            <w:noWrap/>
            <w:vAlign w:val="center"/>
          </w:tcPr>
          <w:p w14:paraId="2CAE26E5" w14:textId="77777777" w:rsidR="000828B9" w:rsidRPr="00CE4139" w:rsidRDefault="000828B9" w:rsidP="006E7399">
            <w:pPr>
              <w:spacing w:line="240" w:lineRule="auto"/>
              <w:jc w:val="both"/>
              <w:rPr>
                <w:rFonts w:ascii="Times New Roman" w:hAnsi="Times New Roman" w:cs="Times New Roman"/>
                <w:sz w:val="24"/>
                <w:szCs w:val="24"/>
              </w:rPr>
            </w:pPr>
            <w:r>
              <w:rPr>
                <w:rFonts w:ascii="Times New Roman" w:hAnsi="Times New Roman" w:cs="Times New Roman"/>
                <w:sz w:val="24"/>
                <w:szCs w:val="24"/>
              </w:rPr>
              <w:t>Arquiteto de Sistemas</w:t>
            </w:r>
          </w:p>
        </w:tc>
        <w:tc>
          <w:tcPr>
            <w:tcW w:w="1984" w:type="dxa"/>
            <w:tcBorders>
              <w:top w:val="single" w:sz="4" w:space="0" w:color="auto"/>
              <w:left w:val="single" w:sz="4" w:space="0" w:color="auto"/>
              <w:bottom w:val="single" w:sz="4" w:space="0" w:color="auto"/>
              <w:right w:val="single" w:sz="4" w:space="0" w:color="auto"/>
            </w:tcBorders>
          </w:tcPr>
          <w:p w14:paraId="00C5931A" w14:textId="37DCA9D0" w:rsidR="000828B9" w:rsidRPr="00CE4139" w:rsidRDefault="000828B9" w:rsidP="003F02AD">
            <w:pPr>
              <w:spacing w:line="240" w:lineRule="auto"/>
              <w:jc w:val="right"/>
              <w:rPr>
                <w:rFonts w:ascii="Times New Roman" w:hAnsi="Times New Roman" w:cs="Times New Roman"/>
                <w:sz w:val="24"/>
                <w:szCs w:val="24"/>
              </w:rPr>
            </w:pPr>
            <w:r>
              <w:rPr>
                <w:rFonts w:ascii="Times New Roman" w:hAnsi="Times New Roman" w:cs="Times New Roman"/>
                <w:sz w:val="24"/>
                <w:szCs w:val="24"/>
              </w:rPr>
              <w:t>R$ 7.699,59</w:t>
            </w:r>
          </w:p>
        </w:tc>
      </w:tr>
      <w:tr w:rsidR="000828B9" w:rsidRPr="003B4350" w14:paraId="72D61B85" w14:textId="36A8F5A8" w:rsidTr="000828B9">
        <w:trPr>
          <w:trHeight w:val="315"/>
        </w:trPr>
        <w:tc>
          <w:tcPr>
            <w:tcW w:w="6658" w:type="dxa"/>
            <w:tcBorders>
              <w:top w:val="single" w:sz="4" w:space="0" w:color="auto"/>
              <w:left w:val="single" w:sz="4" w:space="0" w:color="auto"/>
              <w:bottom w:val="single" w:sz="4" w:space="0" w:color="auto"/>
              <w:right w:val="single" w:sz="4" w:space="0" w:color="auto"/>
            </w:tcBorders>
            <w:noWrap/>
            <w:vAlign w:val="center"/>
          </w:tcPr>
          <w:p w14:paraId="33D1BC25" w14:textId="022FD1CD" w:rsidR="000828B9" w:rsidRPr="00CE4139" w:rsidRDefault="000828B9" w:rsidP="006E7399">
            <w:pPr>
              <w:spacing w:line="240" w:lineRule="auto"/>
              <w:jc w:val="both"/>
              <w:rPr>
                <w:rFonts w:ascii="Times New Roman" w:hAnsi="Times New Roman" w:cs="Times New Roman"/>
                <w:sz w:val="24"/>
                <w:szCs w:val="24"/>
              </w:rPr>
            </w:pPr>
            <w:r>
              <w:rPr>
                <w:rFonts w:ascii="Times New Roman" w:hAnsi="Times New Roman" w:cs="Times New Roman"/>
                <w:sz w:val="24"/>
                <w:szCs w:val="24"/>
              </w:rPr>
              <w:t>Analista de Sistemas</w:t>
            </w:r>
          </w:p>
        </w:tc>
        <w:tc>
          <w:tcPr>
            <w:tcW w:w="1984" w:type="dxa"/>
            <w:tcBorders>
              <w:top w:val="single" w:sz="4" w:space="0" w:color="auto"/>
              <w:left w:val="single" w:sz="4" w:space="0" w:color="auto"/>
              <w:bottom w:val="single" w:sz="4" w:space="0" w:color="auto"/>
              <w:right w:val="single" w:sz="4" w:space="0" w:color="auto"/>
            </w:tcBorders>
          </w:tcPr>
          <w:p w14:paraId="0AE50421" w14:textId="725F9E47" w:rsidR="000828B9" w:rsidRPr="00CE4139" w:rsidRDefault="000828B9" w:rsidP="00D91232">
            <w:pPr>
              <w:spacing w:line="240" w:lineRule="auto"/>
              <w:jc w:val="right"/>
              <w:rPr>
                <w:rFonts w:ascii="Times New Roman" w:hAnsi="Times New Roman" w:cs="Times New Roman"/>
                <w:sz w:val="24"/>
                <w:szCs w:val="24"/>
              </w:rPr>
            </w:pPr>
            <w:r>
              <w:rPr>
                <w:rFonts w:ascii="Times New Roman" w:hAnsi="Times New Roman" w:cs="Times New Roman"/>
                <w:sz w:val="24"/>
                <w:szCs w:val="24"/>
              </w:rPr>
              <w:t>R$ 7.057,96</w:t>
            </w:r>
          </w:p>
        </w:tc>
      </w:tr>
      <w:tr w:rsidR="000828B9" w:rsidRPr="003B4350" w14:paraId="76FA0F67" w14:textId="0EDC199E" w:rsidTr="000828B9">
        <w:trPr>
          <w:trHeight w:val="315"/>
        </w:trPr>
        <w:tc>
          <w:tcPr>
            <w:tcW w:w="6658" w:type="dxa"/>
            <w:tcBorders>
              <w:top w:val="single" w:sz="4" w:space="0" w:color="auto"/>
              <w:left w:val="single" w:sz="4" w:space="0" w:color="auto"/>
              <w:bottom w:val="single" w:sz="4" w:space="0" w:color="auto"/>
              <w:right w:val="single" w:sz="4" w:space="0" w:color="auto"/>
            </w:tcBorders>
            <w:noWrap/>
            <w:vAlign w:val="center"/>
          </w:tcPr>
          <w:p w14:paraId="7176A2B5" w14:textId="66C7765E" w:rsidR="000828B9" w:rsidRDefault="000828B9" w:rsidP="003F02AD">
            <w:pPr>
              <w:spacing w:line="24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Desenvolvedor Pleno 1</w:t>
            </w:r>
          </w:p>
        </w:tc>
        <w:tc>
          <w:tcPr>
            <w:tcW w:w="1984" w:type="dxa"/>
            <w:tcBorders>
              <w:top w:val="single" w:sz="4" w:space="0" w:color="auto"/>
              <w:left w:val="single" w:sz="4" w:space="0" w:color="auto"/>
              <w:bottom w:val="single" w:sz="4" w:space="0" w:color="auto"/>
              <w:right w:val="single" w:sz="4" w:space="0" w:color="auto"/>
            </w:tcBorders>
          </w:tcPr>
          <w:p w14:paraId="2CCF7BA5" w14:textId="59480892" w:rsidR="000828B9" w:rsidRPr="00CE4139" w:rsidRDefault="000828B9" w:rsidP="003F02AD">
            <w:pPr>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R$ 3.721,47</w:t>
            </w:r>
          </w:p>
        </w:tc>
      </w:tr>
      <w:tr w:rsidR="000828B9" w:rsidRPr="003B4350" w14:paraId="4F0D19B4" w14:textId="2EC73A17" w:rsidTr="000828B9">
        <w:trPr>
          <w:trHeight w:val="315"/>
        </w:trPr>
        <w:tc>
          <w:tcPr>
            <w:tcW w:w="6658" w:type="dxa"/>
            <w:tcBorders>
              <w:top w:val="single" w:sz="4" w:space="0" w:color="auto"/>
              <w:left w:val="single" w:sz="4" w:space="0" w:color="auto"/>
              <w:bottom w:val="single" w:sz="4" w:space="0" w:color="auto"/>
              <w:right w:val="single" w:sz="4" w:space="0" w:color="auto"/>
            </w:tcBorders>
            <w:noWrap/>
            <w:vAlign w:val="center"/>
          </w:tcPr>
          <w:p w14:paraId="1AEAC145" w14:textId="4DEEA6E1" w:rsidR="000828B9" w:rsidRPr="00CE4139" w:rsidRDefault="000828B9" w:rsidP="003F02AD">
            <w:pPr>
              <w:spacing w:line="240" w:lineRule="auto"/>
              <w:jc w:val="both"/>
              <w:rPr>
                <w:rFonts w:ascii="Times New Roman" w:hAnsi="Times New Roman" w:cs="Times New Roman"/>
                <w:sz w:val="24"/>
                <w:szCs w:val="24"/>
              </w:rPr>
            </w:pPr>
            <w:r>
              <w:rPr>
                <w:rFonts w:ascii="Times New Roman" w:hAnsi="Times New Roman" w:cs="Times New Roman"/>
                <w:sz w:val="24"/>
                <w:szCs w:val="24"/>
              </w:rPr>
              <w:t>Desenvolvedor Pleno 2</w:t>
            </w:r>
          </w:p>
        </w:tc>
        <w:tc>
          <w:tcPr>
            <w:tcW w:w="1984" w:type="dxa"/>
            <w:tcBorders>
              <w:top w:val="single" w:sz="4" w:space="0" w:color="auto"/>
              <w:left w:val="single" w:sz="4" w:space="0" w:color="auto"/>
              <w:bottom w:val="single" w:sz="4" w:space="0" w:color="auto"/>
              <w:right w:val="single" w:sz="4" w:space="0" w:color="auto"/>
            </w:tcBorders>
          </w:tcPr>
          <w:p w14:paraId="2C0C5355" w14:textId="3B7DAFC4" w:rsidR="000828B9" w:rsidRPr="00CE4139" w:rsidRDefault="000828B9" w:rsidP="003F02AD">
            <w:pPr>
              <w:spacing w:line="240" w:lineRule="auto"/>
              <w:jc w:val="right"/>
              <w:rPr>
                <w:rFonts w:ascii="Times New Roman" w:hAnsi="Times New Roman" w:cs="Times New Roman"/>
                <w:sz w:val="24"/>
                <w:szCs w:val="24"/>
              </w:rPr>
            </w:pPr>
            <w:r>
              <w:rPr>
                <w:rFonts w:ascii="Times New Roman" w:hAnsi="Times New Roman" w:cs="Times New Roman"/>
                <w:sz w:val="24"/>
                <w:szCs w:val="24"/>
              </w:rPr>
              <w:t>R$ 5.389,71</w:t>
            </w:r>
          </w:p>
        </w:tc>
      </w:tr>
      <w:tr w:rsidR="000828B9" w:rsidRPr="003B4350" w14:paraId="6BDAFDD2" w14:textId="6FE5A896" w:rsidTr="000828B9">
        <w:trPr>
          <w:trHeight w:val="315"/>
        </w:trPr>
        <w:tc>
          <w:tcPr>
            <w:tcW w:w="6658" w:type="dxa"/>
            <w:tcBorders>
              <w:top w:val="single" w:sz="4" w:space="0" w:color="auto"/>
              <w:left w:val="single" w:sz="4" w:space="0" w:color="auto"/>
              <w:bottom w:val="single" w:sz="4" w:space="0" w:color="auto"/>
              <w:right w:val="single" w:sz="4" w:space="0" w:color="auto"/>
            </w:tcBorders>
            <w:noWrap/>
            <w:vAlign w:val="center"/>
          </w:tcPr>
          <w:p w14:paraId="449FEB3A" w14:textId="62B51792" w:rsidR="000828B9" w:rsidRPr="00CE4139" w:rsidRDefault="000828B9" w:rsidP="003F02AD">
            <w:pPr>
              <w:spacing w:line="240" w:lineRule="auto"/>
              <w:jc w:val="both"/>
              <w:rPr>
                <w:rFonts w:ascii="Times New Roman" w:hAnsi="Times New Roman" w:cs="Times New Roman"/>
                <w:sz w:val="24"/>
                <w:szCs w:val="24"/>
              </w:rPr>
            </w:pPr>
            <w:r>
              <w:rPr>
                <w:rFonts w:ascii="Times New Roman" w:hAnsi="Times New Roman" w:cs="Times New Roman"/>
                <w:sz w:val="24"/>
                <w:szCs w:val="24"/>
              </w:rPr>
              <w:t>Desenvolvedor Sênior</w:t>
            </w:r>
          </w:p>
        </w:tc>
        <w:tc>
          <w:tcPr>
            <w:tcW w:w="1984" w:type="dxa"/>
            <w:tcBorders>
              <w:top w:val="single" w:sz="4" w:space="0" w:color="auto"/>
              <w:left w:val="single" w:sz="4" w:space="0" w:color="auto"/>
              <w:bottom w:val="single" w:sz="4" w:space="0" w:color="auto"/>
              <w:right w:val="single" w:sz="4" w:space="0" w:color="auto"/>
            </w:tcBorders>
          </w:tcPr>
          <w:p w14:paraId="588171FC" w14:textId="5FCCCD2A" w:rsidR="000828B9" w:rsidRDefault="000828B9" w:rsidP="003F02AD">
            <w:pPr>
              <w:spacing w:line="240" w:lineRule="auto"/>
              <w:jc w:val="right"/>
              <w:rPr>
                <w:rFonts w:ascii="Times New Roman" w:hAnsi="Times New Roman" w:cs="Times New Roman"/>
                <w:sz w:val="24"/>
                <w:szCs w:val="24"/>
              </w:rPr>
            </w:pPr>
            <w:r>
              <w:rPr>
                <w:rFonts w:ascii="Times New Roman" w:hAnsi="Times New Roman" w:cs="Times New Roman"/>
                <w:sz w:val="24"/>
                <w:szCs w:val="24"/>
              </w:rPr>
              <w:t>R$ 6.416,32</w:t>
            </w:r>
          </w:p>
        </w:tc>
      </w:tr>
      <w:tr w:rsidR="000828B9" w:rsidRPr="003B4350" w14:paraId="7AA4AE42" w14:textId="700BFC02" w:rsidTr="000828B9">
        <w:trPr>
          <w:trHeight w:val="315"/>
        </w:trPr>
        <w:tc>
          <w:tcPr>
            <w:tcW w:w="6658" w:type="dxa"/>
            <w:tcBorders>
              <w:top w:val="single" w:sz="4" w:space="0" w:color="auto"/>
              <w:left w:val="single" w:sz="4" w:space="0" w:color="auto"/>
              <w:bottom w:val="single" w:sz="4" w:space="0" w:color="auto"/>
              <w:right w:val="single" w:sz="4" w:space="0" w:color="auto"/>
            </w:tcBorders>
            <w:noWrap/>
            <w:vAlign w:val="center"/>
          </w:tcPr>
          <w:p w14:paraId="550A6368" w14:textId="0BF3B118" w:rsidR="000828B9" w:rsidRDefault="000828B9" w:rsidP="003F02AD">
            <w:pPr>
              <w:spacing w:line="240" w:lineRule="auto"/>
              <w:jc w:val="both"/>
              <w:rPr>
                <w:rFonts w:ascii="Times New Roman" w:hAnsi="Times New Roman" w:cs="Times New Roman"/>
                <w:sz w:val="24"/>
                <w:szCs w:val="24"/>
              </w:rPr>
            </w:pPr>
            <w:r>
              <w:rPr>
                <w:rFonts w:ascii="Times New Roman" w:hAnsi="Times New Roman" w:cs="Times New Roman"/>
                <w:sz w:val="24"/>
                <w:szCs w:val="24"/>
              </w:rPr>
              <w:t>Técnico Qualidade de Software Sênior – Equivale ao Analista de Qualidade</w:t>
            </w:r>
          </w:p>
        </w:tc>
        <w:tc>
          <w:tcPr>
            <w:tcW w:w="1984" w:type="dxa"/>
            <w:tcBorders>
              <w:top w:val="single" w:sz="4" w:space="0" w:color="auto"/>
              <w:left w:val="single" w:sz="4" w:space="0" w:color="auto"/>
              <w:bottom w:val="single" w:sz="4" w:space="0" w:color="auto"/>
              <w:right w:val="single" w:sz="4" w:space="0" w:color="auto"/>
            </w:tcBorders>
          </w:tcPr>
          <w:p w14:paraId="16CFC47A" w14:textId="4EE7B1BA" w:rsidR="000828B9" w:rsidRDefault="000828B9" w:rsidP="003F02AD">
            <w:pPr>
              <w:spacing w:line="240" w:lineRule="auto"/>
              <w:jc w:val="right"/>
              <w:rPr>
                <w:rFonts w:ascii="Times New Roman" w:hAnsi="Times New Roman" w:cs="Times New Roman"/>
                <w:sz w:val="24"/>
                <w:szCs w:val="24"/>
              </w:rPr>
            </w:pPr>
            <w:r>
              <w:rPr>
                <w:rFonts w:ascii="Times New Roman" w:hAnsi="Times New Roman" w:cs="Times New Roman"/>
                <w:sz w:val="24"/>
                <w:szCs w:val="24"/>
              </w:rPr>
              <w:t>R$ 5.004,73</w:t>
            </w:r>
          </w:p>
        </w:tc>
      </w:tr>
      <w:tr w:rsidR="000828B9" w:rsidRPr="003B4350" w14:paraId="53BDC7A2" w14:textId="760BB4AC" w:rsidTr="000828B9">
        <w:trPr>
          <w:trHeight w:val="315"/>
        </w:trPr>
        <w:tc>
          <w:tcPr>
            <w:tcW w:w="6658" w:type="dxa"/>
            <w:tcBorders>
              <w:top w:val="single" w:sz="4" w:space="0" w:color="auto"/>
              <w:left w:val="single" w:sz="4" w:space="0" w:color="auto"/>
              <w:bottom w:val="single" w:sz="4" w:space="0" w:color="auto"/>
              <w:right w:val="single" w:sz="4" w:space="0" w:color="auto"/>
            </w:tcBorders>
            <w:noWrap/>
            <w:vAlign w:val="center"/>
          </w:tcPr>
          <w:p w14:paraId="0B5B85BF" w14:textId="0B966037" w:rsidR="000828B9" w:rsidRDefault="000828B9" w:rsidP="003F02AD">
            <w:pPr>
              <w:spacing w:line="240" w:lineRule="auto"/>
              <w:jc w:val="both"/>
              <w:rPr>
                <w:rFonts w:ascii="Times New Roman" w:hAnsi="Times New Roman" w:cs="Times New Roman"/>
                <w:sz w:val="24"/>
                <w:szCs w:val="24"/>
              </w:rPr>
            </w:pPr>
            <w:r>
              <w:rPr>
                <w:rFonts w:ascii="Times New Roman" w:hAnsi="Times New Roman" w:cs="Times New Roman"/>
                <w:sz w:val="24"/>
                <w:szCs w:val="24"/>
              </w:rPr>
              <w:t>Web Designer – Equivale ao Analista de UX</w:t>
            </w:r>
          </w:p>
        </w:tc>
        <w:tc>
          <w:tcPr>
            <w:tcW w:w="1984" w:type="dxa"/>
            <w:tcBorders>
              <w:top w:val="single" w:sz="4" w:space="0" w:color="auto"/>
              <w:left w:val="single" w:sz="4" w:space="0" w:color="auto"/>
              <w:bottom w:val="single" w:sz="4" w:space="0" w:color="auto"/>
              <w:right w:val="single" w:sz="4" w:space="0" w:color="auto"/>
            </w:tcBorders>
          </w:tcPr>
          <w:p w14:paraId="3A1F1FAC" w14:textId="2C44D650" w:rsidR="000828B9" w:rsidRDefault="000828B9" w:rsidP="00D91232">
            <w:pPr>
              <w:spacing w:line="240" w:lineRule="auto"/>
              <w:jc w:val="right"/>
              <w:rPr>
                <w:rFonts w:ascii="Times New Roman" w:hAnsi="Times New Roman" w:cs="Times New Roman"/>
                <w:sz w:val="24"/>
                <w:szCs w:val="24"/>
              </w:rPr>
            </w:pPr>
            <w:r>
              <w:rPr>
                <w:rFonts w:ascii="Times New Roman" w:hAnsi="Times New Roman" w:cs="Times New Roman"/>
                <w:sz w:val="24"/>
                <w:szCs w:val="24"/>
              </w:rPr>
              <w:t>R$ 5.774,70</w:t>
            </w:r>
          </w:p>
        </w:tc>
      </w:tr>
      <w:tr w:rsidR="000828B9" w:rsidRPr="003B4350" w14:paraId="36087BE4" w14:textId="77777777" w:rsidTr="000828B9">
        <w:trPr>
          <w:trHeight w:val="315"/>
        </w:trPr>
        <w:tc>
          <w:tcPr>
            <w:tcW w:w="6658" w:type="dxa"/>
            <w:tcBorders>
              <w:top w:val="single" w:sz="4" w:space="0" w:color="auto"/>
              <w:left w:val="single" w:sz="4" w:space="0" w:color="auto"/>
              <w:bottom w:val="single" w:sz="4" w:space="0" w:color="auto"/>
              <w:right w:val="single" w:sz="4" w:space="0" w:color="auto"/>
            </w:tcBorders>
            <w:noWrap/>
            <w:vAlign w:val="center"/>
          </w:tcPr>
          <w:p w14:paraId="3F15A797" w14:textId="56B74251" w:rsidR="000828B9" w:rsidRDefault="000828B9" w:rsidP="000828B9">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Web Designer </w:t>
            </w:r>
          </w:p>
        </w:tc>
        <w:tc>
          <w:tcPr>
            <w:tcW w:w="1984" w:type="dxa"/>
            <w:tcBorders>
              <w:top w:val="single" w:sz="4" w:space="0" w:color="auto"/>
              <w:left w:val="single" w:sz="4" w:space="0" w:color="auto"/>
              <w:bottom w:val="single" w:sz="4" w:space="0" w:color="auto"/>
              <w:right w:val="single" w:sz="4" w:space="0" w:color="auto"/>
            </w:tcBorders>
          </w:tcPr>
          <w:p w14:paraId="5691E4EF" w14:textId="6BC098EA" w:rsidR="000828B9" w:rsidRDefault="000828B9" w:rsidP="000828B9">
            <w:pPr>
              <w:spacing w:line="240" w:lineRule="auto"/>
              <w:jc w:val="right"/>
              <w:rPr>
                <w:rFonts w:ascii="Times New Roman" w:hAnsi="Times New Roman" w:cs="Times New Roman"/>
                <w:sz w:val="24"/>
                <w:szCs w:val="24"/>
              </w:rPr>
            </w:pPr>
            <w:r>
              <w:rPr>
                <w:rFonts w:ascii="Times New Roman" w:hAnsi="Times New Roman" w:cs="Times New Roman"/>
                <w:sz w:val="24"/>
                <w:szCs w:val="24"/>
              </w:rPr>
              <w:t>R$ 5.774,70</w:t>
            </w:r>
          </w:p>
        </w:tc>
      </w:tr>
    </w:tbl>
    <w:p w14:paraId="4B4864DD" w14:textId="77777777" w:rsidR="002079F1" w:rsidRPr="00241E63" w:rsidRDefault="002079F1" w:rsidP="002079F1">
      <w:pPr>
        <w:rPr>
          <w:rFonts w:ascii="Times New Roman" w:eastAsia="Times New Roman" w:hAnsi="Times New Roman" w:cs="Times New Roman"/>
          <w:color w:val="000000"/>
          <w:sz w:val="21"/>
          <w:szCs w:val="21"/>
        </w:rPr>
      </w:pPr>
      <w:r w:rsidRPr="00241E63">
        <w:rPr>
          <w:rFonts w:ascii="Times New Roman" w:eastAsia="Times New Roman" w:hAnsi="Times New Roman" w:cs="Times New Roman"/>
          <w:color w:val="000000"/>
          <w:sz w:val="21"/>
          <w:szCs w:val="21"/>
        </w:rPr>
        <w:t xml:space="preserve">*Fonte: </w:t>
      </w:r>
      <w:hyperlink r:id="rId33" w:history="1">
        <w:r w:rsidRPr="00241E63">
          <w:rPr>
            <w:rStyle w:val="Hyperlink"/>
            <w:rFonts w:ascii="Times New Roman" w:eastAsia="Times New Roman" w:hAnsi="Times New Roman" w:cs="Times New Roman"/>
            <w:sz w:val="21"/>
            <w:szCs w:val="21"/>
          </w:rPr>
          <w:t>http://www.tjmt.jus.br/Institucional/G/604</w:t>
        </w:r>
      </w:hyperlink>
      <w:r>
        <w:rPr>
          <w:rFonts w:ascii="Times New Roman" w:eastAsia="Times New Roman" w:hAnsi="Times New Roman" w:cs="Times New Roman"/>
          <w:color w:val="000000"/>
          <w:sz w:val="21"/>
          <w:szCs w:val="21"/>
        </w:rPr>
        <w:t xml:space="preserve"> </w:t>
      </w:r>
    </w:p>
    <w:p w14:paraId="33524AA0" w14:textId="77777777" w:rsidR="002079F1" w:rsidRPr="00241E63" w:rsidRDefault="002079F1" w:rsidP="002079F1">
      <w:pPr>
        <w:rPr>
          <w:rFonts w:ascii="Times New Roman" w:hAnsi="Times New Roman" w:cs="Times New Roman"/>
          <w:sz w:val="21"/>
          <w:szCs w:val="21"/>
        </w:rPr>
      </w:pPr>
      <w:r w:rsidRPr="00241E63">
        <w:rPr>
          <w:rFonts w:ascii="Times New Roman" w:hAnsi="Times New Roman" w:cs="Times New Roman"/>
          <w:sz w:val="21"/>
          <w:szCs w:val="21"/>
        </w:rPr>
        <w:t>** Incluso o valor de 2,5% referente ao dissídio coletivo 2018-2019.</w:t>
      </w:r>
    </w:p>
    <w:p w14:paraId="24902239" w14:textId="77777777" w:rsidR="002079F1" w:rsidRDefault="002079F1" w:rsidP="00EE7E05">
      <w:pPr>
        <w:rPr>
          <w:rFonts w:ascii="Times New Roman" w:hAnsi="Times New Roman" w:cs="Times New Roman"/>
        </w:rPr>
      </w:pPr>
    </w:p>
    <w:p w14:paraId="70728433" w14:textId="32976151" w:rsidR="00EE7E05" w:rsidRPr="003B4350" w:rsidRDefault="00EE7E05" w:rsidP="00EE7E05">
      <w:pPr>
        <w:rPr>
          <w:rFonts w:ascii="Times New Roman" w:hAnsi="Times New Roman" w:cs="Times New Roman"/>
        </w:rPr>
      </w:pPr>
      <w:r w:rsidRPr="003B4350">
        <w:rPr>
          <w:rFonts w:ascii="Times New Roman" w:hAnsi="Times New Roman" w:cs="Times New Roman"/>
        </w:rPr>
        <w:t xml:space="preserve">Fonte </w:t>
      </w:r>
      <w:r w:rsidR="002079F1">
        <w:rPr>
          <w:rFonts w:ascii="Times New Roman" w:hAnsi="Times New Roman" w:cs="Times New Roman"/>
        </w:rPr>
        <w:t>5</w:t>
      </w:r>
      <w:r w:rsidRPr="003B4350">
        <w:rPr>
          <w:rFonts w:ascii="Times New Roman" w:hAnsi="Times New Roman" w:cs="Times New Roman"/>
        </w:rPr>
        <w:t xml:space="preserve"> -</w:t>
      </w:r>
    </w:p>
    <w:tbl>
      <w:tblPr>
        <w:tblW w:w="8575" w:type="dxa"/>
        <w:tblCellMar>
          <w:left w:w="70" w:type="dxa"/>
          <w:right w:w="70" w:type="dxa"/>
        </w:tblCellMar>
        <w:tblLook w:val="04A0" w:firstRow="1" w:lastRow="0" w:firstColumn="1" w:lastColumn="0" w:noHBand="0" w:noVBand="1"/>
      </w:tblPr>
      <w:tblGrid>
        <w:gridCol w:w="6591"/>
        <w:gridCol w:w="1984"/>
      </w:tblGrid>
      <w:tr w:rsidR="00EE7E05" w:rsidRPr="003B4350" w14:paraId="7B1D0BFF" w14:textId="77777777" w:rsidTr="00B677ED">
        <w:trPr>
          <w:trHeight w:val="300"/>
        </w:trPr>
        <w:tc>
          <w:tcPr>
            <w:tcW w:w="6591"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50DFEC64" w14:textId="77777777" w:rsidR="00EE7E05" w:rsidRPr="003B4350" w:rsidRDefault="00EE7E05" w:rsidP="0075443A">
            <w:pPr>
              <w:spacing w:line="240" w:lineRule="auto"/>
              <w:rPr>
                <w:rFonts w:ascii="Times New Roman" w:eastAsia="Times New Roman" w:hAnsi="Times New Roman" w:cs="Times New Roman"/>
                <w:b/>
                <w:bCs/>
                <w:color w:val="000000"/>
              </w:rPr>
            </w:pPr>
            <w:r w:rsidRPr="003B4350">
              <w:rPr>
                <w:rFonts w:ascii="Times New Roman" w:eastAsia="Times New Roman" w:hAnsi="Times New Roman" w:cs="Times New Roman"/>
                <w:b/>
                <w:bCs/>
                <w:color w:val="000000"/>
              </w:rPr>
              <w:t>Perfil</w:t>
            </w:r>
          </w:p>
        </w:tc>
        <w:tc>
          <w:tcPr>
            <w:tcW w:w="1984" w:type="dxa"/>
            <w:tcBorders>
              <w:top w:val="single" w:sz="4" w:space="0" w:color="auto"/>
              <w:left w:val="nil"/>
              <w:bottom w:val="single" w:sz="4" w:space="0" w:color="auto"/>
              <w:right w:val="single" w:sz="4" w:space="0" w:color="auto"/>
            </w:tcBorders>
            <w:shd w:val="clear" w:color="auto" w:fill="D0CECE"/>
            <w:noWrap/>
            <w:vAlign w:val="bottom"/>
            <w:hideMark/>
          </w:tcPr>
          <w:p w14:paraId="397C92EB" w14:textId="638486DD" w:rsidR="00EE7E05" w:rsidRPr="003B4350" w:rsidRDefault="00EE7E05" w:rsidP="00B03F52">
            <w:pPr>
              <w:spacing w:line="240" w:lineRule="auto"/>
              <w:jc w:val="center"/>
              <w:rPr>
                <w:rFonts w:ascii="Times New Roman" w:eastAsia="Times New Roman" w:hAnsi="Times New Roman" w:cs="Times New Roman"/>
                <w:b/>
                <w:bCs/>
                <w:color w:val="000000"/>
              </w:rPr>
            </w:pPr>
            <w:r w:rsidRPr="003B4350">
              <w:rPr>
                <w:rFonts w:ascii="Times New Roman" w:eastAsia="Times New Roman" w:hAnsi="Times New Roman" w:cs="Times New Roman"/>
                <w:b/>
                <w:bCs/>
                <w:color w:val="000000"/>
              </w:rPr>
              <w:t>Média Salarial (</w:t>
            </w:r>
            <w:r>
              <w:rPr>
                <w:rFonts w:ascii="Times New Roman" w:eastAsia="Times New Roman" w:hAnsi="Times New Roman" w:cs="Times New Roman"/>
                <w:b/>
                <w:bCs/>
                <w:color w:val="000000"/>
              </w:rPr>
              <w:t xml:space="preserve">Remuneração </w:t>
            </w:r>
            <w:proofErr w:type="spellStart"/>
            <w:r w:rsidR="00B03F52">
              <w:rPr>
                <w:rFonts w:ascii="Times New Roman" w:eastAsia="Times New Roman" w:hAnsi="Times New Roman" w:cs="Times New Roman"/>
                <w:b/>
                <w:bCs/>
                <w:color w:val="000000"/>
              </w:rPr>
              <w:t>PageGroup</w:t>
            </w:r>
            <w:proofErr w:type="spellEnd"/>
            <w:r w:rsidR="00B03F52">
              <w:rPr>
                <w:rFonts w:ascii="Times New Roman" w:eastAsia="Times New Roman" w:hAnsi="Times New Roman" w:cs="Times New Roman"/>
                <w:b/>
                <w:bCs/>
                <w:color w:val="000000"/>
              </w:rPr>
              <w:t xml:space="preserve"> 2019</w:t>
            </w:r>
            <w:r w:rsidRPr="003B4350">
              <w:rPr>
                <w:rFonts w:ascii="Times New Roman" w:eastAsia="Times New Roman" w:hAnsi="Times New Roman" w:cs="Times New Roman"/>
                <w:b/>
                <w:bCs/>
                <w:color w:val="000000"/>
              </w:rPr>
              <w:t>)</w:t>
            </w:r>
            <w:r>
              <w:rPr>
                <w:rFonts w:ascii="Times New Roman" w:eastAsia="Times New Roman" w:hAnsi="Times New Roman" w:cs="Times New Roman"/>
                <w:b/>
                <w:bCs/>
                <w:color w:val="000000"/>
              </w:rPr>
              <w:t>*</w:t>
            </w:r>
          </w:p>
        </w:tc>
      </w:tr>
      <w:tr w:rsidR="00FD6938" w:rsidRPr="003B4350" w14:paraId="53023A5D" w14:textId="77777777" w:rsidTr="00C631FE">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2462328B" w14:textId="01131A60" w:rsidR="00FD6938" w:rsidRPr="00CE4139" w:rsidRDefault="005E2048" w:rsidP="00FD6938">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Analista de Projetos</w:t>
            </w:r>
            <w:r w:rsidR="00FD6938">
              <w:rPr>
                <w:rFonts w:ascii="Times New Roman" w:eastAsia="Times New Roman" w:hAnsi="Times New Roman" w:cs="Times New Roman"/>
                <w:color w:val="000000"/>
                <w:sz w:val="24"/>
                <w:szCs w:val="24"/>
              </w:rPr>
              <w:t xml:space="preserve"> – Equivale ao Gerente de Projetos</w:t>
            </w:r>
          </w:p>
        </w:tc>
        <w:tc>
          <w:tcPr>
            <w:tcW w:w="1984" w:type="dxa"/>
            <w:tcBorders>
              <w:top w:val="single" w:sz="4" w:space="0" w:color="auto"/>
              <w:left w:val="single" w:sz="4" w:space="0" w:color="auto"/>
              <w:bottom w:val="single" w:sz="4" w:space="0" w:color="auto"/>
              <w:right w:val="single" w:sz="4" w:space="0" w:color="auto"/>
            </w:tcBorders>
            <w:noWrap/>
            <w:vAlign w:val="bottom"/>
            <w:hideMark/>
          </w:tcPr>
          <w:p w14:paraId="6639D08A" w14:textId="428067FA" w:rsidR="00FD6938" w:rsidRPr="00CE4139" w:rsidRDefault="00FD6938" w:rsidP="00FD6938">
            <w:pPr>
              <w:spacing w:line="240" w:lineRule="auto"/>
              <w:jc w:val="right"/>
              <w:rPr>
                <w:rFonts w:ascii="Times New Roman" w:eastAsia="Times New Roman" w:hAnsi="Times New Roman" w:cs="Times New Roman"/>
                <w:color w:val="000000"/>
                <w:sz w:val="24"/>
                <w:szCs w:val="24"/>
              </w:rPr>
            </w:pPr>
            <w:r w:rsidRPr="00CE4139">
              <w:rPr>
                <w:rFonts w:ascii="Times New Roman" w:hAnsi="Times New Roman" w:cs="Times New Roman"/>
                <w:sz w:val="24"/>
                <w:szCs w:val="24"/>
              </w:rPr>
              <w:t xml:space="preserve"> R$</w:t>
            </w:r>
            <w:r w:rsidR="004B5CC2">
              <w:rPr>
                <w:rFonts w:ascii="Times New Roman" w:hAnsi="Times New Roman" w:cs="Times New Roman"/>
                <w:sz w:val="24"/>
                <w:szCs w:val="24"/>
              </w:rPr>
              <w:t xml:space="preserve"> 9.500,00</w:t>
            </w:r>
            <w:r>
              <w:rPr>
                <w:rFonts w:ascii="Times New Roman" w:hAnsi="Times New Roman" w:cs="Times New Roman"/>
                <w:sz w:val="24"/>
                <w:szCs w:val="24"/>
              </w:rPr>
              <w:t xml:space="preserve"> </w:t>
            </w:r>
          </w:p>
        </w:tc>
      </w:tr>
      <w:tr w:rsidR="00FD6938" w:rsidRPr="003B4350" w14:paraId="30EA7AEE" w14:textId="77777777" w:rsidTr="00B677ED">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54BE3CB6" w14:textId="531264F6" w:rsidR="00FD6938" w:rsidRPr="00CE4139" w:rsidRDefault="004B5CC2" w:rsidP="00FD6938">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Auditor de Sistemas – Equivale ao </w:t>
            </w:r>
            <w:r w:rsidR="00FD6938">
              <w:rPr>
                <w:rFonts w:ascii="Times New Roman" w:eastAsia="Times New Roman" w:hAnsi="Times New Roman" w:cs="Times New Roman"/>
                <w:color w:val="000000"/>
                <w:sz w:val="24"/>
                <w:szCs w:val="24"/>
              </w:rPr>
              <w:t xml:space="preserve">Arquiteto de Sistemas </w:t>
            </w:r>
          </w:p>
        </w:tc>
        <w:tc>
          <w:tcPr>
            <w:tcW w:w="1984" w:type="dxa"/>
            <w:tcBorders>
              <w:top w:val="single" w:sz="4" w:space="0" w:color="auto"/>
              <w:left w:val="single" w:sz="4" w:space="0" w:color="auto"/>
              <w:bottom w:val="single" w:sz="4" w:space="0" w:color="auto"/>
              <w:right w:val="single" w:sz="4" w:space="0" w:color="auto"/>
            </w:tcBorders>
            <w:noWrap/>
            <w:vAlign w:val="bottom"/>
          </w:tcPr>
          <w:p w14:paraId="212C05E2" w14:textId="4622A6F8" w:rsidR="00FD6938" w:rsidRPr="00CE4139" w:rsidRDefault="00FD6938" w:rsidP="00FD6938">
            <w:pPr>
              <w:spacing w:line="240" w:lineRule="auto"/>
              <w:jc w:val="right"/>
              <w:rPr>
                <w:rFonts w:ascii="Times New Roman" w:hAnsi="Times New Roman" w:cs="Times New Roman"/>
                <w:sz w:val="24"/>
                <w:szCs w:val="24"/>
              </w:rPr>
            </w:pPr>
            <w:r w:rsidRPr="00CE4139">
              <w:rPr>
                <w:rFonts w:ascii="Times New Roman" w:hAnsi="Times New Roman" w:cs="Times New Roman"/>
                <w:sz w:val="24"/>
                <w:szCs w:val="24"/>
              </w:rPr>
              <w:t xml:space="preserve"> R$</w:t>
            </w:r>
            <w:r w:rsidR="004B5CC2">
              <w:rPr>
                <w:rFonts w:ascii="Times New Roman" w:hAnsi="Times New Roman" w:cs="Times New Roman"/>
                <w:sz w:val="24"/>
                <w:szCs w:val="24"/>
              </w:rPr>
              <w:t xml:space="preserve"> 7.500,00</w:t>
            </w:r>
            <w:r>
              <w:rPr>
                <w:rFonts w:ascii="Times New Roman" w:hAnsi="Times New Roman" w:cs="Times New Roman"/>
                <w:sz w:val="24"/>
                <w:szCs w:val="24"/>
              </w:rPr>
              <w:t xml:space="preserve"> </w:t>
            </w:r>
          </w:p>
        </w:tc>
      </w:tr>
      <w:tr w:rsidR="00FD6938" w:rsidRPr="003B4350" w14:paraId="185B8F73" w14:textId="77777777" w:rsidTr="00C631FE">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1174470B" w14:textId="5AC83F2E" w:rsidR="00FD6938" w:rsidRPr="00480788" w:rsidRDefault="00FD6938" w:rsidP="00FD6938">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Analista de Sistemas</w:t>
            </w:r>
          </w:p>
        </w:tc>
        <w:tc>
          <w:tcPr>
            <w:tcW w:w="1984" w:type="dxa"/>
            <w:tcBorders>
              <w:top w:val="single" w:sz="4" w:space="0" w:color="auto"/>
              <w:left w:val="single" w:sz="4" w:space="0" w:color="auto"/>
              <w:bottom w:val="single" w:sz="4" w:space="0" w:color="auto"/>
              <w:right w:val="single" w:sz="4" w:space="0" w:color="auto"/>
            </w:tcBorders>
            <w:noWrap/>
            <w:vAlign w:val="bottom"/>
          </w:tcPr>
          <w:p w14:paraId="34D6327C" w14:textId="719B232A" w:rsidR="00FD6938" w:rsidRPr="00480788" w:rsidRDefault="00FD6938" w:rsidP="00FD6938">
            <w:pPr>
              <w:spacing w:line="240" w:lineRule="auto"/>
              <w:jc w:val="right"/>
              <w:rPr>
                <w:rFonts w:ascii="Times New Roman" w:hAnsi="Times New Roman" w:cs="Times New Roman"/>
                <w:sz w:val="24"/>
                <w:szCs w:val="24"/>
              </w:rPr>
            </w:pPr>
            <w:r w:rsidRPr="00CE4139">
              <w:rPr>
                <w:rFonts w:ascii="Times New Roman" w:hAnsi="Times New Roman" w:cs="Times New Roman"/>
                <w:sz w:val="24"/>
                <w:szCs w:val="24"/>
              </w:rPr>
              <w:t xml:space="preserve"> R$</w:t>
            </w:r>
            <w:r>
              <w:rPr>
                <w:rFonts w:ascii="Times New Roman" w:hAnsi="Times New Roman" w:cs="Times New Roman"/>
                <w:sz w:val="24"/>
                <w:szCs w:val="24"/>
              </w:rPr>
              <w:t xml:space="preserve"> 7.000,00</w:t>
            </w:r>
            <w:r w:rsidRPr="00CE4139">
              <w:rPr>
                <w:rFonts w:ascii="Times New Roman" w:hAnsi="Times New Roman" w:cs="Times New Roman"/>
                <w:sz w:val="24"/>
                <w:szCs w:val="24"/>
              </w:rPr>
              <w:t xml:space="preserve"> </w:t>
            </w:r>
          </w:p>
        </w:tc>
      </w:tr>
      <w:tr w:rsidR="00FD6938" w:rsidRPr="003B4350" w14:paraId="21315238" w14:textId="77777777" w:rsidTr="00C631FE">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237DAA94" w14:textId="44902A7B" w:rsidR="00FD6938" w:rsidRPr="00480788" w:rsidRDefault="00FD6938" w:rsidP="00FD6938">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Desenvolvedor Pleno 1</w:t>
            </w:r>
          </w:p>
        </w:tc>
        <w:tc>
          <w:tcPr>
            <w:tcW w:w="1984" w:type="dxa"/>
            <w:tcBorders>
              <w:top w:val="single" w:sz="4" w:space="0" w:color="auto"/>
              <w:left w:val="single" w:sz="4" w:space="0" w:color="auto"/>
              <w:bottom w:val="single" w:sz="4" w:space="0" w:color="auto"/>
              <w:right w:val="single" w:sz="4" w:space="0" w:color="auto"/>
            </w:tcBorders>
            <w:noWrap/>
            <w:vAlign w:val="bottom"/>
          </w:tcPr>
          <w:p w14:paraId="2705B65A" w14:textId="0D96406E" w:rsidR="00FD6938" w:rsidRPr="00CE4139" w:rsidRDefault="00FD6938" w:rsidP="00FD6938">
            <w:pPr>
              <w:spacing w:line="240" w:lineRule="auto"/>
              <w:jc w:val="right"/>
              <w:rPr>
                <w:rFonts w:ascii="Times New Roman" w:hAnsi="Times New Roman" w:cs="Times New Roman"/>
                <w:sz w:val="24"/>
                <w:szCs w:val="24"/>
              </w:rPr>
            </w:pPr>
            <w:r w:rsidRPr="00CE4139">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rPr>
              <w:t xml:space="preserve"> 5.000,00 </w:t>
            </w:r>
          </w:p>
        </w:tc>
      </w:tr>
      <w:tr w:rsidR="00FD6938" w:rsidRPr="003B4350" w14:paraId="31930D7C" w14:textId="77777777" w:rsidTr="006E7399">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7C2BF8AB" w14:textId="69BA862D" w:rsidR="00FD6938" w:rsidRPr="00480788" w:rsidRDefault="00FD6938" w:rsidP="00FD6938">
            <w:pPr>
              <w:spacing w:line="240" w:lineRule="auto"/>
              <w:rPr>
                <w:rFonts w:ascii="Times New Roman" w:eastAsia="Times New Roman" w:hAnsi="Times New Roman" w:cs="Times New Roman"/>
                <w:color w:val="000000"/>
                <w:sz w:val="24"/>
                <w:szCs w:val="24"/>
              </w:rPr>
            </w:pPr>
            <w:r>
              <w:rPr>
                <w:rFonts w:ascii="Times New Roman" w:hAnsi="Times New Roman" w:cs="Times New Roman"/>
                <w:sz w:val="24"/>
                <w:szCs w:val="24"/>
              </w:rPr>
              <w:t>Desenvolvedor Pleno 2</w:t>
            </w:r>
          </w:p>
        </w:tc>
        <w:tc>
          <w:tcPr>
            <w:tcW w:w="1984" w:type="dxa"/>
            <w:tcBorders>
              <w:top w:val="single" w:sz="4" w:space="0" w:color="auto"/>
              <w:left w:val="single" w:sz="4" w:space="0" w:color="auto"/>
              <w:bottom w:val="single" w:sz="4" w:space="0" w:color="auto"/>
              <w:right w:val="single" w:sz="4" w:space="0" w:color="auto"/>
            </w:tcBorders>
            <w:noWrap/>
          </w:tcPr>
          <w:p w14:paraId="3DEFBF84" w14:textId="58327475" w:rsidR="00FD6938" w:rsidRPr="00CE4139" w:rsidRDefault="00FD6938" w:rsidP="00FD6938">
            <w:pPr>
              <w:spacing w:line="240" w:lineRule="auto"/>
              <w:jc w:val="right"/>
              <w:rPr>
                <w:rFonts w:ascii="Times New Roman" w:hAnsi="Times New Roman" w:cs="Times New Roman"/>
                <w:sz w:val="24"/>
                <w:szCs w:val="24"/>
              </w:rPr>
            </w:pPr>
            <w:r w:rsidRPr="00BE3F39">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rPr>
              <w:t xml:space="preserve"> 6.500,00 </w:t>
            </w:r>
          </w:p>
        </w:tc>
      </w:tr>
      <w:tr w:rsidR="00FD6938" w:rsidRPr="003B4350" w14:paraId="70010888" w14:textId="77777777" w:rsidTr="006E7399">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1785E1C5" w14:textId="33BA4FDA" w:rsidR="00FD6938" w:rsidRPr="00480788" w:rsidRDefault="00FD6938" w:rsidP="00FD6938">
            <w:pPr>
              <w:spacing w:line="240" w:lineRule="auto"/>
              <w:rPr>
                <w:rFonts w:ascii="Times New Roman" w:eastAsia="Times New Roman" w:hAnsi="Times New Roman" w:cs="Times New Roman"/>
                <w:color w:val="000000"/>
                <w:sz w:val="24"/>
                <w:szCs w:val="24"/>
              </w:rPr>
            </w:pPr>
            <w:r>
              <w:rPr>
                <w:rFonts w:ascii="Times New Roman" w:hAnsi="Times New Roman" w:cs="Times New Roman"/>
                <w:sz w:val="24"/>
                <w:szCs w:val="24"/>
              </w:rPr>
              <w:t>Desenvolvedor Sênior</w:t>
            </w:r>
          </w:p>
        </w:tc>
        <w:tc>
          <w:tcPr>
            <w:tcW w:w="1984" w:type="dxa"/>
            <w:tcBorders>
              <w:top w:val="single" w:sz="4" w:space="0" w:color="auto"/>
              <w:left w:val="single" w:sz="4" w:space="0" w:color="auto"/>
              <w:bottom w:val="single" w:sz="4" w:space="0" w:color="auto"/>
              <w:right w:val="single" w:sz="4" w:space="0" w:color="auto"/>
            </w:tcBorders>
            <w:noWrap/>
            <w:hideMark/>
          </w:tcPr>
          <w:p w14:paraId="06331032" w14:textId="230028D0" w:rsidR="00FD6938" w:rsidRPr="00480788" w:rsidRDefault="00FD6938" w:rsidP="00AF0F26">
            <w:pPr>
              <w:spacing w:line="240" w:lineRule="auto"/>
              <w:jc w:val="right"/>
              <w:rPr>
                <w:rFonts w:ascii="Times New Roman" w:eastAsia="Times New Roman" w:hAnsi="Times New Roman" w:cs="Times New Roman"/>
                <w:color w:val="000000"/>
                <w:sz w:val="24"/>
                <w:szCs w:val="24"/>
              </w:rPr>
            </w:pPr>
            <w:r w:rsidRPr="00BE3F39">
              <w:rPr>
                <w:rFonts w:ascii="Times New Roman" w:eastAsia="Times New Roman" w:hAnsi="Times New Roman" w:cs="Times New Roman"/>
                <w:color w:val="000000"/>
                <w:sz w:val="24"/>
                <w:szCs w:val="24"/>
              </w:rPr>
              <w:t>R$</w:t>
            </w:r>
            <w:r w:rsidR="00AF0F26">
              <w:rPr>
                <w:rFonts w:ascii="Times New Roman" w:eastAsia="Times New Roman" w:hAnsi="Times New Roman" w:cs="Times New Roman"/>
                <w:color w:val="000000"/>
                <w:sz w:val="24"/>
                <w:szCs w:val="24"/>
              </w:rPr>
              <w:t xml:space="preserve"> 7</w:t>
            </w:r>
            <w:r>
              <w:rPr>
                <w:rFonts w:ascii="Times New Roman" w:eastAsia="Times New Roman" w:hAnsi="Times New Roman" w:cs="Times New Roman"/>
                <w:color w:val="000000"/>
                <w:sz w:val="24"/>
                <w:szCs w:val="24"/>
              </w:rPr>
              <w:t>.</w:t>
            </w:r>
            <w:r w:rsidR="00AF0F26">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 xml:space="preserve">00,00 </w:t>
            </w:r>
          </w:p>
        </w:tc>
      </w:tr>
      <w:tr w:rsidR="00FD6938" w:rsidRPr="003B4350" w14:paraId="196444F3" w14:textId="77777777" w:rsidTr="006E7399">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66F2167C" w14:textId="7133759F" w:rsidR="00FD6938" w:rsidRPr="00480788" w:rsidRDefault="00FD6938" w:rsidP="00FD6938">
            <w:pPr>
              <w:spacing w:line="240" w:lineRule="auto"/>
              <w:rPr>
                <w:rFonts w:ascii="Times New Roman" w:eastAsia="Times New Roman" w:hAnsi="Times New Roman" w:cs="Times New Roman"/>
                <w:color w:val="000000"/>
                <w:sz w:val="24"/>
                <w:szCs w:val="24"/>
              </w:rPr>
            </w:pPr>
            <w:r>
              <w:rPr>
                <w:rFonts w:ascii="Times New Roman" w:hAnsi="Times New Roman" w:cs="Times New Roman"/>
                <w:sz w:val="24"/>
                <w:szCs w:val="24"/>
              </w:rPr>
              <w:t>Analista de Qualidade</w:t>
            </w:r>
          </w:p>
        </w:tc>
        <w:tc>
          <w:tcPr>
            <w:tcW w:w="1984" w:type="dxa"/>
            <w:tcBorders>
              <w:top w:val="single" w:sz="4" w:space="0" w:color="auto"/>
              <w:left w:val="single" w:sz="4" w:space="0" w:color="auto"/>
              <w:bottom w:val="single" w:sz="4" w:space="0" w:color="auto"/>
              <w:right w:val="single" w:sz="4" w:space="0" w:color="auto"/>
            </w:tcBorders>
            <w:noWrap/>
          </w:tcPr>
          <w:p w14:paraId="70557487" w14:textId="78CED4AC" w:rsidR="00FD6938" w:rsidRPr="00480788" w:rsidRDefault="00FD6938" w:rsidP="004F1840">
            <w:pPr>
              <w:spacing w:line="240" w:lineRule="auto"/>
              <w:jc w:val="right"/>
              <w:rPr>
                <w:rFonts w:ascii="Times New Roman" w:hAnsi="Times New Roman" w:cs="Times New Roman"/>
                <w:sz w:val="24"/>
                <w:szCs w:val="24"/>
              </w:rPr>
            </w:pPr>
            <w:r w:rsidRPr="00BE3F39">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rPr>
              <w:t xml:space="preserve"> </w:t>
            </w:r>
            <w:r w:rsidR="004F1840">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 xml:space="preserve">.000,00 </w:t>
            </w:r>
          </w:p>
        </w:tc>
      </w:tr>
      <w:tr w:rsidR="00FD6938" w:rsidRPr="003B4350" w14:paraId="2ED758A9" w14:textId="77777777" w:rsidTr="006E7399">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36B5D2F4" w14:textId="001BFF46" w:rsidR="00FD6938" w:rsidRPr="00480788" w:rsidRDefault="00FD6938" w:rsidP="00FD6938">
            <w:pPr>
              <w:spacing w:line="240" w:lineRule="auto"/>
              <w:rPr>
                <w:rFonts w:ascii="Times New Roman" w:eastAsia="Times New Roman" w:hAnsi="Times New Roman" w:cs="Times New Roman"/>
                <w:color w:val="000000"/>
                <w:sz w:val="24"/>
                <w:szCs w:val="24"/>
              </w:rPr>
            </w:pPr>
            <w:r>
              <w:rPr>
                <w:rFonts w:ascii="Times New Roman" w:hAnsi="Times New Roman" w:cs="Times New Roman"/>
                <w:sz w:val="24"/>
                <w:szCs w:val="24"/>
              </w:rPr>
              <w:t>Analista de Testes – Equivale ao cargo de Analista de UX</w:t>
            </w:r>
          </w:p>
        </w:tc>
        <w:tc>
          <w:tcPr>
            <w:tcW w:w="1984" w:type="dxa"/>
            <w:tcBorders>
              <w:top w:val="single" w:sz="4" w:space="0" w:color="auto"/>
              <w:left w:val="single" w:sz="4" w:space="0" w:color="auto"/>
              <w:bottom w:val="single" w:sz="4" w:space="0" w:color="auto"/>
              <w:right w:val="single" w:sz="4" w:space="0" w:color="auto"/>
            </w:tcBorders>
            <w:noWrap/>
          </w:tcPr>
          <w:p w14:paraId="786AA8B6" w14:textId="086EFC11" w:rsidR="00FD6938" w:rsidRPr="00480788" w:rsidRDefault="00FD6938" w:rsidP="00FD6938">
            <w:pPr>
              <w:spacing w:line="240" w:lineRule="auto"/>
              <w:jc w:val="right"/>
              <w:rPr>
                <w:rFonts w:ascii="Times New Roman" w:hAnsi="Times New Roman" w:cs="Times New Roman"/>
                <w:sz w:val="24"/>
                <w:szCs w:val="24"/>
              </w:rPr>
            </w:pPr>
            <w:r w:rsidRPr="00BE3F39">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rPr>
              <w:t xml:space="preserve"> 6.500,00 </w:t>
            </w:r>
          </w:p>
        </w:tc>
      </w:tr>
      <w:tr w:rsidR="00714EEE" w:rsidRPr="003B4350" w14:paraId="1C8792F0" w14:textId="77777777" w:rsidTr="006E7399">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00D4FD5F" w14:textId="423F505E" w:rsidR="00714EEE" w:rsidRDefault="00714EEE" w:rsidP="00FD6938">
            <w:pPr>
              <w:spacing w:line="240" w:lineRule="auto"/>
              <w:rPr>
                <w:rFonts w:ascii="Times New Roman" w:hAnsi="Times New Roman" w:cs="Times New Roman"/>
                <w:sz w:val="24"/>
                <w:szCs w:val="24"/>
              </w:rPr>
            </w:pPr>
            <w:r>
              <w:rPr>
                <w:rFonts w:ascii="Times New Roman" w:hAnsi="Times New Roman" w:cs="Times New Roman"/>
                <w:sz w:val="24"/>
                <w:szCs w:val="24"/>
              </w:rPr>
              <w:t>Analista de sistemas júnior – Equivale ao cargo de Web Designer</w:t>
            </w:r>
          </w:p>
        </w:tc>
        <w:tc>
          <w:tcPr>
            <w:tcW w:w="1984" w:type="dxa"/>
            <w:tcBorders>
              <w:top w:val="single" w:sz="4" w:space="0" w:color="auto"/>
              <w:left w:val="single" w:sz="4" w:space="0" w:color="auto"/>
              <w:bottom w:val="single" w:sz="4" w:space="0" w:color="auto"/>
              <w:right w:val="single" w:sz="4" w:space="0" w:color="auto"/>
            </w:tcBorders>
            <w:noWrap/>
          </w:tcPr>
          <w:p w14:paraId="0608D95E" w14:textId="11FAFF51" w:rsidR="00714EEE" w:rsidRPr="00BE3F39" w:rsidRDefault="00714EEE" w:rsidP="00FD6938">
            <w:pPr>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R$ 4.500,00</w:t>
            </w:r>
          </w:p>
        </w:tc>
      </w:tr>
    </w:tbl>
    <w:p w14:paraId="00966DF8" w14:textId="12AB692D" w:rsidR="00EE7E05" w:rsidRPr="00241E63" w:rsidRDefault="00EE7E05" w:rsidP="00EE7E05">
      <w:pPr>
        <w:rPr>
          <w:rFonts w:ascii="Times New Roman" w:hAnsi="Times New Roman" w:cs="Times New Roman"/>
          <w:color w:val="00000A"/>
          <w:sz w:val="21"/>
          <w:szCs w:val="21"/>
        </w:rPr>
      </w:pPr>
      <w:r w:rsidRPr="00241E63">
        <w:rPr>
          <w:rFonts w:ascii="Times New Roman" w:eastAsia="Times New Roman" w:hAnsi="Times New Roman" w:cs="Times New Roman"/>
          <w:color w:val="000000"/>
          <w:sz w:val="21"/>
          <w:szCs w:val="21"/>
        </w:rPr>
        <w:t xml:space="preserve">*Fonte: </w:t>
      </w:r>
      <w:r w:rsidR="00FD6938" w:rsidRPr="00FD6938">
        <w:rPr>
          <w:rFonts w:ascii="Times New Roman" w:hAnsi="Times New Roman" w:cs="Times New Roman"/>
          <w:sz w:val="21"/>
          <w:szCs w:val="21"/>
        </w:rPr>
        <w:t>https://www.pagepersonnel.com.br/central-de-conte%C3%BAdo/nossos-insights/guia-de-sal%C3%A1rios-2019</w:t>
      </w:r>
    </w:p>
    <w:p w14:paraId="2605852F" w14:textId="77777777" w:rsidR="00EE7E05" w:rsidRDefault="00EE7E05" w:rsidP="00EE7E05">
      <w:pPr>
        <w:rPr>
          <w:rFonts w:ascii="Times New Roman" w:hAnsi="Times New Roman" w:cs="Times New Roman"/>
        </w:rPr>
      </w:pPr>
    </w:p>
    <w:p w14:paraId="3CD3177E" w14:textId="7F03C47B" w:rsidR="00EE7E05" w:rsidRDefault="00EE7E05" w:rsidP="00EE7E05">
      <w:pPr>
        <w:rPr>
          <w:rFonts w:ascii="Times New Roman" w:hAnsi="Times New Roman" w:cs="Times New Roman"/>
        </w:rPr>
      </w:pPr>
      <w:r w:rsidRPr="003B4350">
        <w:rPr>
          <w:rFonts w:ascii="Times New Roman" w:hAnsi="Times New Roman" w:cs="Times New Roman"/>
        </w:rPr>
        <w:t xml:space="preserve">Fonte </w:t>
      </w:r>
      <w:r w:rsidR="002079F1">
        <w:rPr>
          <w:rFonts w:ascii="Times New Roman" w:hAnsi="Times New Roman" w:cs="Times New Roman"/>
        </w:rPr>
        <w:t>6</w:t>
      </w:r>
      <w:r w:rsidRPr="003B4350">
        <w:rPr>
          <w:rFonts w:ascii="Times New Roman" w:hAnsi="Times New Roman" w:cs="Times New Roman"/>
        </w:rPr>
        <w:t xml:space="preserve"> </w:t>
      </w:r>
      <w:r w:rsidR="00241E10">
        <w:rPr>
          <w:rFonts w:ascii="Times New Roman" w:hAnsi="Times New Roman" w:cs="Times New Roman"/>
        </w:rPr>
        <w:t>–</w:t>
      </w:r>
    </w:p>
    <w:p w14:paraId="515F5C9A" w14:textId="77777777" w:rsidR="00241E10" w:rsidRPr="003B4350" w:rsidRDefault="00241E10" w:rsidP="00EE7E05">
      <w:pPr>
        <w:rPr>
          <w:rFonts w:ascii="Times New Roman" w:hAnsi="Times New Roman" w:cs="Times New Roman"/>
        </w:rPr>
      </w:pPr>
    </w:p>
    <w:tbl>
      <w:tblPr>
        <w:tblW w:w="8575" w:type="dxa"/>
        <w:tblCellMar>
          <w:left w:w="70" w:type="dxa"/>
          <w:right w:w="70" w:type="dxa"/>
        </w:tblCellMar>
        <w:tblLook w:val="04A0" w:firstRow="1" w:lastRow="0" w:firstColumn="1" w:lastColumn="0" w:noHBand="0" w:noVBand="1"/>
      </w:tblPr>
      <w:tblGrid>
        <w:gridCol w:w="6591"/>
        <w:gridCol w:w="1984"/>
      </w:tblGrid>
      <w:tr w:rsidR="00241E10" w:rsidRPr="003B4350" w14:paraId="13B1A770" w14:textId="77777777" w:rsidTr="006E7399">
        <w:trPr>
          <w:trHeight w:val="300"/>
        </w:trPr>
        <w:tc>
          <w:tcPr>
            <w:tcW w:w="6591"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5DAD214D" w14:textId="77777777" w:rsidR="00241E10" w:rsidRPr="003B4350" w:rsidRDefault="00241E10" w:rsidP="006E7399">
            <w:pPr>
              <w:spacing w:line="240" w:lineRule="auto"/>
              <w:rPr>
                <w:rFonts w:ascii="Times New Roman" w:eastAsia="Times New Roman" w:hAnsi="Times New Roman" w:cs="Times New Roman"/>
                <w:b/>
                <w:bCs/>
                <w:color w:val="000000"/>
              </w:rPr>
            </w:pPr>
            <w:r w:rsidRPr="003B4350">
              <w:rPr>
                <w:rFonts w:ascii="Times New Roman" w:eastAsia="Times New Roman" w:hAnsi="Times New Roman" w:cs="Times New Roman"/>
                <w:b/>
                <w:bCs/>
                <w:color w:val="000000"/>
              </w:rPr>
              <w:t>Perfil</w:t>
            </w:r>
          </w:p>
        </w:tc>
        <w:tc>
          <w:tcPr>
            <w:tcW w:w="1984" w:type="dxa"/>
            <w:tcBorders>
              <w:top w:val="single" w:sz="4" w:space="0" w:color="auto"/>
              <w:left w:val="nil"/>
              <w:bottom w:val="single" w:sz="4" w:space="0" w:color="auto"/>
              <w:right w:val="single" w:sz="4" w:space="0" w:color="auto"/>
            </w:tcBorders>
            <w:shd w:val="clear" w:color="auto" w:fill="D0CECE"/>
            <w:noWrap/>
            <w:vAlign w:val="bottom"/>
            <w:hideMark/>
          </w:tcPr>
          <w:p w14:paraId="55E37FFB" w14:textId="77777777" w:rsidR="00241E10" w:rsidRPr="003B4350" w:rsidRDefault="00241E10" w:rsidP="006E7399">
            <w:pPr>
              <w:spacing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SINE 2019*</w:t>
            </w:r>
          </w:p>
        </w:tc>
      </w:tr>
      <w:tr w:rsidR="00241E10" w:rsidRPr="003B4350" w14:paraId="02480204" w14:textId="77777777" w:rsidTr="006E7399">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217132B4" w14:textId="77777777" w:rsidR="00241E10" w:rsidRPr="00CE4139" w:rsidRDefault="00241E10" w:rsidP="006E7399">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Analista de Projetos – Equivale ao Gerente de Projetos </w:t>
            </w:r>
          </w:p>
        </w:tc>
        <w:tc>
          <w:tcPr>
            <w:tcW w:w="1984" w:type="dxa"/>
            <w:tcBorders>
              <w:top w:val="single" w:sz="4" w:space="0" w:color="auto"/>
              <w:left w:val="single" w:sz="4" w:space="0" w:color="auto"/>
              <w:bottom w:val="single" w:sz="4" w:space="0" w:color="auto"/>
              <w:right w:val="single" w:sz="4" w:space="0" w:color="auto"/>
            </w:tcBorders>
            <w:noWrap/>
            <w:vAlign w:val="bottom"/>
          </w:tcPr>
          <w:p w14:paraId="0EB2F404" w14:textId="2C44DAC9" w:rsidR="00241E10" w:rsidRPr="00CE4139" w:rsidRDefault="00241E10" w:rsidP="00D91232">
            <w:pPr>
              <w:spacing w:line="240" w:lineRule="auto"/>
              <w:jc w:val="right"/>
              <w:rPr>
                <w:rFonts w:ascii="Times New Roman" w:eastAsia="Times New Roman" w:hAnsi="Times New Roman" w:cs="Times New Roman"/>
                <w:color w:val="000000"/>
                <w:sz w:val="24"/>
                <w:szCs w:val="24"/>
              </w:rPr>
            </w:pPr>
            <w:r w:rsidRPr="00CE4139">
              <w:rPr>
                <w:rFonts w:ascii="Times New Roman" w:hAnsi="Times New Roman" w:cs="Times New Roman"/>
                <w:sz w:val="24"/>
                <w:szCs w:val="24"/>
              </w:rPr>
              <w:t>R$</w:t>
            </w:r>
            <w:r>
              <w:rPr>
                <w:rFonts w:ascii="Times New Roman" w:hAnsi="Times New Roman" w:cs="Times New Roman"/>
                <w:sz w:val="24"/>
                <w:szCs w:val="24"/>
              </w:rPr>
              <w:t xml:space="preserve"> </w:t>
            </w:r>
            <w:r w:rsidR="00D91232">
              <w:rPr>
                <w:rFonts w:ascii="Times New Roman" w:hAnsi="Times New Roman" w:cs="Times New Roman"/>
                <w:sz w:val="24"/>
                <w:szCs w:val="24"/>
              </w:rPr>
              <w:t>7.431,55</w:t>
            </w:r>
            <w:r w:rsidRPr="00CE4139">
              <w:rPr>
                <w:rFonts w:ascii="Times New Roman" w:hAnsi="Times New Roman" w:cs="Times New Roman"/>
                <w:sz w:val="24"/>
                <w:szCs w:val="24"/>
              </w:rPr>
              <w:t xml:space="preserve"> </w:t>
            </w:r>
          </w:p>
        </w:tc>
      </w:tr>
      <w:tr w:rsidR="00241E10" w:rsidRPr="003B4350" w14:paraId="41F0657C" w14:textId="77777777" w:rsidTr="006E7399">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1F820EA6" w14:textId="77777777" w:rsidR="00241E10" w:rsidRPr="00CE4139" w:rsidRDefault="00241E10" w:rsidP="006E7399">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Analista de Desenvolvimento de Sistemas – Equivale ao cargo de Arquiteto de Sistemas</w:t>
            </w:r>
          </w:p>
        </w:tc>
        <w:tc>
          <w:tcPr>
            <w:tcW w:w="1984" w:type="dxa"/>
            <w:tcBorders>
              <w:top w:val="single" w:sz="4" w:space="0" w:color="auto"/>
              <w:left w:val="single" w:sz="4" w:space="0" w:color="auto"/>
              <w:bottom w:val="single" w:sz="4" w:space="0" w:color="auto"/>
              <w:right w:val="single" w:sz="4" w:space="0" w:color="auto"/>
            </w:tcBorders>
            <w:noWrap/>
            <w:vAlign w:val="bottom"/>
          </w:tcPr>
          <w:p w14:paraId="5B78BCD0" w14:textId="400C7F5E" w:rsidR="00241E10" w:rsidRPr="00CE4139" w:rsidRDefault="00241E10" w:rsidP="001774A4">
            <w:pPr>
              <w:spacing w:line="240" w:lineRule="auto"/>
              <w:jc w:val="right"/>
              <w:rPr>
                <w:rFonts w:ascii="Times New Roman" w:eastAsia="Times New Roman" w:hAnsi="Times New Roman" w:cs="Times New Roman"/>
                <w:color w:val="000000"/>
                <w:sz w:val="24"/>
                <w:szCs w:val="24"/>
              </w:rPr>
            </w:pPr>
            <w:r w:rsidRPr="00CE4139">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rPr>
              <w:t xml:space="preserve"> </w:t>
            </w:r>
            <w:r w:rsidR="001774A4">
              <w:rPr>
                <w:rFonts w:ascii="Times New Roman" w:eastAsia="Times New Roman" w:hAnsi="Times New Roman" w:cs="Times New Roman"/>
                <w:color w:val="000000"/>
                <w:sz w:val="24"/>
                <w:szCs w:val="24"/>
              </w:rPr>
              <w:t>9.759,44</w:t>
            </w:r>
            <w:r w:rsidRPr="00CE4139">
              <w:rPr>
                <w:rFonts w:ascii="Times New Roman" w:eastAsia="Times New Roman" w:hAnsi="Times New Roman" w:cs="Times New Roman"/>
                <w:color w:val="000000"/>
                <w:sz w:val="24"/>
                <w:szCs w:val="24"/>
              </w:rPr>
              <w:t xml:space="preserve"> </w:t>
            </w:r>
          </w:p>
        </w:tc>
      </w:tr>
      <w:tr w:rsidR="00241E10" w:rsidRPr="003B4350" w14:paraId="3F4040F4" w14:textId="77777777" w:rsidTr="006E7399">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3E720B6E" w14:textId="77777777" w:rsidR="00241E10" w:rsidRPr="00CE4139" w:rsidRDefault="00241E10" w:rsidP="006E7399">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Analista de Sistemas</w:t>
            </w:r>
          </w:p>
        </w:tc>
        <w:tc>
          <w:tcPr>
            <w:tcW w:w="1984" w:type="dxa"/>
            <w:tcBorders>
              <w:top w:val="single" w:sz="4" w:space="0" w:color="auto"/>
              <w:left w:val="single" w:sz="4" w:space="0" w:color="auto"/>
              <w:bottom w:val="single" w:sz="4" w:space="0" w:color="auto"/>
              <w:right w:val="single" w:sz="4" w:space="0" w:color="auto"/>
            </w:tcBorders>
            <w:noWrap/>
            <w:vAlign w:val="bottom"/>
          </w:tcPr>
          <w:p w14:paraId="382D5C72" w14:textId="77777777" w:rsidR="00241E10" w:rsidRPr="00CE4139" w:rsidRDefault="00241E10" w:rsidP="006E7399">
            <w:pPr>
              <w:spacing w:line="240" w:lineRule="auto"/>
              <w:jc w:val="right"/>
              <w:rPr>
                <w:rFonts w:ascii="Times New Roman" w:eastAsia="Times New Roman" w:hAnsi="Times New Roman" w:cs="Times New Roman"/>
                <w:color w:val="000000"/>
                <w:sz w:val="24"/>
                <w:szCs w:val="24"/>
              </w:rPr>
            </w:pPr>
            <w:r w:rsidRPr="00CE4139">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rPr>
              <w:t xml:space="preserve"> 7.534,35</w:t>
            </w:r>
            <w:r w:rsidRPr="00CE4139">
              <w:rPr>
                <w:rFonts w:ascii="Times New Roman" w:eastAsia="Times New Roman" w:hAnsi="Times New Roman" w:cs="Times New Roman"/>
                <w:color w:val="000000"/>
                <w:sz w:val="24"/>
                <w:szCs w:val="24"/>
              </w:rPr>
              <w:t xml:space="preserve"> </w:t>
            </w:r>
          </w:p>
        </w:tc>
      </w:tr>
      <w:tr w:rsidR="00241E10" w:rsidRPr="003B4350" w14:paraId="16AAD4B4" w14:textId="77777777" w:rsidTr="006E7399">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1F08ABAE" w14:textId="77777777" w:rsidR="00241E10" w:rsidRPr="00CE4139" w:rsidRDefault="00241E10" w:rsidP="006E7399">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Desenvolvedor Pleno 1</w:t>
            </w:r>
          </w:p>
        </w:tc>
        <w:tc>
          <w:tcPr>
            <w:tcW w:w="1984" w:type="dxa"/>
            <w:tcBorders>
              <w:top w:val="single" w:sz="4" w:space="0" w:color="auto"/>
              <w:left w:val="single" w:sz="4" w:space="0" w:color="auto"/>
              <w:bottom w:val="single" w:sz="4" w:space="0" w:color="auto"/>
              <w:right w:val="single" w:sz="4" w:space="0" w:color="auto"/>
            </w:tcBorders>
            <w:noWrap/>
            <w:vAlign w:val="bottom"/>
          </w:tcPr>
          <w:p w14:paraId="2AAF004A" w14:textId="06C62E2C" w:rsidR="00241E10" w:rsidRPr="00CE4139" w:rsidRDefault="00241E10" w:rsidP="00CC2541">
            <w:pPr>
              <w:spacing w:line="240" w:lineRule="auto"/>
              <w:jc w:val="right"/>
              <w:rPr>
                <w:rFonts w:ascii="Times New Roman" w:eastAsia="Times New Roman" w:hAnsi="Times New Roman" w:cs="Times New Roman"/>
                <w:color w:val="000000"/>
                <w:sz w:val="24"/>
                <w:szCs w:val="24"/>
              </w:rPr>
            </w:pPr>
            <w:r w:rsidRPr="00CE4139">
              <w:rPr>
                <w:rFonts w:ascii="Times New Roman" w:hAnsi="Times New Roman" w:cs="Times New Roman"/>
                <w:sz w:val="24"/>
                <w:szCs w:val="24"/>
              </w:rPr>
              <w:t>R$</w:t>
            </w:r>
            <w:r>
              <w:rPr>
                <w:rFonts w:ascii="Times New Roman" w:hAnsi="Times New Roman" w:cs="Times New Roman"/>
                <w:sz w:val="24"/>
                <w:szCs w:val="24"/>
              </w:rPr>
              <w:t xml:space="preserve"> </w:t>
            </w:r>
            <w:r w:rsidR="00CC2541">
              <w:rPr>
                <w:rFonts w:ascii="Times New Roman" w:hAnsi="Times New Roman" w:cs="Times New Roman"/>
                <w:sz w:val="24"/>
                <w:szCs w:val="24"/>
              </w:rPr>
              <w:t>4.431,59</w:t>
            </w:r>
            <w:r w:rsidRPr="00CE4139">
              <w:rPr>
                <w:rFonts w:ascii="Times New Roman" w:hAnsi="Times New Roman" w:cs="Times New Roman"/>
                <w:sz w:val="24"/>
                <w:szCs w:val="24"/>
              </w:rPr>
              <w:t xml:space="preserve"> </w:t>
            </w:r>
          </w:p>
        </w:tc>
      </w:tr>
      <w:tr w:rsidR="00241E10" w:rsidRPr="003B4350" w14:paraId="16924B62" w14:textId="77777777" w:rsidTr="006E7399">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32AEAB3F" w14:textId="77777777" w:rsidR="00241E10" w:rsidRPr="00CE4139" w:rsidRDefault="00241E10" w:rsidP="006E7399">
            <w:pPr>
              <w:spacing w:line="240" w:lineRule="auto"/>
              <w:rPr>
                <w:rFonts w:ascii="Times New Roman" w:hAnsi="Times New Roman" w:cs="Times New Roman"/>
                <w:sz w:val="24"/>
                <w:szCs w:val="24"/>
              </w:rPr>
            </w:pPr>
            <w:r>
              <w:rPr>
                <w:rFonts w:ascii="Times New Roman" w:hAnsi="Times New Roman" w:cs="Times New Roman"/>
                <w:sz w:val="24"/>
                <w:szCs w:val="24"/>
              </w:rPr>
              <w:t>Desenvolvedor Pleno 2</w:t>
            </w:r>
          </w:p>
        </w:tc>
        <w:tc>
          <w:tcPr>
            <w:tcW w:w="1984" w:type="dxa"/>
            <w:tcBorders>
              <w:top w:val="single" w:sz="4" w:space="0" w:color="auto"/>
              <w:left w:val="single" w:sz="4" w:space="0" w:color="auto"/>
              <w:bottom w:val="single" w:sz="4" w:space="0" w:color="auto"/>
              <w:right w:val="single" w:sz="4" w:space="0" w:color="auto"/>
            </w:tcBorders>
            <w:noWrap/>
            <w:vAlign w:val="bottom"/>
          </w:tcPr>
          <w:p w14:paraId="71EC7004" w14:textId="73AEC72D" w:rsidR="00241E10" w:rsidRPr="00CE4139" w:rsidRDefault="00241E10" w:rsidP="00AF0F26">
            <w:pPr>
              <w:spacing w:line="240" w:lineRule="auto"/>
              <w:jc w:val="right"/>
              <w:rPr>
                <w:rFonts w:ascii="Times New Roman" w:hAnsi="Times New Roman" w:cs="Times New Roman"/>
                <w:sz w:val="24"/>
                <w:szCs w:val="24"/>
              </w:rPr>
            </w:pPr>
            <w:r>
              <w:rPr>
                <w:rFonts w:ascii="Times New Roman" w:hAnsi="Times New Roman" w:cs="Times New Roman"/>
                <w:sz w:val="24"/>
                <w:szCs w:val="24"/>
              </w:rPr>
              <w:t xml:space="preserve">R$ </w:t>
            </w:r>
            <w:r w:rsidR="00AF0F26">
              <w:rPr>
                <w:rFonts w:ascii="Times New Roman" w:hAnsi="Times New Roman" w:cs="Times New Roman"/>
                <w:sz w:val="24"/>
                <w:szCs w:val="24"/>
              </w:rPr>
              <w:t>5.539,49</w:t>
            </w:r>
            <w:r>
              <w:rPr>
                <w:rFonts w:ascii="Times New Roman" w:hAnsi="Times New Roman" w:cs="Times New Roman"/>
                <w:sz w:val="24"/>
                <w:szCs w:val="24"/>
              </w:rPr>
              <w:t xml:space="preserve"> </w:t>
            </w:r>
          </w:p>
        </w:tc>
      </w:tr>
      <w:tr w:rsidR="00241E10" w:rsidRPr="003B4350" w14:paraId="4E73F453" w14:textId="77777777" w:rsidTr="006E7399">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0562A0E2" w14:textId="77777777" w:rsidR="00241E10" w:rsidRPr="00480788" w:rsidRDefault="00241E10" w:rsidP="006E7399">
            <w:pPr>
              <w:spacing w:line="240" w:lineRule="auto"/>
              <w:rPr>
                <w:rFonts w:ascii="Times New Roman" w:hAnsi="Times New Roman" w:cs="Times New Roman"/>
                <w:sz w:val="24"/>
                <w:szCs w:val="24"/>
              </w:rPr>
            </w:pPr>
            <w:r>
              <w:rPr>
                <w:rFonts w:ascii="Times New Roman" w:hAnsi="Times New Roman" w:cs="Times New Roman"/>
                <w:sz w:val="24"/>
                <w:szCs w:val="24"/>
              </w:rPr>
              <w:t>Desenvolvedor Sênior</w:t>
            </w:r>
          </w:p>
        </w:tc>
        <w:tc>
          <w:tcPr>
            <w:tcW w:w="1984" w:type="dxa"/>
            <w:tcBorders>
              <w:top w:val="single" w:sz="4" w:space="0" w:color="auto"/>
              <w:left w:val="single" w:sz="4" w:space="0" w:color="auto"/>
              <w:bottom w:val="single" w:sz="4" w:space="0" w:color="auto"/>
              <w:right w:val="single" w:sz="4" w:space="0" w:color="auto"/>
            </w:tcBorders>
            <w:noWrap/>
            <w:vAlign w:val="bottom"/>
          </w:tcPr>
          <w:p w14:paraId="33C2AD02" w14:textId="2E5F56B3" w:rsidR="00241E10" w:rsidRPr="00480788" w:rsidRDefault="00241E10" w:rsidP="00AF0F26">
            <w:pPr>
              <w:spacing w:line="240" w:lineRule="auto"/>
              <w:jc w:val="right"/>
              <w:rPr>
                <w:rFonts w:ascii="Times New Roman" w:hAnsi="Times New Roman" w:cs="Times New Roman"/>
                <w:sz w:val="24"/>
                <w:szCs w:val="24"/>
              </w:rPr>
            </w:pPr>
            <w:r w:rsidRPr="00480788">
              <w:rPr>
                <w:rFonts w:ascii="Times New Roman" w:hAnsi="Times New Roman" w:cs="Times New Roman"/>
                <w:sz w:val="24"/>
                <w:szCs w:val="24"/>
              </w:rPr>
              <w:t>R$</w:t>
            </w:r>
            <w:r>
              <w:rPr>
                <w:rFonts w:ascii="Times New Roman" w:hAnsi="Times New Roman" w:cs="Times New Roman"/>
                <w:sz w:val="24"/>
                <w:szCs w:val="24"/>
              </w:rPr>
              <w:t xml:space="preserve"> </w:t>
            </w:r>
            <w:r w:rsidR="00AF0F26">
              <w:rPr>
                <w:rFonts w:ascii="Times New Roman" w:hAnsi="Times New Roman" w:cs="Times New Roman"/>
                <w:sz w:val="24"/>
                <w:szCs w:val="24"/>
              </w:rPr>
              <w:t>6.924,36</w:t>
            </w:r>
            <w:r w:rsidRPr="00480788">
              <w:rPr>
                <w:rFonts w:ascii="Times New Roman" w:hAnsi="Times New Roman" w:cs="Times New Roman"/>
                <w:sz w:val="24"/>
                <w:szCs w:val="24"/>
              </w:rPr>
              <w:t xml:space="preserve"> </w:t>
            </w:r>
          </w:p>
        </w:tc>
      </w:tr>
      <w:tr w:rsidR="00241E10" w:rsidRPr="003B4350" w14:paraId="2588E9E4" w14:textId="77777777" w:rsidTr="006E7399">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493D19E1" w14:textId="77777777" w:rsidR="00241E10" w:rsidRDefault="00241E10" w:rsidP="006E7399">
            <w:pPr>
              <w:spacing w:line="240" w:lineRule="auto"/>
              <w:rPr>
                <w:rFonts w:ascii="Times New Roman" w:hAnsi="Times New Roman" w:cs="Times New Roman"/>
                <w:sz w:val="24"/>
                <w:szCs w:val="24"/>
              </w:rPr>
            </w:pPr>
            <w:r>
              <w:rPr>
                <w:rFonts w:ascii="Times New Roman" w:hAnsi="Times New Roman" w:cs="Times New Roman"/>
                <w:sz w:val="24"/>
                <w:szCs w:val="24"/>
              </w:rPr>
              <w:t>Analista de Requisitos – Equivale ao cargo de Analista de UX</w:t>
            </w:r>
          </w:p>
        </w:tc>
        <w:tc>
          <w:tcPr>
            <w:tcW w:w="1984" w:type="dxa"/>
            <w:tcBorders>
              <w:top w:val="single" w:sz="4" w:space="0" w:color="auto"/>
              <w:left w:val="single" w:sz="4" w:space="0" w:color="auto"/>
              <w:bottom w:val="single" w:sz="4" w:space="0" w:color="auto"/>
              <w:right w:val="single" w:sz="4" w:space="0" w:color="auto"/>
            </w:tcBorders>
            <w:noWrap/>
            <w:vAlign w:val="bottom"/>
          </w:tcPr>
          <w:p w14:paraId="48169618" w14:textId="77777777" w:rsidR="00241E10" w:rsidRPr="00480788" w:rsidRDefault="00241E10" w:rsidP="006E7399">
            <w:pPr>
              <w:spacing w:line="240" w:lineRule="auto"/>
              <w:jc w:val="right"/>
              <w:rPr>
                <w:rFonts w:ascii="Times New Roman" w:hAnsi="Times New Roman" w:cs="Times New Roman"/>
                <w:sz w:val="24"/>
                <w:szCs w:val="24"/>
              </w:rPr>
            </w:pPr>
            <w:r w:rsidRPr="00480788">
              <w:rPr>
                <w:rFonts w:ascii="Times New Roman" w:hAnsi="Times New Roman" w:cs="Times New Roman"/>
                <w:sz w:val="24"/>
                <w:szCs w:val="24"/>
              </w:rPr>
              <w:t>R$</w:t>
            </w:r>
            <w:r>
              <w:rPr>
                <w:rFonts w:ascii="Times New Roman" w:hAnsi="Times New Roman" w:cs="Times New Roman"/>
                <w:sz w:val="24"/>
                <w:szCs w:val="24"/>
              </w:rPr>
              <w:t xml:space="preserve"> 6.328,09</w:t>
            </w:r>
          </w:p>
        </w:tc>
      </w:tr>
      <w:tr w:rsidR="00241E10" w:rsidRPr="003B4350" w14:paraId="621EC458" w14:textId="77777777" w:rsidTr="006E7399">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10819B22" w14:textId="77777777" w:rsidR="00241E10" w:rsidRDefault="00241E10" w:rsidP="006E7399">
            <w:pPr>
              <w:spacing w:line="240" w:lineRule="auto"/>
              <w:rPr>
                <w:rFonts w:ascii="Times New Roman" w:hAnsi="Times New Roman" w:cs="Times New Roman"/>
                <w:sz w:val="24"/>
                <w:szCs w:val="24"/>
              </w:rPr>
            </w:pPr>
            <w:r>
              <w:rPr>
                <w:rFonts w:ascii="Times New Roman" w:hAnsi="Times New Roman" w:cs="Times New Roman"/>
                <w:sz w:val="24"/>
                <w:szCs w:val="24"/>
              </w:rPr>
              <w:t>Web Designer</w:t>
            </w:r>
          </w:p>
        </w:tc>
        <w:tc>
          <w:tcPr>
            <w:tcW w:w="1984" w:type="dxa"/>
            <w:tcBorders>
              <w:top w:val="single" w:sz="4" w:space="0" w:color="auto"/>
              <w:left w:val="single" w:sz="4" w:space="0" w:color="auto"/>
              <w:bottom w:val="single" w:sz="4" w:space="0" w:color="auto"/>
              <w:right w:val="single" w:sz="4" w:space="0" w:color="auto"/>
            </w:tcBorders>
            <w:noWrap/>
            <w:vAlign w:val="bottom"/>
          </w:tcPr>
          <w:p w14:paraId="57292FE2" w14:textId="6FB46E2C" w:rsidR="00241E10" w:rsidRPr="00480788" w:rsidRDefault="00241E10" w:rsidP="00A7160B">
            <w:pPr>
              <w:spacing w:line="240" w:lineRule="auto"/>
              <w:jc w:val="right"/>
              <w:rPr>
                <w:rFonts w:ascii="Times New Roman" w:hAnsi="Times New Roman" w:cs="Times New Roman"/>
                <w:sz w:val="24"/>
                <w:szCs w:val="24"/>
              </w:rPr>
            </w:pPr>
            <w:r w:rsidRPr="00480788">
              <w:rPr>
                <w:rFonts w:ascii="Times New Roman" w:hAnsi="Times New Roman" w:cs="Times New Roman"/>
                <w:sz w:val="24"/>
                <w:szCs w:val="24"/>
              </w:rPr>
              <w:t>R$</w:t>
            </w:r>
            <w:r>
              <w:rPr>
                <w:rFonts w:ascii="Times New Roman" w:hAnsi="Times New Roman" w:cs="Times New Roman"/>
                <w:sz w:val="24"/>
                <w:szCs w:val="24"/>
              </w:rPr>
              <w:t xml:space="preserve"> </w:t>
            </w:r>
            <w:r w:rsidR="00A7160B">
              <w:rPr>
                <w:rFonts w:ascii="Times New Roman" w:hAnsi="Times New Roman" w:cs="Times New Roman"/>
                <w:sz w:val="24"/>
                <w:szCs w:val="24"/>
              </w:rPr>
              <w:t>6.505,29</w:t>
            </w:r>
          </w:p>
        </w:tc>
      </w:tr>
    </w:tbl>
    <w:p w14:paraId="102384D3" w14:textId="42C3D292" w:rsidR="008E3895" w:rsidRPr="00241E63" w:rsidRDefault="008E3895" w:rsidP="008E3895">
      <w:pPr>
        <w:rPr>
          <w:rFonts w:ascii="Times New Roman" w:hAnsi="Times New Roman" w:cs="Times New Roman"/>
          <w:sz w:val="20"/>
          <w:szCs w:val="20"/>
        </w:rPr>
      </w:pPr>
      <w:r w:rsidRPr="00241E63">
        <w:rPr>
          <w:rFonts w:ascii="Times New Roman" w:eastAsia="Times New Roman" w:hAnsi="Times New Roman" w:cs="Times New Roman"/>
          <w:color w:val="000000"/>
          <w:sz w:val="20"/>
          <w:szCs w:val="20"/>
        </w:rPr>
        <w:t xml:space="preserve">*Fonte: </w:t>
      </w:r>
      <w:hyperlink r:id="rId34" w:history="1">
        <w:r w:rsidR="00241E63" w:rsidRPr="00241E63">
          <w:rPr>
            <w:rStyle w:val="Hyperlink"/>
            <w:rFonts w:ascii="Times New Roman" w:hAnsi="Times New Roman" w:cs="Times New Roman"/>
            <w:sz w:val="20"/>
            <w:szCs w:val="20"/>
          </w:rPr>
          <w:t>http://www.trabalhabrasil.com.br/media-salarial-para-{funcaomediasalarial</w:t>
        </w:r>
      </w:hyperlink>
      <w:r w:rsidRPr="00241E63">
        <w:rPr>
          <w:rFonts w:ascii="Times New Roman" w:hAnsi="Times New Roman" w:cs="Times New Roman"/>
          <w:sz w:val="20"/>
          <w:szCs w:val="20"/>
        </w:rPr>
        <w:t>)</w:t>
      </w:r>
    </w:p>
    <w:p w14:paraId="44200F15" w14:textId="77777777" w:rsidR="00241E63" w:rsidRPr="003B4350" w:rsidRDefault="00241E63" w:rsidP="008E3895">
      <w:pPr>
        <w:rPr>
          <w:rFonts w:ascii="Times New Roman" w:hAnsi="Times New Roman" w:cs="Times New Roman"/>
          <w:color w:val="00000A"/>
        </w:rPr>
      </w:pPr>
    </w:p>
    <w:p w14:paraId="2F5E8A7D" w14:textId="5D51B350" w:rsidR="00EE7E05" w:rsidRDefault="00EE7E05" w:rsidP="00EE7E05">
      <w:pPr>
        <w:rPr>
          <w:rFonts w:ascii="Times New Roman" w:hAnsi="Times New Roman" w:cs="Times New Roman"/>
        </w:rPr>
      </w:pPr>
      <w:r w:rsidRPr="003B4350">
        <w:rPr>
          <w:rFonts w:ascii="Times New Roman" w:hAnsi="Times New Roman" w:cs="Times New Roman"/>
        </w:rPr>
        <w:t xml:space="preserve">Fonte </w:t>
      </w:r>
      <w:r w:rsidR="002079F1">
        <w:rPr>
          <w:rFonts w:ascii="Times New Roman" w:hAnsi="Times New Roman" w:cs="Times New Roman"/>
        </w:rPr>
        <w:t>7</w:t>
      </w:r>
      <w:r w:rsidRPr="003B4350">
        <w:rPr>
          <w:rFonts w:ascii="Times New Roman" w:hAnsi="Times New Roman" w:cs="Times New Roman"/>
        </w:rPr>
        <w:t xml:space="preserve"> </w:t>
      </w:r>
      <w:r w:rsidR="008E3895">
        <w:rPr>
          <w:rFonts w:ascii="Times New Roman" w:hAnsi="Times New Roman" w:cs="Times New Roman"/>
        </w:rPr>
        <w:t>–</w:t>
      </w:r>
    </w:p>
    <w:tbl>
      <w:tblPr>
        <w:tblW w:w="8575" w:type="dxa"/>
        <w:tblCellMar>
          <w:left w:w="70" w:type="dxa"/>
          <w:right w:w="70" w:type="dxa"/>
        </w:tblCellMar>
        <w:tblLook w:val="04A0" w:firstRow="1" w:lastRow="0" w:firstColumn="1" w:lastColumn="0" w:noHBand="0" w:noVBand="1"/>
      </w:tblPr>
      <w:tblGrid>
        <w:gridCol w:w="6591"/>
        <w:gridCol w:w="1984"/>
      </w:tblGrid>
      <w:tr w:rsidR="00933605" w:rsidRPr="003B4350" w14:paraId="5FBECF7B" w14:textId="77777777" w:rsidTr="00F94673">
        <w:trPr>
          <w:trHeight w:val="300"/>
        </w:trPr>
        <w:tc>
          <w:tcPr>
            <w:tcW w:w="6591"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205D0242" w14:textId="77777777" w:rsidR="00933605" w:rsidRPr="003B4350" w:rsidRDefault="00933605" w:rsidP="00F94673">
            <w:pPr>
              <w:spacing w:line="240" w:lineRule="auto"/>
              <w:rPr>
                <w:rFonts w:ascii="Times New Roman" w:eastAsia="Times New Roman" w:hAnsi="Times New Roman" w:cs="Times New Roman"/>
                <w:b/>
                <w:bCs/>
                <w:color w:val="000000"/>
              </w:rPr>
            </w:pPr>
            <w:r w:rsidRPr="003B4350">
              <w:rPr>
                <w:rFonts w:ascii="Times New Roman" w:eastAsia="Times New Roman" w:hAnsi="Times New Roman" w:cs="Times New Roman"/>
                <w:b/>
                <w:bCs/>
                <w:color w:val="000000"/>
              </w:rPr>
              <w:t>Perfil</w:t>
            </w:r>
          </w:p>
        </w:tc>
        <w:tc>
          <w:tcPr>
            <w:tcW w:w="1984" w:type="dxa"/>
            <w:tcBorders>
              <w:top w:val="single" w:sz="4" w:space="0" w:color="auto"/>
              <w:left w:val="nil"/>
              <w:bottom w:val="single" w:sz="4" w:space="0" w:color="auto"/>
              <w:right w:val="single" w:sz="4" w:space="0" w:color="auto"/>
            </w:tcBorders>
            <w:shd w:val="clear" w:color="auto" w:fill="D0CECE"/>
            <w:noWrap/>
            <w:vAlign w:val="bottom"/>
            <w:hideMark/>
          </w:tcPr>
          <w:p w14:paraId="2B2C5B7F" w14:textId="268BC1DF" w:rsidR="00933605" w:rsidRPr="003B4350" w:rsidRDefault="00CC109F" w:rsidP="00F94673">
            <w:pPr>
              <w:spacing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Pregão Eletrônico STJ 129/</w:t>
            </w:r>
            <w:r w:rsidR="00763477">
              <w:rPr>
                <w:rFonts w:ascii="Times New Roman" w:eastAsia="Times New Roman" w:hAnsi="Times New Roman" w:cs="Times New Roman"/>
                <w:b/>
                <w:bCs/>
                <w:color w:val="000000"/>
              </w:rPr>
              <w:t>2018</w:t>
            </w:r>
            <w:r w:rsidR="00933605">
              <w:rPr>
                <w:rFonts w:ascii="Times New Roman" w:eastAsia="Times New Roman" w:hAnsi="Times New Roman" w:cs="Times New Roman"/>
                <w:b/>
                <w:bCs/>
                <w:color w:val="000000"/>
              </w:rPr>
              <w:t>*</w:t>
            </w:r>
          </w:p>
        </w:tc>
      </w:tr>
      <w:tr w:rsidR="00933605" w:rsidRPr="003B4350" w14:paraId="74F935D8" w14:textId="77777777" w:rsidTr="00F94673">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362A924D" w14:textId="749FFDEA" w:rsidR="00933605" w:rsidRPr="00CE4139" w:rsidRDefault="00763477" w:rsidP="00F94673">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Analista Programador Java – Equivale ao cargo de Desenvolvedor Sênior</w:t>
            </w:r>
          </w:p>
        </w:tc>
        <w:tc>
          <w:tcPr>
            <w:tcW w:w="1984" w:type="dxa"/>
            <w:tcBorders>
              <w:top w:val="single" w:sz="4" w:space="0" w:color="auto"/>
              <w:left w:val="single" w:sz="4" w:space="0" w:color="auto"/>
              <w:bottom w:val="single" w:sz="4" w:space="0" w:color="auto"/>
              <w:right w:val="single" w:sz="4" w:space="0" w:color="auto"/>
            </w:tcBorders>
            <w:noWrap/>
            <w:vAlign w:val="bottom"/>
          </w:tcPr>
          <w:p w14:paraId="1A3B6E0A" w14:textId="48535C54" w:rsidR="00933605" w:rsidRPr="00CE4139" w:rsidRDefault="00933605" w:rsidP="00F94673">
            <w:pPr>
              <w:spacing w:line="240" w:lineRule="auto"/>
              <w:jc w:val="right"/>
              <w:rPr>
                <w:rFonts w:ascii="Times New Roman" w:eastAsia="Times New Roman" w:hAnsi="Times New Roman" w:cs="Times New Roman"/>
                <w:color w:val="000000"/>
                <w:sz w:val="24"/>
                <w:szCs w:val="24"/>
              </w:rPr>
            </w:pPr>
            <w:r w:rsidRPr="00CE4139">
              <w:rPr>
                <w:rFonts w:ascii="Times New Roman" w:hAnsi="Times New Roman" w:cs="Times New Roman"/>
                <w:sz w:val="24"/>
                <w:szCs w:val="24"/>
              </w:rPr>
              <w:t>R$</w:t>
            </w:r>
            <w:r w:rsidR="00763477">
              <w:rPr>
                <w:rFonts w:ascii="Times New Roman" w:hAnsi="Times New Roman" w:cs="Times New Roman"/>
                <w:sz w:val="24"/>
                <w:szCs w:val="24"/>
              </w:rPr>
              <w:t xml:space="preserve"> 7.101,30</w:t>
            </w:r>
            <w:r w:rsidRPr="00CE4139">
              <w:rPr>
                <w:rFonts w:ascii="Times New Roman" w:hAnsi="Times New Roman" w:cs="Times New Roman"/>
                <w:sz w:val="24"/>
                <w:szCs w:val="24"/>
              </w:rPr>
              <w:t xml:space="preserve"> </w:t>
            </w:r>
          </w:p>
        </w:tc>
      </w:tr>
    </w:tbl>
    <w:p w14:paraId="56C5A5CE" w14:textId="6BBC1FF8" w:rsidR="000C1978" w:rsidRPr="00933605" w:rsidRDefault="00933605" w:rsidP="00982713">
      <w:pPr>
        <w:rPr>
          <w:rFonts w:ascii="Times New Roman" w:hAnsi="Times New Roman" w:cs="Times New Roman"/>
          <w:sz w:val="20"/>
          <w:szCs w:val="20"/>
        </w:rPr>
      </w:pPr>
      <w:r w:rsidRPr="00933605">
        <w:rPr>
          <w:rFonts w:ascii="Times New Roman" w:hAnsi="Times New Roman" w:cs="Times New Roman"/>
          <w:sz w:val="20"/>
          <w:szCs w:val="20"/>
        </w:rPr>
        <w:t>*Fonte</w:t>
      </w:r>
      <w:r>
        <w:rPr>
          <w:rFonts w:ascii="Times New Roman" w:hAnsi="Times New Roman" w:cs="Times New Roman"/>
          <w:sz w:val="20"/>
          <w:szCs w:val="20"/>
        </w:rPr>
        <w:t xml:space="preserve">: </w:t>
      </w:r>
      <w:r w:rsidRPr="00933605">
        <w:rPr>
          <w:rFonts w:ascii="Times New Roman" w:hAnsi="Times New Roman" w:cs="Times New Roman"/>
          <w:sz w:val="20"/>
          <w:szCs w:val="20"/>
        </w:rPr>
        <w:t>https://www.lovemondays.com.br/</w:t>
      </w:r>
    </w:p>
    <w:p w14:paraId="602D16D6" w14:textId="77777777" w:rsidR="00933605" w:rsidRDefault="00933605" w:rsidP="00982713">
      <w:pPr>
        <w:rPr>
          <w:rFonts w:ascii="Times New Roman" w:hAnsi="Times New Roman" w:cs="Times New Roman"/>
        </w:rPr>
      </w:pPr>
    </w:p>
    <w:p w14:paraId="0AF392DE" w14:textId="4A92A70F" w:rsidR="00512A21" w:rsidRDefault="00512A21" w:rsidP="00512A21">
      <w:pPr>
        <w:rPr>
          <w:rFonts w:ascii="Times New Roman" w:hAnsi="Times New Roman" w:cs="Times New Roman"/>
        </w:rPr>
      </w:pPr>
      <w:r w:rsidRPr="003B4350">
        <w:rPr>
          <w:rFonts w:ascii="Times New Roman" w:hAnsi="Times New Roman" w:cs="Times New Roman"/>
        </w:rPr>
        <w:t xml:space="preserve">Fonte </w:t>
      </w:r>
      <w:r w:rsidR="002079F1">
        <w:rPr>
          <w:rFonts w:ascii="Times New Roman" w:hAnsi="Times New Roman" w:cs="Times New Roman"/>
        </w:rPr>
        <w:t>8</w:t>
      </w:r>
      <w:r w:rsidRPr="003B4350">
        <w:rPr>
          <w:rFonts w:ascii="Times New Roman" w:hAnsi="Times New Roman" w:cs="Times New Roman"/>
        </w:rPr>
        <w:t xml:space="preserve"> </w:t>
      </w:r>
      <w:r>
        <w:rPr>
          <w:rFonts w:ascii="Times New Roman" w:hAnsi="Times New Roman" w:cs="Times New Roman"/>
        </w:rPr>
        <w:t>–</w:t>
      </w:r>
    </w:p>
    <w:p w14:paraId="47860663" w14:textId="77777777" w:rsidR="004325A8" w:rsidRDefault="004325A8" w:rsidP="00512A21">
      <w:pPr>
        <w:rPr>
          <w:rFonts w:ascii="Times New Roman" w:hAnsi="Times New Roman" w:cs="Times New Roman"/>
        </w:rPr>
      </w:pPr>
    </w:p>
    <w:tbl>
      <w:tblPr>
        <w:tblW w:w="8575" w:type="dxa"/>
        <w:tblCellMar>
          <w:left w:w="70" w:type="dxa"/>
          <w:right w:w="70" w:type="dxa"/>
        </w:tblCellMar>
        <w:tblLook w:val="04A0" w:firstRow="1" w:lastRow="0" w:firstColumn="1" w:lastColumn="0" w:noHBand="0" w:noVBand="1"/>
      </w:tblPr>
      <w:tblGrid>
        <w:gridCol w:w="6591"/>
        <w:gridCol w:w="1984"/>
      </w:tblGrid>
      <w:tr w:rsidR="004325A8" w:rsidRPr="003B4350" w14:paraId="246FAFFC" w14:textId="77777777" w:rsidTr="006E7399">
        <w:trPr>
          <w:trHeight w:val="300"/>
        </w:trPr>
        <w:tc>
          <w:tcPr>
            <w:tcW w:w="6591"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7CFCBCA9" w14:textId="77777777" w:rsidR="004325A8" w:rsidRPr="003B4350" w:rsidRDefault="004325A8" w:rsidP="006E7399">
            <w:pPr>
              <w:spacing w:line="240" w:lineRule="auto"/>
              <w:rPr>
                <w:rFonts w:ascii="Times New Roman" w:eastAsia="Times New Roman" w:hAnsi="Times New Roman" w:cs="Times New Roman"/>
                <w:b/>
                <w:bCs/>
                <w:color w:val="000000"/>
              </w:rPr>
            </w:pPr>
            <w:r w:rsidRPr="003B4350">
              <w:rPr>
                <w:rFonts w:ascii="Times New Roman" w:eastAsia="Times New Roman" w:hAnsi="Times New Roman" w:cs="Times New Roman"/>
                <w:b/>
                <w:bCs/>
                <w:color w:val="000000"/>
              </w:rPr>
              <w:t>Perfil</w:t>
            </w:r>
          </w:p>
        </w:tc>
        <w:tc>
          <w:tcPr>
            <w:tcW w:w="1984" w:type="dxa"/>
            <w:tcBorders>
              <w:top w:val="single" w:sz="4" w:space="0" w:color="auto"/>
              <w:left w:val="nil"/>
              <w:bottom w:val="single" w:sz="4" w:space="0" w:color="auto"/>
              <w:right w:val="single" w:sz="4" w:space="0" w:color="auto"/>
            </w:tcBorders>
            <w:shd w:val="clear" w:color="auto" w:fill="D0CECE"/>
            <w:noWrap/>
            <w:vAlign w:val="bottom"/>
            <w:hideMark/>
          </w:tcPr>
          <w:p w14:paraId="06DE97BC" w14:textId="1AE14AF8" w:rsidR="004325A8" w:rsidRPr="003B4350" w:rsidRDefault="004325A8" w:rsidP="004325A8">
            <w:pPr>
              <w:spacing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Pregão Eletrônico TCU 46/2018*</w:t>
            </w:r>
          </w:p>
        </w:tc>
      </w:tr>
      <w:tr w:rsidR="004325A8" w:rsidRPr="003B4350" w14:paraId="6BB42ED4" w14:textId="77777777" w:rsidTr="006E7399">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30384C15" w14:textId="16AF991D" w:rsidR="004325A8" w:rsidRDefault="004325A8" w:rsidP="006E7399">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Analista Programador Java Pleno</w:t>
            </w:r>
            <w:r w:rsidR="002079F1">
              <w:rPr>
                <w:rFonts w:ascii="Times New Roman" w:eastAsia="Times New Roman" w:hAnsi="Times New Roman" w:cs="Times New Roman"/>
                <w:color w:val="000000"/>
                <w:sz w:val="24"/>
                <w:szCs w:val="24"/>
              </w:rPr>
              <w:t xml:space="preserve"> –Equivale ao Analista de Sistemas</w:t>
            </w:r>
          </w:p>
        </w:tc>
        <w:tc>
          <w:tcPr>
            <w:tcW w:w="1984" w:type="dxa"/>
            <w:tcBorders>
              <w:top w:val="single" w:sz="4" w:space="0" w:color="auto"/>
              <w:left w:val="single" w:sz="4" w:space="0" w:color="auto"/>
              <w:bottom w:val="single" w:sz="4" w:space="0" w:color="auto"/>
              <w:right w:val="single" w:sz="4" w:space="0" w:color="auto"/>
            </w:tcBorders>
            <w:noWrap/>
            <w:vAlign w:val="bottom"/>
          </w:tcPr>
          <w:p w14:paraId="7ACB7E2B" w14:textId="07F9659D" w:rsidR="004325A8" w:rsidRPr="00CE4139" w:rsidRDefault="004325A8" w:rsidP="006E7399">
            <w:pPr>
              <w:spacing w:line="240" w:lineRule="auto"/>
              <w:jc w:val="right"/>
              <w:rPr>
                <w:rFonts w:ascii="Times New Roman" w:hAnsi="Times New Roman" w:cs="Times New Roman"/>
                <w:sz w:val="24"/>
                <w:szCs w:val="24"/>
              </w:rPr>
            </w:pPr>
            <w:r>
              <w:rPr>
                <w:rFonts w:ascii="Times New Roman" w:hAnsi="Times New Roman" w:cs="Times New Roman"/>
                <w:sz w:val="24"/>
                <w:szCs w:val="24"/>
              </w:rPr>
              <w:t>R$ 7.222,19</w:t>
            </w:r>
          </w:p>
        </w:tc>
      </w:tr>
      <w:tr w:rsidR="00DE2ED1" w:rsidRPr="003B4350" w14:paraId="73D16D97" w14:textId="77777777" w:rsidTr="006E7399">
        <w:trPr>
          <w:trHeight w:val="300"/>
        </w:trPr>
        <w:tc>
          <w:tcPr>
            <w:tcW w:w="6591" w:type="dxa"/>
            <w:tcBorders>
              <w:top w:val="single" w:sz="4" w:space="0" w:color="auto"/>
              <w:left w:val="single" w:sz="4" w:space="0" w:color="auto"/>
              <w:bottom w:val="single" w:sz="4" w:space="0" w:color="auto"/>
              <w:right w:val="single" w:sz="4" w:space="0" w:color="auto"/>
            </w:tcBorders>
            <w:noWrap/>
            <w:vAlign w:val="center"/>
          </w:tcPr>
          <w:p w14:paraId="39B4C7EF" w14:textId="6EAA16EF" w:rsidR="00DE2ED1" w:rsidRDefault="00DE2ED1" w:rsidP="00DE2ED1">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Analista Programador Java Sênior –Equivale ao Desenvolvedor Sênior</w:t>
            </w:r>
          </w:p>
        </w:tc>
        <w:tc>
          <w:tcPr>
            <w:tcW w:w="1984" w:type="dxa"/>
            <w:tcBorders>
              <w:top w:val="single" w:sz="4" w:space="0" w:color="auto"/>
              <w:left w:val="single" w:sz="4" w:space="0" w:color="auto"/>
              <w:bottom w:val="single" w:sz="4" w:space="0" w:color="auto"/>
              <w:right w:val="single" w:sz="4" w:space="0" w:color="auto"/>
            </w:tcBorders>
            <w:noWrap/>
            <w:vAlign w:val="bottom"/>
          </w:tcPr>
          <w:p w14:paraId="6766F4FD" w14:textId="44663856" w:rsidR="00DE2ED1" w:rsidRDefault="00DE2ED1" w:rsidP="006E7399">
            <w:pPr>
              <w:spacing w:line="240" w:lineRule="auto"/>
              <w:jc w:val="right"/>
              <w:rPr>
                <w:rFonts w:ascii="Times New Roman" w:hAnsi="Times New Roman" w:cs="Times New Roman"/>
                <w:sz w:val="24"/>
                <w:szCs w:val="24"/>
              </w:rPr>
            </w:pPr>
            <w:r>
              <w:rPr>
                <w:rFonts w:ascii="Times New Roman" w:hAnsi="Times New Roman" w:cs="Times New Roman"/>
                <w:sz w:val="24"/>
                <w:szCs w:val="24"/>
              </w:rPr>
              <w:t>R$ 9.836,00</w:t>
            </w:r>
          </w:p>
        </w:tc>
      </w:tr>
    </w:tbl>
    <w:p w14:paraId="7BAFD0B0" w14:textId="77777777" w:rsidR="004325A8" w:rsidRDefault="004325A8" w:rsidP="00512A21">
      <w:pPr>
        <w:rPr>
          <w:rFonts w:ascii="Times New Roman" w:hAnsi="Times New Roman" w:cs="Times New Roman"/>
        </w:rPr>
      </w:pPr>
    </w:p>
    <w:p w14:paraId="22E5F024" w14:textId="77777777" w:rsidR="004325A8" w:rsidRDefault="004325A8" w:rsidP="00512A21">
      <w:pPr>
        <w:rPr>
          <w:rFonts w:ascii="Times New Roman" w:hAnsi="Times New Roman" w:cs="Times New Roman"/>
        </w:rPr>
      </w:pPr>
    </w:p>
    <w:p w14:paraId="688A27A2" w14:textId="77777777" w:rsidR="00D91232" w:rsidRDefault="00D91232" w:rsidP="00512A21">
      <w:pPr>
        <w:rPr>
          <w:rFonts w:ascii="Times New Roman" w:hAnsi="Times New Roman" w:cs="Times New Roman"/>
        </w:rPr>
      </w:pPr>
    </w:p>
    <w:tbl>
      <w:tblPr>
        <w:tblW w:w="8921" w:type="dxa"/>
        <w:tblInd w:w="-20" w:type="dxa"/>
        <w:tblCellMar>
          <w:left w:w="70" w:type="dxa"/>
          <w:right w:w="70" w:type="dxa"/>
        </w:tblCellMar>
        <w:tblLook w:val="04A0" w:firstRow="1" w:lastRow="0" w:firstColumn="1" w:lastColumn="0" w:noHBand="0" w:noVBand="1"/>
      </w:tblPr>
      <w:tblGrid>
        <w:gridCol w:w="3614"/>
        <w:gridCol w:w="5307"/>
      </w:tblGrid>
      <w:tr w:rsidR="00F730E3" w:rsidRPr="003B4350" w14:paraId="5679D2FB" w14:textId="77777777" w:rsidTr="006E7399">
        <w:trPr>
          <w:trHeight w:val="315"/>
        </w:trPr>
        <w:tc>
          <w:tcPr>
            <w:tcW w:w="3614" w:type="dxa"/>
            <w:tcBorders>
              <w:top w:val="single" w:sz="8" w:space="0" w:color="auto"/>
              <w:left w:val="single" w:sz="8" w:space="0" w:color="auto"/>
              <w:bottom w:val="single" w:sz="8" w:space="0" w:color="auto"/>
              <w:right w:val="single" w:sz="8" w:space="0" w:color="auto"/>
            </w:tcBorders>
            <w:shd w:val="clear" w:color="auto" w:fill="D0CECE"/>
            <w:noWrap/>
            <w:vAlign w:val="center"/>
            <w:hideMark/>
          </w:tcPr>
          <w:p w14:paraId="6FD31482" w14:textId="77777777" w:rsidR="00F730E3" w:rsidRPr="003B4350" w:rsidRDefault="00F730E3" w:rsidP="006E7399">
            <w:pPr>
              <w:spacing w:line="240" w:lineRule="auto"/>
              <w:rPr>
                <w:rFonts w:ascii="Times New Roman" w:eastAsia="Times New Roman" w:hAnsi="Times New Roman" w:cs="Times New Roman"/>
                <w:b/>
                <w:bCs/>
                <w:color w:val="000000"/>
              </w:rPr>
            </w:pPr>
            <w:r w:rsidRPr="003B4350">
              <w:rPr>
                <w:rFonts w:ascii="Times New Roman" w:eastAsia="Times New Roman" w:hAnsi="Times New Roman" w:cs="Times New Roman"/>
                <w:b/>
                <w:bCs/>
                <w:color w:val="000000"/>
              </w:rPr>
              <w:t>Perfil</w:t>
            </w:r>
          </w:p>
        </w:tc>
        <w:tc>
          <w:tcPr>
            <w:tcW w:w="5307" w:type="dxa"/>
            <w:tcBorders>
              <w:top w:val="single" w:sz="8" w:space="0" w:color="auto"/>
              <w:left w:val="nil"/>
              <w:bottom w:val="single" w:sz="8" w:space="0" w:color="auto"/>
              <w:right w:val="single" w:sz="8" w:space="0" w:color="auto"/>
            </w:tcBorders>
            <w:shd w:val="clear" w:color="auto" w:fill="D0CECE"/>
            <w:noWrap/>
            <w:vAlign w:val="center"/>
            <w:hideMark/>
          </w:tcPr>
          <w:p w14:paraId="0FC6BE29" w14:textId="77777777" w:rsidR="00F730E3" w:rsidRPr="003B4350" w:rsidRDefault="00F730E3" w:rsidP="006E7399">
            <w:pPr>
              <w:spacing w:line="240" w:lineRule="auto"/>
              <w:jc w:val="center"/>
              <w:rPr>
                <w:rFonts w:ascii="Times New Roman" w:eastAsia="Times New Roman" w:hAnsi="Times New Roman" w:cs="Times New Roman"/>
                <w:b/>
                <w:bCs/>
                <w:color w:val="000000"/>
              </w:rPr>
            </w:pPr>
            <w:r w:rsidRPr="003B4350">
              <w:rPr>
                <w:rFonts w:ascii="Times New Roman" w:eastAsia="Times New Roman" w:hAnsi="Times New Roman" w:cs="Times New Roman"/>
                <w:b/>
                <w:bCs/>
                <w:color w:val="000000"/>
              </w:rPr>
              <w:t>Média geral *</w:t>
            </w:r>
          </w:p>
        </w:tc>
      </w:tr>
      <w:tr w:rsidR="00F730E3" w:rsidRPr="003B4350" w14:paraId="03462CA4" w14:textId="77777777" w:rsidTr="006E7399">
        <w:trPr>
          <w:trHeight w:val="1072"/>
        </w:trPr>
        <w:tc>
          <w:tcPr>
            <w:tcW w:w="3614" w:type="dxa"/>
            <w:tcBorders>
              <w:top w:val="nil"/>
              <w:left w:val="single" w:sz="8" w:space="0" w:color="auto"/>
              <w:bottom w:val="single" w:sz="8" w:space="0" w:color="auto"/>
              <w:right w:val="single" w:sz="8" w:space="0" w:color="auto"/>
            </w:tcBorders>
            <w:noWrap/>
            <w:vAlign w:val="center"/>
          </w:tcPr>
          <w:p w14:paraId="1A9FC7D8" w14:textId="77777777" w:rsidR="00F730E3" w:rsidRPr="00CE4139" w:rsidRDefault="00F730E3" w:rsidP="006E7399">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Gerente de Projetos </w:t>
            </w:r>
          </w:p>
        </w:tc>
        <w:tc>
          <w:tcPr>
            <w:tcW w:w="5307" w:type="dxa"/>
            <w:tcBorders>
              <w:top w:val="nil"/>
              <w:left w:val="nil"/>
              <w:bottom w:val="single" w:sz="8" w:space="0" w:color="auto"/>
              <w:right w:val="single" w:sz="8" w:space="0" w:color="auto"/>
            </w:tcBorders>
            <w:noWrap/>
          </w:tcPr>
          <w:p w14:paraId="7EC26914" w14:textId="77777777" w:rsidR="00F730E3" w:rsidRPr="00F907D9" w:rsidRDefault="00F730E3" w:rsidP="006E7399">
            <w:r w:rsidRPr="008D785F">
              <w:rPr>
                <w:rFonts w:ascii="Times New Roman" w:hAnsi="Times New Roman" w:cs="Times New Roman"/>
                <w:sz w:val="24"/>
                <w:szCs w:val="24"/>
              </w:rPr>
              <w:t>R$</w:t>
            </w:r>
            <w:r>
              <w:rPr>
                <w:rFonts w:ascii="Times New Roman" w:hAnsi="Times New Roman" w:cs="Times New Roman"/>
                <w:sz w:val="24"/>
                <w:szCs w:val="24"/>
              </w:rPr>
              <w:t xml:space="preserve"> 9.571,00</w:t>
            </w:r>
            <w:r w:rsidRPr="008D785F">
              <w:rPr>
                <w:rFonts w:ascii="Times New Roman" w:hAnsi="Times New Roman" w:cs="Times New Roman"/>
                <w:sz w:val="24"/>
                <w:szCs w:val="24"/>
              </w:rPr>
              <w:t xml:space="preserve"> </w:t>
            </w:r>
            <w:r>
              <w:rPr>
                <w:rFonts w:ascii="Times New Roman" w:hAnsi="Times New Roman" w:cs="Times New Roman"/>
                <w:sz w:val="24"/>
                <w:szCs w:val="24"/>
              </w:rPr>
              <w:t>(Fonte 1) + R$ 8.640,00</w:t>
            </w:r>
            <w:r w:rsidRPr="008D785F">
              <w:rPr>
                <w:rFonts w:ascii="Times New Roman" w:hAnsi="Times New Roman" w:cs="Times New Roman"/>
                <w:sz w:val="24"/>
                <w:szCs w:val="24"/>
              </w:rPr>
              <w:t>(Fonte 2) + R$</w:t>
            </w:r>
            <w:r>
              <w:rPr>
                <w:rFonts w:ascii="Times New Roman" w:hAnsi="Times New Roman" w:cs="Times New Roman"/>
                <w:sz w:val="24"/>
                <w:szCs w:val="24"/>
              </w:rPr>
              <w:t xml:space="preserve"> 8.369,60</w:t>
            </w:r>
            <w:r w:rsidRPr="008D785F">
              <w:rPr>
                <w:rFonts w:ascii="Times New Roman" w:hAnsi="Times New Roman" w:cs="Times New Roman"/>
                <w:sz w:val="24"/>
                <w:szCs w:val="24"/>
              </w:rPr>
              <w:t xml:space="preserve"> (Fonte </w:t>
            </w:r>
            <w:r>
              <w:rPr>
                <w:rFonts w:ascii="Times New Roman" w:hAnsi="Times New Roman" w:cs="Times New Roman"/>
                <w:sz w:val="24"/>
                <w:szCs w:val="24"/>
              </w:rPr>
              <w:t>3) + R$ 7.699,59 (Fonte 4</w:t>
            </w:r>
            <w:r w:rsidRPr="008D785F">
              <w:rPr>
                <w:rFonts w:ascii="Times New Roman" w:hAnsi="Times New Roman" w:cs="Times New Roman"/>
                <w:sz w:val="24"/>
                <w:szCs w:val="24"/>
              </w:rPr>
              <w:t xml:space="preserve">) +   R$ </w:t>
            </w:r>
            <w:r>
              <w:rPr>
                <w:rFonts w:ascii="Times New Roman" w:hAnsi="Times New Roman" w:cs="Times New Roman"/>
                <w:sz w:val="24"/>
                <w:szCs w:val="24"/>
              </w:rPr>
              <w:t xml:space="preserve">9.500,00 </w:t>
            </w:r>
            <w:r w:rsidRPr="008D785F">
              <w:rPr>
                <w:rFonts w:ascii="Times New Roman" w:hAnsi="Times New Roman" w:cs="Times New Roman"/>
                <w:sz w:val="24"/>
                <w:szCs w:val="24"/>
              </w:rPr>
              <w:t xml:space="preserve">(Fonte </w:t>
            </w:r>
            <w:r>
              <w:rPr>
                <w:rFonts w:ascii="Times New Roman" w:hAnsi="Times New Roman" w:cs="Times New Roman"/>
                <w:sz w:val="24"/>
                <w:szCs w:val="24"/>
              </w:rPr>
              <w:t>5</w:t>
            </w:r>
            <w:r w:rsidRPr="008D785F">
              <w:rPr>
                <w:rFonts w:ascii="Times New Roman" w:hAnsi="Times New Roman" w:cs="Times New Roman"/>
                <w:sz w:val="24"/>
                <w:szCs w:val="24"/>
              </w:rPr>
              <w:t xml:space="preserve">) </w:t>
            </w:r>
            <w:r>
              <w:rPr>
                <w:rFonts w:ascii="Times New Roman" w:hAnsi="Times New Roman" w:cs="Times New Roman"/>
                <w:sz w:val="24"/>
                <w:szCs w:val="24"/>
              </w:rPr>
              <w:t xml:space="preserve">+ R$ 7.431,55 (Fonte 6) </w:t>
            </w:r>
            <w:r w:rsidRPr="008D785F">
              <w:rPr>
                <w:rFonts w:ascii="Times New Roman" w:hAnsi="Times New Roman" w:cs="Times New Roman"/>
                <w:sz w:val="24"/>
                <w:szCs w:val="24"/>
              </w:rPr>
              <w:t>/</w:t>
            </w:r>
            <w:r>
              <w:rPr>
                <w:rFonts w:ascii="Times New Roman" w:hAnsi="Times New Roman" w:cs="Times New Roman"/>
                <w:sz w:val="24"/>
                <w:szCs w:val="24"/>
              </w:rPr>
              <w:t>6</w:t>
            </w:r>
            <w:r w:rsidRPr="008D785F">
              <w:rPr>
                <w:rFonts w:ascii="Times New Roman" w:hAnsi="Times New Roman" w:cs="Times New Roman"/>
                <w:sz w:val="24"/>
                <w:szCs w:val="24"/>
              </w:rPr>
              <w:t xml:space="preserve"> = </w:t>
            </w:r>
            <w:r w:rsidRPr="008D785F">
              <w:rPr>
                <w:rFonts w:ascii="Times New Roman" w:hAnsi="Times New Roman" w:cs="Times New Roman"/>
                <w:b/>
                <w:sz w:val="24"/>
                <w:szCs w:val="24"/>
              </w:rPr>
              <w:t xml:space="preserve">R$ </w:t>
            </w:r>
            <w:r>
              <w:rPr>
                <w:rFonts w:ascii="Times New Roman" w:hAnsi="Times New Roman" w:cs="Times New Roman"/>
                <w:b/>
                <w:sz w:val="24"/>
                <w:szCs w:val="24"/>
              </w:rPr>
              <w:t>8.535,29</w:t>
            </w:r>
          </w:p>
        </w:tc>
      </w:tr>
      <w:tr w:rsidR="00F730E3" w:rsidRPr="003B4350" w14:paraId="496FEF0C" w14:textId="77777777" w:rsidTr="006E7399">
        <w:trPr>
          <w:trHeight w:val="315"/>
        </w:trPr>
        <w:tc>
          <w:tcPr>
            <w:tcW w:w="3614" w:type="dxa"/>
            <w:tcBorders>
              <w:top w:val="nil"/>
              <w:left w:val="single" w:sz="8" w:space="0" w:color="auto"/>
              <w:bottom w:val="single" w:sz="8" w:space="0" w:color="auto"/>
              <w:right w:val="single" w:sz="8" w:space="0" w:color="auto"/>
            </w:tcBorders>
            <w:noWrap/>
            <w:vAlign w:val="center"/>
          </w:tcPr>
          <w:p w14:paraId="362B332C" w14:textId="77777777" w:rsidR="00F730E3" w:rsidRPr="00CE4139" w:rsidRDefault="00F730E3" w:rsidP="006E7399">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Arquiteto de Sistemas</w:t>
            </w:r>
          </w:p>
        </w:tc>
        <w:tc>
          <w:tcPr>
            <w:tcW w:w="5307" w:type="dxa"/>
            <w:tcBorders>
              <w:top w:val="nil"/>
              <w:left w:val="nil"/>
              <w:bottom w:val="single" w:sz="8" w:space="0" w:color="auto"/>
              <w:right w:val="single" w:sz="8" w:space="0" w:color="auto"/>
            </w:tcBorders>
            <w:noWrap/>
          </w:tcPr>
          <w:p w14:paraId="3256DD2E" w14:textId="77777777" w:rsidR="00F730E3" w:rsidRPr="00C53EB1" w:rsidRDefault="00F730E3" w:rsidP="006E7399">
            <w:pPr>
              <w:spacing w:line="240" w:lineRule="auto"/>
              <w:jc w:val="both"/>
              <w:rPr>
                <w:rFonts w:ascii="Times New Roman" w:hAnsi="Times New Roman" w:cs="Times New Roman"/>
                <w:b/>
                <w:sz w:val="24"/>
                <w:szCs w:val="24"/>
              </w:rPr>
            </w:pPr>
            <w:r w:rsidRPr="008D785F">
              <w:rPr>
                <w:rFonts w:ascii="Times New Roman" w:hAnsi="Times New Roman" w:cs="Times New Roman"/>
                <w:sz w:val="24"/>
                <w:szCs w:val="24"/>
              </w:rPr>
              <w:t>R$</w:t>
            </w:r>
            <w:r>
              <w:rPr>
                <w:rFonts w:ascii="Times New Roman" w:hAnsi="Times New Roman" w:cs="Times New Roman"/>
                <w:sz w:val="24"/>
                <w:szCs w:val="24"/>
              </w:rPr>
              <w:t xml:space="preserve"> 9.913,00(Fonte 1) + R$ 9.000,00</w:t>
            </w:r>
            <w:r w:rsidRPr="008D785F">
              <w:rPr>
                <w:rFonts w:ascii="Times New Roman" w:hAnsi="Times New Roman" w:cs="Times New Roman"/>
                <w:sz w:val="24"/>
                <w:szCs w:val="24"/>
              </w:rPr>
              <w:t>(Fonte 2) + R$</w:t>
            </w:r>
            <w:r>
              <w:rPr>
                <w:rFonts w:ascii="Times New Roman" w:hAnsi="Times New Roman" w:cs="Times New Roman"/>
                <w:sz w:val="24"/>
                <w:szCs w:val="24"/>
              </w:rPr>
              <w:t xml:space="preserve"> 8.775,77</w:t>
            </w:r>
            <w:r w:rsidRPr="008D785F">
              <w:rPr>
                <w:rFonts w:ascii="Times New Roman" w:hAnsi="Times New Roman" w:cs="Times New Roman"/>
                <w:sz w:val="24"/>
                <w:szCs w:val="24"/>
              </w:rPr>
              <w:t xml:space="preserve">(Fonte </w:t>
            </w:r>
            <w:r>
              <w:rPr>
                <w:rFonts w:ascii="Times New Roman" w:hAnsi="Times New Roman" w:cs="Times New Roman"/>
                <w:sz w:val="24"/>
                <w:szCs w:val="24"/>
              </w:rPr>
              <w:t>3) + R$ 7.699,59 (Fonte 4</w:t>
            </w:r>
            <w:r w:rsidRPr="008D785F">
              <w:rPr>
                <w:rFonts w:ascii="Times New Roman" w:hAnsi="Times New Roman" w:cs="Times New Roman"/>
                <w:sz w:val="24"/>
                <w:szCs w:val="24"/>
              </w:rPr>
              <w:t xml:space="preserve">) +   R$ </w:t>
            </w:r>
            <w:r>
              <w:rPr>
                <w:rFonts w:ascii="Times New Roman" w:hAnsi="Times New Roman" w:cs="Times New Roman"/>
                <w:sz w:val="24"/>
                <w:szCs w:val="24"/>
              </w:rPr>
              <w:t xml:space="preserve">7.500,00 </w:t>
            </w:r>
            <w:r w:rsidRPr="008D785F">
              <w:rPr>
                <w:rFonts w:ascii="Times New Roman" w:hAnsi="Times New Roman" w:cs="Times New Roman"/>
                <w:sz w:val="24"/>
                <w:szCs w:val="24"/>
              </w:rPr>
              <w:t xml:space="preserve">(Fonte </w:t>
            </w:r>
            <w:r>
              <w:rPr>
                <w:rFonts w:ascii="Times New Roman" w:hAnsi="Times New Roman" w:cs="Times New Roman"/>
                <w:sz w:val="24"/>
                <w:szCs w:val="24"/>
              </w:rPr>
              <w:t>5</w:t>
            </w:r>
            <w:r w:rsidRPr="008D785F">
              <w:rPr>
                <w:rFonts w:ascii="Times New Roman" w:hAnsi="Times New Roman" w:cs="Times New Roman"/>
                <w:sz w:val="24"/>
                <w:szCs w:val="24"/>
              </w:rPr>
              <w:t xml:space="preserve">) </w:t>
            </w:r>
            <w:r>
              <w:rPr>
                <w:rFonts w:ascii="Times New Roman" w:hAnsi="Times New Roman" w:cs="Times New Roman"/>
                <w:sz w:val="24"/>
                <w:szCs w:val="24"/>
              </w:rPr>
              <w:t xml:space="preserve">+ R$ 9.759,44 (Fonte 6) </w:t>
            </w:r>
            <w:r w:rsidRPr="008D785F">
              <w:rPr>
                <w:rFonts w:ascii="Times New Roman" w:hAnsi="Times New Roman" w:cs="Times New Roman"/>
                <w:sz w:val="24"/>
                <w:szCs w:val="24"/>
              </w:rPr>
              <w:t>/</w:t>
            </w:r>
            <w:r>
              <w:rPr>
                <w:rFonts w:ascii="Times New Roman" w:hAnsi="Times New Roman" w:cs="Times New Roman"/>
                <w:sz w:val="24"/>
                <w:szCs w:val="24"/>
              </w:rPr>
              <w:t>6</w:t>
            </w:r>
            <w:r w:rsidRPr="008D785F">
              <w:rPr>
                <w:rFonts w:ascii="Times New Roman" w:hAnsi="Times New Roman" w:cs="Times New Roman"/>
                <w:sz w:val="24"/>
                <w:szCs w:val="24"/>
              </w:rPr>
              <w:t xml:space="preserve"> = </w:t>
            </w:r>
            <w:r w:rsidRPr="008D785F">
              <w:rPr>
                <w:rFonts w:ascii="Times New Roman" w:hAnsi="Times New Roman" w:cs="Times New Roman"/>
                <w:b/>
                <w:sz w:val="24"/>
                <w:szCs w:val="24"/>
              </w:rPr>
              <w:t xml:space="preserve">R$ </w:t>
            </w:r>
            <w:r>
              <w:rPr>
                <w:rFonts w:ascii="Times New Roman" w:hAnsi="Times New Roman" w:cs="Times New Roman"/>
                <w:b/>
                <w:sz w:val="24"/>
                <w:szCs w:val="24"/>
              </w:rPr>
              <w:t>8.774,63</w:t>
            </w:r>
          </w:p>
        </w:tc>
      </w:tr>
      <w:tr w:rsidR="00F730E3" w:rsidRPr="003B4350" w14:paraId="6A00170C" w14:textId="77777777" w:rsidTr="006E7399">
        <w:trPr>
          <w:trHeight w:val="315"/>
        </w:trPr>
        <w:tc>
          <w:tcPr>
            <w:tcW w:w="3614" w:type="dxa"/>
            <w:tcBorders>
              <w:top w:val="nil"/>
              <w:left w:val="single" w:sz="8" w:space="0" w:color="auto"/>
              <w:bottom w:val="single" w:sz="8" w:space="0" w:color="auto"/>
              <w:right w:val="single" w:sz="8" w:space="0" w:color="auto"/>
            </w:tcBorders>
            <w:noWrap/>
            <w:vAlign w:val="center"/>
          </w:tcPr>
          <w:p w14:paraId="6632882F" w14:textId="77777777" w:rsidR="00F730E3" w:rsidRPr="00CE4139" w:rsidRDefault="00F730E3" w:rsidP="006E7399">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Analista de Sistemas</w:t>
            </w:r>
          </w:p>
        </w:tc>
        <w:tc>
          <w:tcPr>
            <w:tcW w:w="5307" w:type="dxa"/>
            <w:tcBorders>
              <w:top w:val="nil"/>
              <w:left w:val="nil"/>
              <w:bottom w:val="single" w:sz="8" w:space="0" w:color="auto"/>
              <w:right w:val="single" w:sz="8" w:space="0" w:color="auto"/>
            </w:tcBorders>
            <w:noWrap/>
          </w:tcPr>
          <w:p w14:paraId="3B9F5156" w14:textId="3612725F" w:rsidR="00F730E3" w:rsidRPr="008D785F" w:rsidRDefault="00F730E3" w:rsidP="00DE2ED1">
            <w:pPr>
              <w:spacing w:line="240" w:lineRule="auto"/>
              <w:jc w:val="both"/>
              <w:rPr>
                <w:rFonts w:ascii="Times New Roman" w:hAnsi="Times New Roman" w:cs="Times New Roman"/>
                <w:sz w:val="24"/>
                <w:szCs w:val="24"/>
              </w:rPr>
            </w:pPr>
            <w:r w:rsidRPr="008D785F">
              <w:rPr>
                <w:rFonts w:ascii="Times New Roman" w:hAnsi="Times New Roman" w:cs="Times New Roman"/>
                <w:sz w:val="24"/>
                <w:szCs w:val="24"/>
              </w:rPr>
              <w:t>R$</w:t>
            </w:r>
            <w:r>
              <w:rPr>
                <w:rFonts w:ascii="Times New Roman" w:hAnsi="Times New Roman" w:cs="Times New Roman"/>
                <w:sz w:val="24"/>
                <w:szCs w:val="24"/>
              </w:rPr>
              <w:t xml:space="preserve"> </w:t>
            </w:r>
            <w:r w:rsidR="00DE2ED1">
              <w:rPr>
                <w:rFonts w:ascii="Times New Roman" w:hAnsi="Times New Roman" w:cs="Times New Roman"/>
                <w:sz w:val="24"/>
                <w:szCs w:val="24"/>
              </w:rPr>
              <w:t>6.490,00</w:t>
            </w:r>
            <w:r>
              <w:rPr>
                <w:rFonts w:ascii="Times New Roman" w:hAnsi="Times New Roman" w:cs="Times New Roman"/>
                <w:sz w:val="24"/>
                <w:szCs w:val="24"/>
              </w:rPr>
              <w:t>(Fonte 1) + R$ 8.200,00</w:t>
            </w:r>
            <w:r w:rsidRPr="008D785F">
              <w:rPr>
                <w:rFonts w:ascii="Times New Roman" w:hAnsi="Times New Roman" w:cs="Times New Roman"/>
                <w:sz w:val="24"/>
                <w:szCs w:val="24"/>
              </w:rPr>
              <w:t>(Fonte 2) + R$</w:t>
            </w:r>
            <w:r>
              <w:rPr>
                <w:rFonts w:ascii="Times New Roman" w:hAnsi="Times New Roman" w:cs="Times New Roman"/>
                <w:sz w:val="24"/>
                <w:szCs w:val="24"/>
              </w:rPr>
              <w:t xml:space="preserve"> 7.463,57</w:t>
            </w:r>
            <w:r w:rsidRPr="008D785F">
              <w:rPr>
                <w:rFonts w:ascii="Times New Roman" w:hAnsi="Times New Roman" w:cs="Times New Roman"/>
                <w:sz w:val="24"/>
                <w:szCs w:val="24"/>
              </w:rPr>
              <w:t xml:space="preserve">(Fonte </w:t>
            </w:r>
            <w:r>
              <w:rPr>
                <w:rFonts w:ascii="Times New Roman" w:hAnsi="Times New Roman" w:cs="Times New Roman"/>
                <w:sz w:val="24"/>
                <w:szCs w:val="24"/>
              </w:rPr>
              <w:t>3) + R$ 7.057,96 (Fonte 4</w:t>
            </w:r>
            <w:r w:rsidRPr="008D785F">
              <w:rPr>
                <w:rFonts w:ascii="Times New Roman" w:hAnsi="Times New Roman" w:cs="Times New Roman"/>
                <w:sz w:val="24"/>
                <w:szCs w:val="24"/>
              </w:rPr>
              <w:t xml:space="preserve">) +   R$ </w:t>
            </w:r>
            <w:r>
              <w:rPr>
                <w:rFonts w:ascii="Times New Roman" w:hAnsi="Times New Roman" w:cs="Times New Roman"/>
                <w:sz w:val="24"/>
                <w:szCs w:val="24"/>
              </w:rPr>
              <w:t xml:space="preserve">7.000,00 </w:t>
            </w:r>
            <w:r w:rsidRPr="008D785F">
              <w:rPr>
                <w:rFonts w:ascii="Times New Roman" w:hAnsi="Times New Roman" w:cs="Times New Roman"/>
                <w:sz w:val="24"/>
                <w:szCs w:val="24"/>
              </w:rPr>
              <w:t xml:space="preserve">(Fonte </w:t>
            </w:r>
            <w:r>
              <w:rPr>
                <w:rFonts w:ascii="Times New Roman" w:hAnsi="Times New Roman" w:cs="Times New Roman"/>
                <w:sz w:val="24"/>
                <w:szCs w:val="24"/>
              </w:rPr>
              <w:t>5</w:t>
            </w:r>
            <w:r w:rsidRPr="008D785F">
              <w:rPr>
                <w:rFonts w:ascii="Times New Roman" w:hAnsi="Times New Roman" w:cs="Times New Roman"/>
                <w:sz w:val="24"/>
                <w:szCs w:val="24"/>
              </w:rPr>
              <w:t xml:space="preserve">) </w:t>
            </w:r>
            <w:r>
              <w:rPr>
                <w:rFonts w:ascii="Times New Roman" w:hAnsi="Times New Roman" w:cs="Times New Roman"/>
                <w:sz w:val="24"/>
                <w:szCs w:val="24"/>
              </w:rPr>
              <w:t xml:space="preserve">+ R$ 7.534,35 (Fonte 6) + R$ 7.222,19 (Fonte 7) </w:t>
            </w:r>
            <w:r w:rsidRPr="008D785F">
              <w:rPr>
                <w:rFonts w:ascii="Times New Roman" w:hAnsi="Times New Roman" w:cs="Times New Roman"/>
                <w:sz w:val="24"/>
                <w:szCs w:val="24"/>
              </w:rPr>
              <w:t>/</w:t>
            </w:r>
            <w:r>
              <w:rPr>
                <w:rFonts w:ascii="Times New Roman" w:hAnsi="Times New Roman" w:cs="Times New Roman"/>
                <w:sz w:val="24"/>
                <w:szCs w:val="24"/>
              </w:rPr>
              <w:t>7</w:t>
            </w:r>
            <w:r w:rsidRPr="008D785F">
              <w:rPr>
                <w:rFonts w:ascii="Times New Roman" w:hAnsi="Times New Roman" w:cs="Times New Roman"/>
                <w:sz w:val="24"/>
                <w:szCs w:val="24"/>
              </w:rPr>
              <w:t xml:space="preserve"> = </w:t>
            </w:r>
            <w:r w:rsidRPr="008D785F">
              <w:rPr>
                <w:rFonts w:ascii="Times New Roman" w:hAnsi="Times New Roman" w:cs="Times New Roman"/>
                <w:b/>
                <w:sz w:val="24"/>
                <w:szCs w:val="24"/>
              </w:rPr>
              <w:t xml:space="preserve">R$ </w:t>
            </w:r>
            <w:r>
              <w:rPr>
                <w:rFonts w:ascii="Times New Roman" w:hAnsi="Times New Roman" w:cs="Times New Roman"/>
                <w:b/>
                <w:sz w:val="24"/>
                <w:szCs w:val="24"/>
              </w:rPr>
              <w:t>7.</w:t>
            </w:r>
            <w:r w:rsidR="00DE2ED1">
              <w:rPr>
                <w:rFonts w:ascii="Times New Roman" w:hAnsi="Times New Roman" w:cs="Times New Roman"/>
                <w:b/>
                <w:sz w:val="24"/>
                <w:szCs w:val="24"/>
              </w:rPr>
              <w:t>281,15</w:t>
            </w:r>
          </w:p>
        </w:tc>
      </w:tr>
      <w:tr w:rsidR="00F730E3" w:rsidRPr="003B4350" w14:paraId="6EA5E281" w14:textId="77777777" w:rsidTr="006E7399">
        <w:trPr>
          <w:trHeight w:val="315"/>
        </w:trPr>
        <w:tc>
          <w:tcPr>
            <w:tcW w:w="3614" w:type="dxa"/>
            <w:tcBorders>
              <w:top w:val="nil"/>
              <w:left w:val="single" w:sz="8" w:space="0" w:color="auto"/>
              <w:bottom w:val="single" w:sz="8" w:space="0" w:color="auto"/>
              <w:right w:val="single" w:sz="8" w:space="0" w:color="auto"/>
            </w:tcBorders>
            <w:noWrap/>
            <w:vAlign w:val="center"/>
          </w:tcPr>
          <w:p w14:paraId="20811A27" w14:textId="77777777" w:rsidR="00F730E3" w:rsidRPr="00CE4139" w:rsidRDefault="00F730E3" w:rsidP="006E7399">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Desenvolvedor Pleno 1</w:t>
            </w:r>
          </w:p>
        </w:tc>
        <w:tc>
          <w:tcPr>
            <w:tcW w:w="5307" w:type="dxa"/>
            <w:tcBorders>
              <w:top w:val="nil"/>
              <w:left w:val="nil"/>
              <w:bottom w:val="single" w:sz="8" w:space="0" w:color="auto"/>
              <w:right w:val="single" w:sz="8" w:space="0" w:color="auto"/>
            </w:tcBorders>
            <w:noWrap/>
          </w:tcPr>
          <w:p w14:paraId="13D50823" w14:textId="77777777" w:rsidR="00F730E3" w:rsidRPr="008D785F" w:rsidRDefault="00F730E3" w:rsidP="006E7399">
            <w:pPr>
              <w:spacing w:line="240" w:lineRule="auto"/>
              <w:jc w:val="both"/>
              <w:rPr>
                <w:rFonts w:ascii="Times New Roman" w:hAnsi="Times New Roman" w:cs="Times New Roman"/>
                <w:sz w:val="24"/>
                <w:szCs w:val="24"/>
              </w:rPr>
            </w:pPr>
            <w:r w:rsidRPr="008D785F">
              <w:rPr>
                <w:rFonts w:ascii="Times New Roman" w:hAnsi="Times New Roman" w:cs="Times New Roman"/>
                <w:sz w:val="24"/>
                <w:szCs w:val="24"/>
              </w:rPr>
              <w:t>R$</w:t>
            </w:r>
            <w:r>
              <w:rPr>
                <w:rFonts w:ascii="Times New Roman" w:hAnsi="Times New Roman" w:cs="Times New Roman"/>
                <w:sz w:val="24"/>
                <w:szCs w:val="24"/>
              </w:rPr>
              <w:t xml:space="preserve"> 4.396,00</w:t>
            </w:r>
            <w:r w:rsidRPr="008D785F">
              <w:rPr>
                <w:rFonts w:ascii="Times New Roman" w:hAnsi="Times New Roman" w:cs="Times New Roman"/>
                <w:sz w:val="24"/>
                <w:szCs w:val="24"/>
              </w:rPr>
              <w:t xml:space="preserve"> </w:t>
            </w:r>
            <w:r>
              <w:rPr>
                <w:rFonts w:ascii="Times New Roman" w:hAnsi="Times New Roman" w:cs="Times New Roman"/>
                <w:sz w:val="24"/>
                <w:szCs w:val="24"/>
              </w:rPr>
              <w:t>(Fonte 1) + R$ 3.721,47(Fonte 4)</w:t>
            </w:r>
            <w:r w:rsidRPr="008D785F">
              <w:rPr>
                <w:rFonts w:ascii="Times New Roman" w:hAnsi="Times New Roman" w:cs="Times New Roman"/>
                <w:sz w:val="24"/>
                <w:szCs w:val="24"/>
              </w:rPr>
              <w:t xml:space="preserve"> + R$</w:t>
            </w:r>
            <w:r>
              <w:rPr>
                <w:rFonts w:ascii="Times New Roman" w:hAnsi="Times New Roman" w:cs="Times New Roman"/>
                <w:sz w:val="24"/>
                <w:szCs w:val="24"/>
              </w:rPr>
              <w:t xml:space="preserve"> 5.000,00</w:t>
            </w:r>
            <w:r w:rsidRPr="008D785F">
              <w:rPr>
                <w:rFonts w:ascii="Times New Roman" w:hAnsi="Times New Roman" w:cs="Times New Roman"/>
                <w:sz w:val="24"/>
                <w:szCs w:val="24"/>
              </w:rPr>
              <w:t xml:space="preserve"> (Fonte</w:t>
            </w:r>
            <w:r>
              <w:rPr>
                <w:rFonts w:ascii="Times New Roman" w:hAnsi="Times New Roman" w:cs="Times New Roman"/>
                <w:sz w:val="24"/>
                <w:szCs w:val="24"/>
              </w:rPr>
              <w:t xml:space="preserve"> 5) + R$ 4.431,59(Fonte 6)</w:t>
            </w:r>
            <w:r w:rsidRPr="008D785F">
              <w:rPr>
                <w:rFonts w:ascii="Times New Roman" w:hAnsi="Times New Roman" w:cs="Times New Roman"/>
                <w:sz w:val="24"/>
                <w:szCs w:val="24"/>
              </w:rPr>
              <w:t xml:space="preserve"> /</w:t>
            </w:r>
            <w:r>
              <w:rPr>
                <w:rFonts w:ascii="Times New Roman" w:hAnsi="Times New Roman" w:cs="Times New Roman"/>
                <w:sz w:val="24"/>
                <w:szCs w:val="24"/>
              </w:rPr>
              <w:t>4</w:t>
            </w:r>
            <w:r w:rsidRPr="008D785F">
              <w:rPr>
                <w:rFonts w:ascii="Times New Roman" w:hAnsi="Times New Roman" w:cs="Times New Roman"/>
                <w:sz w:val="24"/>
                <w:szCs w:val="24"/>
              </w:rPr>
              <w:t xml:space="preserve"> = </w:t>
            </w:r>
            <w:r w:rsidRPr="008D785F">
              <w:rPr>
                <w:rFonts w:ascii="Times New Roman" w:hAnsi="Times New Roman" w:cs="Times New Roman"/>
                <w:b/>
                <w:sz w:val="24"/>
                <w:szCs w:val="24"/>
              </w:rPr>
              <w:t xml:space="preserve">R$ </w:t>
            </w:r>
            <w:r>
              <w:rPr>
                <w:rFonts w:ascii="Times New Roman" w:hAnsi="Times New Roman" w:cs="Times New Roman"/>
                <w:b/>
                <w:sz w:val="24"/>
                <w:szCs w:val="24"/>
              </w:rPr>
              <w:t>4.387,27</w:t>
            </w:r>
          </w:p>
        </w:tc>
      </w:tr>
      <w:tr w:rsidR="00F730E3" w:rsidRPr="003B4350" w14:paraId="225D6D03" w14:textId="77777777" w:rsidTr="006E7399">
        <w:trPr>
          <w:trHeight w:val="315"/>
        </w:trPr>
        <w:tc>
          <w:tcPr>
            <w:tcW w:w="3614" w:type="dxa"/>
            <w:tcBorders>
              <w:top w:val="nil"/>
              <w:left w:val="single" w:sz="8" w:space="0" w:color="auto"/>
              <w:bottom w:val="single" w:sz="8" w:space="0" w:color="auto"/>
              <w:right w:val="single" w:sz="8" w:space="0" w:color="auto"/>
            </w:tcBorders>
            <w:noWrap/>
            <w:vAlign w:val="center"/>
          </w:tcPr>
          <w:p w14:paraId="6CEF6D1D" w14:textId="77777777" w:rsidR="00F730E3" w:rsidRPr="00CE4139" w:rsidRDefault="00F730E3" w:rsidP="006E7399">
            <w:pPr>
              <w:spacing w:line="240" w:lineRule="auto"/>
              <w:rPr>
                <w:rFonts w:ascii="Times New Roman" w:hAnsi="Times New Roman" w:cs="Times New Roman"/>
                <w:sz w:val="24"/>
                <w:szCs w:val="24"/>
              </w:rPr>
            </w:pPr>
            <w:r>
              <w:rPr>
                <w:rFonts w:ascii="Times New Roman" w:hAnsi="Times New Roman" w:cs="Times New Roman"/>
                <w:sz w:val="24"/>
                <w:szCs w:val="24"/>
              </w:rPr>
              <w:t>Desenvolvedor Pleno 2</w:t>
            </w:r>
          </w:p>
        </w:tc>
        <w:tc>
          <w:tcPr>
            <w:tcW w:w="5307" w:type="dxa"/>
            <w:tcBorders>
              <w:top w:val="nil"/>
              <w:left w:val="nil"/>
              <w:bottom w:val="single" w:sz="8" w:space="0" w:color="auto"/>
              <w:right w:val="single" w:sz="8" w:space="0" w:color="auto"/>
            </w:tcBorders>
            <w:noWrap/>
          </w:tcPr>
          <w:p w14:paraId="3839F449" w14:textId="4DC875CB" w:rsidR="00F730E3" w:rsidRPr="008D785F" w:rsidRDefault="00F730E3" w:rsidP="00B83696">
            <w:pPr>
              <w:spacing w:line="240" w:lineRule="auto"/>
              <w:jc w:val="both"/>
              <w:rPr>
                <w:rFonts w:ascii="Times New Roman" w:hAnsi="Times New Roman" w:cs="Times New Roman"/>
                <w:sz w:val="24"/>
                <w:szCs w:val="24"/>
              </w:rPr>
            </w:pPr>
            <w:r w:rsidRPr="008D785F">
              <w:rPr>
                <w:rFonts w:ascii="Times New Roman" w:hAnsi="Times New Roman" w:cs="Times New Roman"/>
                <w:sz w:val="24"/>
                <w:szCs w:val="24"/>
              </w:rPr>
              <w:t>R$</w:t>
            </w:r>
            <w:r>
              <w:rPr>
                <w:rFonts w:ascii="Times New Roman" w:hAnsi="Times New Roman" w:cs="Times New Roman"/>
                <w:sz w:val="24"/>
                <w:szCs w:val="24"/>
              </w:rPr>
              <w:t xml:space="preserve"> 6.488,00</w:t>
            </w:r>
            <w:r w:rsidRPr="008D785F">
              <w:rPr>
                <w:rFonts w:ascii="Times New Roman" w:hAnsi="Times New Roman" w:cs="Times New Roman"/>
                <w:sz w:val="24"/>
                <w:szCs w:val="24"/>
              </w:rPr>
              <w:t xml:space="preserve"> </w:t>
            </w:r>
            <w:r>
              <w:rPr>
                <w:rFonts w:ascii="Times New Roman" w:hAnsi="Times New Roman" w:cs="Times New Roman"/>
                <w:sz w:val="24"/>
                <w:szCs w:val="24"/>
              </w:rPr>
              <w:t>(Fonte 1) + R$ 6.156,00(Fonte 2)</w:t>
            </w:r>
            <w:r w:rsidRPr="008D785F">
              <w:rPr>
                <w:rFonts w:ascii="Times New Roman" w:hAnsi="Times New Roman" w:cs="Times New Roman"/>
                <w:sz w:val="24"/>
                <w:szCs w:val="24"/>
              </w:rPr>
              <w:t xml:space="preserve"> + R$</w:t>
            </w:r>
            <w:r>
              <w:rPr>
                <w:rFonts w:ascii="Times New Roman" w:hAnsi="Times New Roman" w:cs="Times New Roman"/>
                <w:sz w:val="24"/>
                <w:szCs w:val="24"/>
              </w:rPr>
              <w:t xml:space="preserve"> 5.389,71</w:t>
            </w:r>
            <w:r w:rsidRPr="008D785F">
              <w:rPr>
                <w:rFonts w:ascii="Times New Roman" w:hAnsi="Times New Roman" w:cs="Times New Roman"/>
                <w:sz w:val="24"/>
                <w:szCs w:val="24"/>
              </w:rPr>
              <w:t xml:space="preserve"> (Fonte</w:t>
            </w:r>
            <w:r>
              <w:rPr>
                <w:rFonts w:ascii="Times New Roman" w:hAnsi="Times New Roman" w:cs="Times New Roman"/>
                <w:sz w:val="24"/>
                <w:szCs w:val="24"/>
              </w:rPr>
              <w:t xml:space="preserve"> 4) + R$ 6.500 (Fonte 5) + R5.539,49 (Fonte 6)</w:t>
            </w:r>
            <w:r w:rsidRPr="008D785F">
              <w:rPr>
                <w:rFonts w:ascii="Times New Roman" w:hAnsi="Times New Roman" w:cs="Times New Roman"/>
                <w:sz w:val="24"/>
                <w:szCs w:val="24"/>
              </w:rPr>
              <w:t xml:space="preserve"> /</w:t>
            </w:r>
            <w:r>
              <w:rPr>
                <w:rFonts w:ascii="Times New Roman" w:hAnsi="Times New Roman" w:cs="Times New Roman"/>
                <w:sz w:val="24"/>
                <w:szCs w:val="24"/>
              </w:rPr>
              <w:t>5</w:t>
            </w:r>
            <w:r w:rsidRPr="008D785F">
              <w:rPr>
                <w:rFonts w:ascii="Times New Roman" w:hAnsi="Times New Roman" w:cs="Times New Roman"/>
                <w:sz w:val="24"/>
                <w:szCs w:val="24"/>
              </w:rPr>
              <w:t xml:space="preserve"> = </w:t>
            </w:r>
            <w:r w:rsidRPr="008D785F">
              <w:rPr>
                <w:rFonts w:ascii="Times New Roman" w:hAnsi="Times New Roman" w:cs="Times New Roman"/>
                <w:b/>
                <w:sz w:val="24"/>
                <w:szCs w:val="24"/>
              </w:rPr>
              <w:t xml:space="preserve">R$ </w:t>
            </w:r>
            <w:r w:rsidR="00B83696">
              <w:rPr>
                <w:rFonts w:ascii="Times New Roman" w:hAnsi="Times New Roman" w:cs="Times New Roman"/>
                <w:b/>
                <w:sz w:val="24"/>
                <w:szCs w:val="24"/>
              </w:rPr>
              <w:t>6.014,64</w:t>
            </w:r>
          </w:p>
        </w:tc>
      </w:tr>
      <w:tr w:rsidR="00F730E3" w:rsidRPr="003B4350" w14:paraId="0AAE9FD3" w14:textId="77777777" w:rsidTr="006E7399">
        <w:trPr>
          <w:trHeight w:val="315"/>
        </w:trPr>
        <w:tc>
          <w:tcPr>
            <w:tcW w:w="3614" w:type="dxa"/>
            <w:tcBorders>
              <w:top w:val="nil"/>
              <w:left w:val="single" w:sz="8" w:space="0" w:color="auto"/>
              <w:bottom w:val="single" w:sz="4" w:space="0" w:color="auto"/>
              <w:right w:val="single" w:sz="8" w:space="0" w:color="auto"/>
            </w:tcBorders>
            <w:noWrap/>
            <w:vAlign w:val="center"/>
          </w:tcPr>
          <w:p w14:paraId="752BD36B" w14:textId="77777777" w:rsidR="00F730E3" w:rsidRPr="00480788" w:rsidRDefault="00F730E3" w:rsidP="006E7399">
            <w:pPr>
              <w:spacing w:line="240" w:lineRule="auto"/>
              <w:rPr>
                <w:rFonts w:ascii="Times New Roman" w:hAnsi="Times New Roman" w:cs="Times New Roman"/>
                <w:sz w:val="24"/>
                <w:szCs w:val="24"/>
              </w:rPr>
            </w:pPr>
            <w:r>
              <w:rPr>
                <w:rFonts w:ascii="Times New Roman" w:hAnsi="Times New Roman" w:cs="Times New Roman"/>
                <w:sz w:val="24"/>
                <w:szCs w:val="24"/>
              </w:rPr>
              <w:t>Desenvolvedor Sênior</w:t>
            </w:r>
          </w:p>
        </w:tc>
        <w:tc>
          <w:tcPr>
            <w:tcW w:w="5307" w:type="dxa"/>
            <w:tcBorders>
              <w:top w:val="nil"/>
              <w:left w:val="nil"/>
              <w:bottom w:val="single" w:sz="4" w:space="0" w:color="auto"/>
              <w:right w:val="single" w:sz="8" w:space="0" w:color="auto"/>
            </w:tcBorders>
            <w:noWrap/>
          </w:tcPr>
          <w:p w14:paraId="2D5AAD14" w14:textId="20D5CF17" w:rsidR="00F730E3" w:rsidRPr="008D785F" w:rsidRDefault="00F730E3" w:rsidP="00AE3534">
            <w:pPr>
              <w:spacing w:line="240" w:lineRule="auto"/>
              <w:jc w:val="both"/>
              <w:rPr>
                <w:rFonts w:ascii="Times New Roman" w:hAnsi="Times New Roman" w:cs="Times New Roman"/>
                <w:sz w:val="24"/>
                <w:szCs w:val="24"/>
              </w:rPr>
            </w:pPr>
            <w:r w:rsidRPr="008D785F">
              <w:rPr>
                <w:rFonts w:ascii="Times New Roman" w:hAnsi="Times New Roman" w:cs="Times New Roman"/>
                <w:sz w:val="24"/>
                <w:szCs w:val="24"/>
              </w:rPr>
              <w:t>R$</w:t>
            </w:r>
            <w:r>
              <w:rPr>
                <w:rFonts w:ascii="Times New Roman" w:hAnsi="Times New Roman" w:cs="Times New Roman"/>
                <w:sz w:val="24"/>
                <w:szCs w:val="24"/>
              </w:rPr>
              <w:t xml:space="preserve"> 7.</w:t>
            </w:r>
            <w:r w:rsidR="00AE3534">
              <w:rPr>
                <w:rFonts w:ascii="Times New Roman" w:hAnsi="Times New Roman" w:cs="Times New Roman"/>
                <w:sz w:val="24"/>
                <w:szCs w:val="24"/>
              </w:rPr>
              <w:t>091</w:t>
            </w:r>
            <w:r>
              <w:rPr>
                <w:rFonts w:ascii="Times New Roman" w:hAnsi="Times New Roman" w:cs="Times New Roman"/>
                <w:sz w:val="24"/>
                <w:szCs w:val="24"/>
              </w:rPr>
              <w:t>,00(Fonte 1) + R$ 7.000,00</w:t>
            </w:r>
            <w:r w:rsidRPr="008D785F">
              <w:rPr>
                <w:rFonts w:ascii="Times New Roman" w:hAnsi="Times New Roman" w:cs="Times New Roman"/>
                <w:sz w:val="24"/>
                <w:szCs w:val="24"/>
              </w:rPr>
              <w:t>(Fonte 2) + R$</w:t>
            </w:r>
            <w:r>
              <w:rPr>
                <w:rFonts w:ascii="Times New Roman" w:hAnsi="Times New Roman" w:cs="Times New Roman"/>
                <w:sz w:val="24"/>
                <w:szCs w:val="24"/>
              </w:rPr>
              <w:t xml:space="preserve"> 7.005,54</w:t>
            </w:r>
            <w:r w:rsidRPr="008D785F">
              <w:rPr>
                <w:rFonts w:ascii="Times New Roman" w:hAnsi="Times New Roman" w:cs="Times New Roman"/>
                <w:sz w:val="24"/>
                <w:szCs w:val="24"/>
              </w:rPr>
              <w:t xml:space="preserve">(Fonte </w:t>
            </w:r>
            <w:r>
              <w:rPr>
                <w:rFonts w:ascii="Times New Roman" w:hAnsi="Times New Roman" w:cs="Times New Roman"/>
                <w:sz w:val="24"/>
                <w:szCs w:val="24"/>
              </w:rPr>
              <w:t>3) + R$ 6.416,32 (Fonte 4</w:t>
            </w:r>
            <w:r w:rsidRPr="008D785F">
              <w:rPr>
                <w:rFonts w:ascii="Times New Roman" w:hAnsi="Times New Roman" w:cs="Times New Roman"/>
                <w:sz w:val="24"/>
                <w:szCs w:val="24"/>
              </w:rPr>
              <w:t xml:space="preserve">) +   R$ </w:t>
            </w:r>
            <w:r>
              <w:rPr>
                <w:rFonts w:ascii="Times New Roman" w:hAnsi="Times New Roman" w:cs="Times New Roman"/>
                <w:sz w:val="24"/>
                <w:szCs w:val="24"/>
              </w:rPr>
              <w:t xml:space="preserve">7.000,00 </w:t>
            </w:r>
            <w:r w:rsidRPr="008D785F">
              <w:rPr>
                <w:rFonts w:ascii="Times New Roman" w:hAnsi="Times New Roman" w:cs="Times New Roman"/>
                <w:sz w:val="24"/>
                <w:szCs w:val="24"/>
              </w:rPr>
              <w:t xml:space="preserve">(Fonte </w:t>
            </w:r>
            <w:r>
              <w:rPr>
                <w:rFonts w:ascii="Times New Roman" w:hAnsi="Times New Roman" w:cs="Times New Roman"/>
                <w:sz w:val="24"/>
                <w:szCs w:val="24"/>
              </w:rPr>
              <w:t>5</w:t>
            </w:r>
            <w:r w:rsidRPr="008D785F">
              <w:rPr>
                <w:rFonts w:ascii="Times New Roman" w:hAnsi="Times New Roman" w:cs="Times New Roman"/>
                <w:sz w:val="24"/>
                <w:szCs w:val="24"/>
              </w:rPr>
              <w:t xml:space="preserve">) </w:t>
            </w:r>
            <w:r>
              <w:rPr>
                <w:rFonts w:ascii="Times New Roman" w:hAnsi="Times New Roman" w:cs="Times New Roman"/>
                <w:sz w:val="24"/>
                <w:szCs w:val="24"/>
              </w:rPr>
              <w:t>+ R$ 6.924,36 (Fonte 6) + R$ 7.101,30 (Fonte 7)</w:t>
            </w:r>
            <w:r w:rsidR="00AE3534">
              <w:rPr>
                <w:rFonts w:ascii="Times New Roman" w:hAnsi="Times New Roman" w:cs="Times New Roman"/>
                <w:sz w:val="24"/>
                <w:szCs w:val="24"/>
              </w:rPr>
              <w:t xml:space="preserve"> + R$ 9.836,00 (Fonte 8)</w:t>
            </w:r>
            <w:r>
              <w:rPr>
                <w:rFonts w:ascii="Times New Roman" w:hAnsi="Times New Roman" w:cs="Times New Roman"/>
                <w:sz w:val="24"/>
                <w:szCs w:val="24"/>
              </w:rPr>
              <w:t xml:space="preserve"> </w:t>
            </w:r>
            <w:r w:rsidRPr="008D785F">
              <w:rPr>
                <w:rFonts w:ascii="Times New Roman" w:hAnsi="Times New Roman" w:cs="Times New Roman"/>
                <w:sz w:val="24"/>
                <w:szCs w:val="24"/>
              </w:rPr>
              <w:t>/</w:t>
            </w:r>
            <w:r w:rsidR="00AE3534">
              <w:rPr>
                <w:rFonts w:ascii="Times New Roman" w:hAnsi="Times New Roman" w:cs="Times New Roman"/>
                <w:sz w:val="24"/>
                <w:szCs w:val="24"/>
              </w:rPr>
              <w:t>8</w:t>
            </w:r>
            <w:r w:rsidRPr="008D785F">
              <w:rPr>
                <w:rFonts w:ascii="Times New Roman" w:hAnsi="Times New Roman" w:cs="Times New Roman"/>
                <w:sz w:val="24"/>
                <w:szCs w:val="24"/>
              </w:rPr>
              <w:t xml:space="preserve"> = </w:t>
            </w:r>
            <w:r w:rsidRPr="008D785F">
              <w:rPr>
                <w:rFonts w:ascii="Times New Roman" w:hAnsi="Times New Roman" w:cs="Times New Roman"/>
                <w:b/>
                <w:sz w:val="24"/>
                <w:szCs w:val="24"/>
              </w:rPr>
              <w:t xml:space="preserve">R$ </w:t>
            </w:r>
            <w:r>
              <w:rPr>
                <w:rFonts w:ascii="Times New Roman" w:hAnsi="Times New Roman" w:cs="Times New Roman"/>
                <w:b/>
                <w:sz w:val="24"/>
                <w:szCs w:val="24"/>
              </w:rPr>
              <w:t>7.</w:t>
            </w:r>
            <w:r w:rsidR="00AE3534">
              <w:rPr>
                <w:rFonts w:ascii="Times New Roman" w:hAnsi="Times New Roman" w:cs="Times New Roman"/>
                <w:b/>
                <w:sz w:val="24"/>
                <w:szCs w:val="24"/>
              </w:rPr>
              <w:t>296,82</w:t>
            </w:r>
          </w:p>
        </w:tc>
      </w:tr>
      <w:tr w:rsidR="00F730E3" w:rsidRPr="003B4350" w14:paraId="72405CA6" w14:textId="77777777" w:rsidTr="006E7399">
        <w:trPr>
          <w:trHeight w:val="315"/>
        </w:trPr>
        <w:tc>
          <w:tcPr>
            <w:tcW w:w="3614" w:type="dxa"/>
            <w:tcBorders>
              <w:top w:val="single" w:sz="4" w:space="0" w:color="auto"/>
              <w:left w:val="single" w:sz="4" w:space="0" w:color="auto"/>
              <w:bottom w:val="single" w:sz="4" w:space="0" w:color="auto"/>
              <w:right w:val="single" w:sz="4" w:space="0" w:color="auto"/>
            </w:tcBorders>
            <w:noWrap/>
            <w:vAlign w:val="center"/>
          </w:tcPr>
          <w:p w14:paraId="68362709" w14:textId="77777777" w:rsidR="00F730E3" w:rsidRPr="00480788" w:rsidRDefault="00F730E3" w:rsidP="006E7399">
            <w:pPr>
              <w:spacing w:line="240" w:lineRule="auto"/>
              <w:rPr>
                <w:rFonts w:ascii="Times New Roman" w:hAnsi="Times New Roman" w:cs="Times New Roman"/>
                <w:sz w:val="24"/>
                <w:szCs w:val="24"/>
              </w:rPr>
            </w:pPr>
            <w:r>
              <w:rPr>
                <w:rFonts w:ascii="Times New Roman" w:hAnsi="Times New Roman" w:cs="Times New Roman"/>
                <w:sz w:val="24"/>
                <w:szCs w:val="24"/>
              </w:rPr>
              <w:t>Analista de Qualidade</w:t>
            </w:r>
          </w:p>
        </w:tc>
        <w:tc>
          <w:tcPr>
            <w:tcW w:w="5307" w:type="dxa"/>
            <w:tcBorders>
              <w:top w:val="single" w:sz="4" w:space="0" w:color="auto"/>
              <w:left w:val="single" w:sz="4" w:space="0" w:color="auto"/>
              <w:bottom w:val="single" w:sz="4" w:space="0" w:color="auto"/>
              <w:right w:val="single" w:sz="4" w:space="0" w:color="auto"/>
            </w:tcBorders>
            <w:noWrap/>
          </w:tcPr>
          <w:p w14:paraId="008465C1" w14:textId="4FFA112E" w:rsidR="00F730E3" w:rsidRDefault="00F730E3" w:rsidP="004F1840">
            <w:pPr>
              <w:spacing w:line="240" w:lineRule="auto"/>
              <w:jc w:val="both"/>
              <w:rPr>
                <w:rFonts w:ascii="Times New Roman" w:hAnsi="Times New Roman" w:cs="Times New Roman"/>
                <w:sz w:val="24"/>
                <w:szCs w:val="24"/>
              </w:rPr>
            </w:pPr>
            <w:r w:rsidRPr="008D785F">
              <w:rPr>
                <w:rFonts w:ascii="Times New Roman" w:hAnsi="Times New Roman" w:cs="Times New Roman"/>
                <w:sz w:val="24"/>
                <w:szCs w:val="24"/>
              </w:rPr>
              <w:t>R$</w:t>
            </w:r>
            <w:r>
              <w:rPr>
                <w:rFonts w:ascii="Times New Roman" w:hAnsi="Times New Roman" w:cs="Times New Roman"/>
                <w:sz w:val="24"/>
                <w:szCs w:val="24"/>
              </w:rPr>
              <w:t xml:space="preserve"> 5.053,00</w:t>
            </w:r>
            <w:r w:rsidRPr="008D785F">
              <w:rPr>
                <w:rFonts w:ascii="Times New Roman" w:hAnsi="Times New Roman" w:cs="Times New Roman"/>
                <w:sz w:val="24"/>
                <w:szCs w:val="24"/>
              </w:rPr>
              <w:t xml:space="preserve"> </w:t>
            </w:r>
            <w:r>
              <w:rPr>
                <w:rFonts w:ascii="Times New Roman" w:hAnsi="Times New Roman" w:cs="Times New Roman"/>
                <w:sz w:val="24"/>
                <w:szCs w:val="24"/>
              </w:rPr>
              <w:t>(Fonte 1) + R$ 4.772,60(Fonte 3)</w:t>
            </w:r>
            <w:r w:rsidRPr="008D785F">
              <w:rPr>
                <w:rFonts w:ascii="Times New Roman" w:hAnsi="Times New Roman" w:cs="Times New Roman"/>
                <w:sz w:val="24"/>
                <w:szCs w:val="24"/>
              </w:rPr>
              <w:t xml:space="preserve"> + R$</w:t>
            </w:r>
            <w:r>
              <w:rPr>
                <w:rFonts w:ascii="Times New Roman" w:hAnsi="Times New Roman" w:cs="Times New Roman"/>
                <w:sz w:val="24"/>
                <w:szCs w:val="24"/>
              </w:rPr>
              <w:t xml:space="preserve"> 5.004,73</w:t>
            </w:r>
            <w:r w:rsidRPr="008D785F">
              <w:rPr>
                <w:rFonts w:ascii="Times New Roman" w:hAnsi="Times New Roman" w:cs="Times New Roman"/>
                <w:sz w:val="24"/>
                <w:szCs w:val="24"/>
              </w:rPr>
              <w:t xml:space="preserve"> (Fonte</w:t>
            </w:r>
            <w:r w:rsidR="004F1840">
              <w:rPr>
                <w:rFonts w:ascii="Times New Roman" w:hAnsi="Times New Roman" w:cs="Times New Roman"/>
                <w:sz w:val="24"/>
                <w:szCs w:val="24"/>
              </w:rPr>
              <w:t xml:space="preserve"> 4) + R$ 4.000,00(Fonte 5)</w:t>
            </w:r>
            <w:r w:rsidR="004F1840" w:rsidRPr="008D785F">
              <w:rPr>
                <w:rFonts w:ascii="Times New Roman" w:hAnsi="Times New Roman" w:cs="Times New Roman"/>
                <w:sz w:val="24"/>
                <w:szCs w:val="24"/>
              </w:rPr>
              <w:t xml:space="preserve"> /</w:t>
            </w:r>
            <w:r w:rsidR="004F1840">
              <w:rPr>
                <w:rFonts w:ascii="Times New Roman" w:hAnsi="Times New Roman" w:cs="Times New Roman"/>
                <w:sz w:val="24"/>
                <w:szCs w:val="24"/>
              </w:rPr>
              <w:t>4</w:t>
            </w:r>
            <w:r w:rsidRPr="008D785F">
              <w:rPr>
                <w:rFonts w:ascii="Times New Roman" w:hAnsi="Times New Roman" w:cs="Times New Roman"/>
                <w:sz w:val="24"/>
                <w:szCs w:val="24"/>
              </w:rPr>
              <w:t xml:space="preserve"> = </w:t>
            </w:r>
            <w:r w:rsidRPr="008D785F">
              <w:rPr>
                <w:rFonts w:ascii="Times New Roman" w:hAnsi="Times New Roman" w:cs="Times New Roman"/>
                <w:b/>
                <w:sz w:val="24"/>
                <w:szCs w:val="24"/>
              </w:rPr>
              <w:t xml:space="preserve">R$ </w:t>
            </w:r>
            <w:r w:rsidR="004F1840">
              <w:rPr>
                <w:rFonts w:ascii="Times New Roman" w:hAnsi="Times New Roman" w:cs="Times New Roman"/>
                <w:b/>
                <w:sz w:val="24"/>
                <w:szCs w:val="24"/>
              </w:rPr>
              <w:t>4.707,58</w:t>
            </w:r>
          </w:p>
        </w:tc>
      </w:tr>
      <w:tr w:rsidR="00F730E3" w:rsidRPr="003B4350" w14:paraId="6595C326" w14:textId="77777777" w:rsidTr="006E7399">
        <w:trPr>
          <w:trHeight w:val="315"/>
        </w:trPr>
        <w:tc>
          <w:tcPr>
            <w:tcW w:w="3614" w:type="dxa"/>
            <w:tcBorders>
              <w:top w:val="single" w:sz="4" w:space="0" w:color="auto"/>
              <w:left w:val="single" w:sz="4" w:space="0" w:color="auto"/>
              <w:bottom w:val="single" w:sz="4" w:space="0" w:color="auto"/>
              <w:right w:val="single" w:sz="4" w:space="0" w:color="auto"/>
            </w:tcBorders>
            <w:noWrap/>
            <w:vAlign w:val="center"/>
          </w:tcPr>
          <w:p w14:paraId="2A2F4DB5" w14:textId="77777777" w:rsidR="00F730E3" w:rsidRDefault="00F730E3" w:rsidP="006E7399">
            <w:pPr>
              <w:spacing w:line="240" w:lineRule="auto"/>
              <w:rPr>
                <w:rFonts w:ascii="Times New Roman" w:hAnsi="Times New Roman" w:cs="Times New Roman"/>
                <w:sz w:val="24"/>
                <w:szCs w:val="24"/>
              </w:rPr>
            </w:pPr>
            <w:r>
              <w:rPr>
                <w:rFonts w:ascii="Times New Roman" w:hAnsi="Times New Roman" w:cs="Times New Roman"/>
                <w:sz w:val="24"/>
                <w:szCs w:val="24"/>
              </w:rPr>
              <w:t>Analista de UX</w:t>
            </w:r>
          </w:p>
        </w:tc>
        <w:tc>
          <w:tcPr>
            <w:tcW w:w="5307" w:type="dxa"/>
            <w:tcBorders>
              <w:top w:val="single" w:sz="4" w:space="0" w:color="auto"/>
              <w:left w:val="single" w:sz="4" w:space="0" w:color="auto"/>
              <w:bottom w:val="single" w:sz="4" w:space="0" w:color="auto"/>
              <w:right w:val="single" w:sz="4" w:space="0" w:color="auto"/>
            </w:tcBorders>
            <w:noWrap/>
          </w:tcPr>
          <w:p w14:paraId="73C4F271" w14:textId="06E0EF9A" w:rsidR="00F730E3" w:rsidRDefault="00F730E3" w:rsidP="0022415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A78A4">
              <w:rPr>
                <w:rFonts w:ascii="Times New Roman" w:hAnsi="Times New Roman" w:cs="Times New Roman"/>
                <w:sz w:val="24"/>
                <w:szCs w:val="24"/>
              </w:rPr>
              <w:t xml:space="preserve">R$ 6.515,00(Fonte 1) + </w:t>
            </w:r>
            <w:r>
              <w:rPr>
                <w:rFonts w:ascii="Times New Roman" w:hAnsi="Times New Roman" w:cs="Times New Roman"/>
                <w:sz w:val="24"/>
                <w:szCs w:val="24"/>
              </w:rPr>
              <w:t>R$ 5.774,70(Fonte 4)</w:t>
            </w:r>
            <w:r w:rsidRPr="008D785F">
              <w:rPr>
                <w:rFonts w:ascii="Times New Roman" w:hAnsi="Times New Roman" w:cs="Times New Roman"/>
                <w:sz w:val="24"/>
                <w:szCs w:val="24"/>
              </w:rPr>
              <w:t xml:space="preserve"> + R$</w:t>
            </w:r>
            <w:r>
              <w:rPr>
                <w:rFonts w:ascii="Times New Roman" w:hAnsi="Times New Roman" w:cs="Times New Roman"/>
                <w:sz w:val="24"/>
                <w:szCs w:val="24"/>
              </w:rPr>
              <w:t xml:space="preserve"> 6.500,00</w:t>
            </w:r>
            <w:r w:rsidRPr="008D785F">
              <w:rPr>
                <w:rFonts w:ascii="Times New Roman" w:hAnsi="Times New Roman" w:cs="Times New Roman"/>
                <w:sz w:val="24"/>
                <w:szCs w:val="24"/>
              </w:rPr>
              <w:t xml:space="preserve"> (Fonte</w:t>
            </w:r>
            <w:r>
              <w:rPr>
                <w:rFonts w:ascii="Times New Roman" w:hAnsi="Times New Roman" w:cs="Times New Roman"/>
                <w:sz w:val="24"/>
                <w:szCs w:val="24"/>
              </w:rPr>
              <w:t xml:space="preserve"> 5) + R$ 6.328,09(Fonte </w:t>
            </w:r>
            <w:r w:rsidR="00010954">
              <w:rPr>
                <w:rFonts w:ascii="Times New Roman" w:hAnsi="Times New Roman" w:cs="Times New Roman"/>
                <w:sz w:val="24"/>
                <w:szCs w:val="24"/>
              </w:rPr>
              <w:t>6</w:t>
            </w:r>
            <w:r>
              <w:rPr>
                <w:rFonts w:ascii="Times New Roman" w:hAnsi="Times New Roman" w:cs="Times New Roman"/>
                <w:sz w:val="24"/>
                <w:szCs w:val="24"/>
              </w:rPr>
              <w:t xml:space="preserve">) + R$ </w:t>
            </w:r>
            <w:r w:rsidRPr="008D785F">
              <w:rPr>
                <w:rFonts w:ascii="Times New Roman" w:hAnsi="Times New Roman" w:cs="Times New Roman"/>
                <w:sz w:val="24"/>
                <w:szCs w:val="24"/>
              </w:rPr>
              <w:t>/</w:t>
            </w:r>
            <w:r w:rsidR="007F68E0">
              <w:rPr>
                <w:rFonts w:ascii="Times New Roman" w:hAnsi="Times New Roman" w:cs="Times New Roman"/>
                <w:sz w:val="24"/>
                <w:szCs w:val="24"/>
              </w:rPr>
              <w:t>3</w:t>
            </w:r>
            <w:r w:rsidRPr="008D785F">
              <w:rPr>
                <w:rFonts w:ascii="Times New Roman" w:hAnsi="Times New Roman" w:cs="Times New Roman"/>
                <w:sz w:val="24"/>
                <w:szCs w:val="24"/>
              </w:rPr>
              <w:t xml:space="preserve"> = </w:t>
            </w:r>
            <w:r w:rsidRPr="008D785F">
              <w:rPr>
                <w:rFonts w:ascii="Times New Roman" w:hAnsi="Times New Roman" w:cs="Times New Roman"/>
                <w:b/>
                <w:sz w:val="24"/>
                <w:szCs w:val="24"/>
              </w:rPr>
              <w:t xml:space="preserve">R$ </w:t>
            </w:r>
            <w:r w:rsidR="007F68E0">
              <w:rPr>
                <w:rFonts w:ascii="Times New Roman" w:hAnsi="Times New Roman" w:cs="Times New Roman"/>
                <w:b/>
                <w:sz w:val="24"/>
                <w:szCs w:val="24"/>
              </w:rPr>
              <w:t>6.</w:t>
            </w:r>
            <w:r w:rsidR="0022415E">
              <w:rPr>
                <w:rFonts w:ascii="Times New Roman" w:hAnsi="Times New Roman" w:cs="Times New Roman"/>
                <w:b/>
                <w:sz w:val="24"/>
                <w:szCs w:val="24"/>
              </w:rPr>
              <w:t>279,45</w:t>
            </w:r>
          </w:p>
        </w:tc>
      </w:tr>
      <w:tr w:rsidR="00F730E3" w:rsidRPr="003B4350" w14:paraId="3377D60E" w14:textId="77777777" w:rsidTr="006E7399">
        <w:trPr>
          <w:trHeight w:val="315"/>
        </w:trPr>
        <w:tc>
          <w:tcPr>
            <w:tcW w:w="3614" w:type="dxa"/>
            <w:tcBorders>
              <w:top w:val="single" w:sz="4" w:space="0" w:color="auto"/>
              <w:left w:val="single" w:sz="4" w:space="0" w:color="auto"/>
              <w:bottom w:val="single" w:sz="4" w:space="0" w:color="auto"/>
              <w:right w:val="single" w:sz="4" w:space="0" w:color="auto"/>
            </w:tcBorders>
            <w:noWrap/>
            <w:vAlign w:val="center"/>
          </w:tcPr>
          <w:p w14:paraId="3D6C6A70" w14:textId="77777777" w:rsidR="00F730E3" w:rsidRDefault="00F730E3" w:rsidP="006E7399">
            <w:pPr>
              <w:spacing w:line="240" w:lineRule="auto"/>
              <w:rPr>
                <w:rFonts w:ascii="Times New Roman" w:hAnsi="Times New Roman" w:cs="Times New Roman"/>
                <w:sz w:val="24"/>
                <w:szCs w:val="24"/>
              </w:rPr>
            </w:pPr>
            <w:r>
              <w:rPr>
                <w:rFonts w:ascii="Times New Roman" w:hAnsi="Times New Roman" w:cs="Times New Roman"/>
                <w:sz w:val="24"/>
                <w:szCs w:val="24"/>
              </w:rPr>
              <w:t>Web Designer</w:t>
            </w:r>
          </w:p>
        </w:tc>
        <w:tc>
          <w:tcPr>
            <w:tcW w:w="5307" w:type="dxa"/>
            <w:tcBorders>
              <w:top w:val="single" w:sz="4" w:space="0" w:color="auto"/>
              <w:left w:val="single" w:sz="4" w:space="0" w:color="auto"/>
              <w:bottom w:val="single" w:sz="4" w:space="0" w:color="auto"/>
              <w:right w:val="single" w:sz="4" w:space="0" w:color="auto"/>
            </w:tcBorders>
            <w:noWrap/>
          </w:tcPr>
          <w:p w14:paraId="033C182B" w14:textId="0C9EB131" w:rsidR="00F730E3" w:rsidRDefault="00E10D68" w:rsidP="00714EEE">
            <w:pPr>
              <w:spacing w:line="240" w:lineRule="auto"/>
              <w:jc w:val="both"/>
              <w:rPr>
                <w:rFonts w:ascii="Times New Roman" w:hAnsi="Times New Roman" w:cs="Times New Roman"/>
                <w:sz w:val="24"/>
                <w:szCs w:val="24"/>
              </w:rPr>
            </w:pPr>
            <w:r>
              <w:rPr>
                <w:rFonts w:ascii="Times New Roman" w:hAnsi="Times New Roman" w:cs="Times New Roman"/>
                <w:sz w:val="24"/>
                <w:szCs w:val="24"/>
              </w:rPr>
              <w:t>R$ 5.774,70(Fonte 4)</w:t>
            </w:r>
            <w:r w:rsidRPr="008D785F">
              <w:rPr>
                <w:rFonts w:ascii="Times New Roman" w:hAnsi="Times New Roman" w:cs="Times New Roman"/>
                <w:sz w:val="24"/>
                <w:szCs w:val="24"/>
              </w:rPr>
              <w:t xml:space="preserve"> </w:t>
            </w:r>
            <w:r w:rsidR="00714EEE">
              <w:rPr>
                <w:rFonts w:ascii="Times New Roman" w:hAnsi="Times New Roman" w:cs="Times New Roman"/>
                <w:sz w:val="24"/>
                <w:szCs w:val="24"/>
              </w:rPr>
              <w:t>+ R$ 4.500,00(Fonte 5) + R$ 6.505,29</w:t>
            </w:r>
            <w:r w:rsidRPr="008D785F">
              <w:rPr>
                <w:rFonts w:ascii="Times New Roman" w:hAnsi="Times New Roman" w:cs="Times New Roman"/>
                <w:sz w:val="24"/>
                <w:szCs w:val="24"/>
              </w:rPr>
              <w:t>(Fonte</w:t>
            </w:r>
            <w:r>
              <w:rPr>
                <w:rFonts w:ascii="Times New Roman" w:hAnsi="Times New Roman" w:cs="Times New Roman"/>
                <w:sz w:val="24"/>
                <w:szCs w:val="24"/>
              </w:rPr>
              <w:t xml:space="preserve"> 6) + </w:t>
            </w:r>
            <w:r w:rsidRPr="008D785F">
              <w:rPr>
                <w:rFonts w:ascii="Times New Roman" w:hAnsi="Times New Roman" w:cs="Times New Roman"/>
                <w:sz w:val="24"/>
                <w:szCs w:val="24"/>
              </w:rPr>
              <w:t>/</w:t>
            </w:r>
            <w:r>
              <w:rPr>
                <w:rFonts w:ascii="Times New Roman" w:hAnsi="Times New Roman" w:cs="Times New Roman"/>
                <w:sz w:val="24"/>
                <w:szCs w:val="24"/>
              </w:rPr>
              <w:t>3</w:t>
            </w:r>
            <w:r w:rsidRPr="008D785F">
              <w:rPr>
                <w:rFonts w:ascii="Times New Roman" w:hAnsi="Times New Roman" w:cs="Times New Roman"/>
                <w:sz w:val="24"/>
                <w:szCs w:val="24"/>
              </w:rPr>
              <w:t xml:space="preserve"> = </w:t>
            </w:r>
            <w:r w:rsidRPr="008D785F">
              <w:rPr>
                <w:rFonts w:ascii="Times New Roman" w:hAnsi="Times New Roman" w:cs="Times New Roman"/>
                <w:b/>
                <w:sz w:val="24"/>
                <w:szCs w:val="24"/>
              </w:rPr>
              <w:t xml:space="preserve">R$ </w:t>
            </w:r>
            <w:r w:rsidR="00714EEE">
              <w:rPr>
                <w:rFonts w:ascii="Times New Roman" w:hAnsi="Times New Roman" w:cs="Times New Roman"/>
                <w:b/>
                <w:sz w:val="24"/>
                <w:szCs w:val="24"/>
              </w:rPr>
              <w:t>5.593,33</w:t>
            </w:r>
          </w:p>
        </w:tc>
      </w:tr>
    </w:tbl>
    <w:p w14:paraId="171F7128" w14:textId="77777777" w:rsidR="00D91232" w:rsidRDefault="00D91232" w:rsidP="00512A21">
      <w:pPr>
        <w:rPr>
          <w:rFonts w:ascii="Times New Roman" w:hAnsi="Times New Roman" w:cs="Times New Roman"/>
        </w:rPr>
      </w:pPr>
    </w:p>
    <w:p w14:paraId="2D00E30B" w14:textId="77777777" w:rsidR="00EE7E05" w:rsidRPr="003B4350" w:rsidRDefault="00EE7E05" w:rsidP="00EE7E05">
      <w:pPr>
        <w:rPr>
          <w:rFonts w:ascii="Times New Roman" w:hAnsi="Times New Roman" w:cs="Times New Roman"/>
        </w:rPr>
      </w:pPr>
    </w:p>
    <w:p w14:paraId="6F3AF204" w14:textId="77777777" w:rsidR="00EE7E05" w:rsidRPr="003B4350" w:rsidRDefault="00EE7E05" w:rsidP="00EE7E05">
      <w:pPr>
        <w:rPr>
          <w:rFonts w:ascii="Times New Roman" w:hAnsi="Times New Roman" w:cs="Times New Roman"/>
          <w:color w:val="00000A"/>
        </w:rPr>
      </w:pPr>
    </w:p>
    <w:p w14:paraId="1BDF5707" w14:textId="77777777" w:rsidR="002408E0" w:rsidRPr="003B4350" w:rsidRDefault="002408E0" w:rsidP="00EE7E05">
      <w:pPr>
        <w:rPr>
          <w:rFonts w:ascii="Times New Roman" w:hAnsi="Times New Roman" w:cs="Times New Roman"/>
        </w:rPr>
      </w:pPr>
    </w:p>
    <w:tbl>
      <w:tblPr>
        <w:tblW w:w="8859" w:type="dxa"/>
        <w:tblInd w:w="-5" w:type="dxa"/>
        <w:tblCellMar>
          <w:left w:w="70" w:type="dxa"/>
          <w:right w:w="70" w:type="dxa"/>
        </w:tblCellMar>
        <w:tblLook w:val="04A0" w:firstRow="1" w:lastRow="0" w:firstColumn="1" w:lastColumn="0" w:noHBand="0" w:noVBand="1"/>
      </w:tblPr>
      <w:tblGrid>
        <w:gridCol w:w="5740"/>
        <w:gridCol w:w="3119"/>
      </w:tblGrid>
      <w:tr w:rsidR="00EE7E05" w:rsidRPr="003B4350" w14:paraId="5275D571" w14:textId="77777777" w:rsidTr="00A25009">
        <w:trPr>
          <w:trHeight w:val="315"/>
        </w:trPr>
        <w:tc>
          <w:tcPr>
            <w:tcW w:w="5740" w:type="dxa"/>
            <w:tcBorders>
              <w:top w:val="single" w:sz="8" w:space="0" w:color="auto"/>
              <w:left w:val="single" w:sz="8" w:space="0" w:color="auto"/>
              <w:bottom w:val="single" w:sz="8" w:space="0" w:color="auto"/>
              <w:right w:val="single" w:sz="8" w:space="0" w:color="auto"/>
            </w:tcBorders>
            <w:shd w:val="clear" w:color="auto" w:fill="D0CECE"/>
            <w:noWrap/>
            <w:vAlign w:val="center"/>
            <w:hideMark/>
          </w:tcPr>
          <w:p w14:paraId="5868DC43" w14:textId="77777777" w:rsidR="00EE7E05" w:rsidRPr="003B4350" w:rsidRDefault="00EE7E05" w:rsidP="0075443A">
            <w:pPr>
              <w:spacing w:line="240" w:lineRule="auto"/>
              <w:rPr>
                <w:rFonts w:ascii="Times New Roman" w:eastAsia="Times New Roman" w:hAnsi="Times New Roman" w:cs="Times New Roman"/>
                <w:b/>
                <w:bCs/>
                <w:color w:val="000000"/>
              </w:rPr>
            </w:pPr>
            <w:r w:rsidRPr="003B4350">
              <w:rPr>
                <w:rFonts w:ascii="Times New Roman" w:eastAsia="Times New Roman" w:hAnsi="Times New Roman" w:cs="Times New Roman"/>
                <w:b/>
                <w:bCs/>
                <w:color w:val="000000"/>
              </w:rPr>
              <w:t>Perfil</w:t>
            </w:r>
          </w:p>
        </w:tc>
        <w:tc>
          <w:tcPr>
            <w:tcW w:w="3119" w:type="dxa"/>
            <w:tcBorders>
              <w:top w:val="single" w:sz="8" w:space="0" w:color="auto"/>
              <w:left w:val="nil"/>
              <w:bottom w:val="single" w:sz="8" w:space="0" w:color="auto"/>
              <w:right w:val="single" w:sz="8" w:space="0" w:color="auto"/>
            </w:tcBorders>
            <w:shd w:val="clear" w:color="auto" w:fill="D0CECE"/>
            <w:noWrap/>
            <w:vAlign w:val="center"/>
            <w:hideMark/>
          </w:tcPr>
          <w:p w14:paraId="49D6D9FF" w14:textId="77777777" w:rsidR="00EE7E05" w:rsidRPr="003B4350" w:rsidRDefault="00EE7E05" w:rsidP="0075443A">
            <w:pPr>
              <w:spacing w:line="240" w:lineRule="auto"/>
              <w:jc w:val="center"/>
              <w:rPr>
                <w:rFonts w:ascii="Times New Roman" w:eastAsia="Times New Roman" w:hAnsi="Times New Roman" w:cs="Times New Roman"/>
                <w:b/>
                <w:bCs/>
                <w:color w:val="000000"/>
              </w:rPr>
            </w:pPr>
            <w:r w:rsidRPr="003B4350">
              <w:rPr>
                <w:rFonts w:ascii="Times New Roman" w:eastAsia="Times New Roman" w:hAnsi="Times New Roman" w:cs="Times New Roman"/>
                <w:b/>
                <w:bCs/>
                <w:color w:val="000000"/>
              </w:rPr>
              <w:t xml:space="preserve">Média </w:t>
            </w:r>
            <w:r>
              <w:rPr>
                <w:rFonts w:ascii="Times New Roman" w:eastAsia="Times New Roman" w:hAnsi="Times New Roman" w:cs="Times New Roman"/>
                <w:b/>
                <w:bCs/>
                <w:color w:val="000000"/>
              </w:rPr>
              <w:t>Salarial utilizada para a contratação</w:t>
            </w:r>
          </w:p>
        </w:tc>
      </w:tr>
      <w:tr w:rsidR="00A25009" w:rsidRPr="003B4350" w14:paraId="2784FB98" w14:textId="77777777" w:rsidTr="00A25009">
        <w:trPr>
          <w:trHeight w:val="315"/>
        </w:trPr>
        <w:tc>
          <w:tcPr>
            <w:tcW w:w="5740" w:type="dxa"/>
            <w:tcBorders>
              <w:top w:val="nil"/>
              <w:left w:val="single" w:sz="8" w:space="0" w:color="auto"/>
              <w:bottom w:val="single" w:sz="8" w:space="0" w:color="auto"/>
              <w:right w:val="single" w:sz="8" w:space="0" w:color="auto"/>
            </w:tcBorders>
            <w:noWrap/>
            <w:vAlign w:val="center"/>
          </w:tcPr>
          <w:p w14:paraId="0D8A26AC" w14:textId="457BFE84" w:rsidR="00A25009" w:rsidRPr="003B4350" w:rsidRDefault="00A25009" w:rsidP="00A25009">
            <w:pPr>
              <w:spacing w:line="240" w:lineRule="auto"/>
              <w:jc w:val="center"/>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Gerente de Projetos </w:t>
            </w:r>
          </w:p>
        </w:tc>
        <w:tc>
          <w:tcPr>
            <w:tcW w:w="3119" w:type="dxa"/>
            <w:tcBorders>
              <w:top w:val="nil"/>
              <w:left w:val="nil"/>
              <w:bottom w:val="single" w:sz="8" w:space="0" w:color="auto"/>
              <w:right w:val="single" w:sz="8" w:space="0" w:color="auto"/>
            </w:tcBorders>
            <w:noWrap/>
          </w:tcPr>
          <w:p w14:paraId="07FA4711" w14:textId="692A54BA" w:rsidR="00A25009" w:rsidRPr="003B4350" w:rsidRDefault="00C06630" w:rsidP="00A25009">
            <w:pPr>
              <w:spacing w:line="240" w:lineRule="auto"/>
              <w:jc w:val="center"/>
              <w:rPr>
                <w:rFonts w:ascii="Times New Roman" w:hAnsi="Times New Roman" w:cs="Times New Roman"/>
              </w:rPr>
            </w:pPr>
            <w:r>
              <w:rPr>
                <w:rFonts w:ascii="Times New Roman" w:hAnsi="Times New Roman" w:cs="Times New Roman"/>
              </w:rPr>
              <w:t>R$ 8.500,00</w:t>
            </w:r>
          </w:p>
        </w:tc>
      </w:tr>
      <w:tr w:rsidR="00A25009" w:rsidRPr="003B4350" w14:paraId="10D2F01C" w14:textId="77777777" w:rsidTr="00A25009">
        <w:trPr>
          <w:trHeight w:val="315"/>
        </w:trPr>
        <w:tc>
          <w:tcPr>
            <w:tcW w:w="5740" w:type="dxa"/>
            <w:tcBorders>
              <w:top w:val="nil"/>
              <w:left w:val="single" w:sz="8" w:space="0" w:color="auto"/>
              <w:bottom w:val="single" w:sz="8" w:space="0" w:color="auto"/>
              <w:right w:val="single" w:sz="8" w:space="0" w:color="auto"/>
            </w:tcBorders>
            <w:noWrap/>
            <w:vAlign w:val="center"/>
          </w:tcPr>
          <w:p w14:paraId="33B4B456" w14:textId="40DFE159" w:rsidR="00A25009" w:rsidRPr="003B4350" w:rsidRDefault="00A25009" w:rsidP="00A25009">
            <w:pPr>
              <w:spacing w:line="240" w:lineRule="auto"/>
              <w:jc w:val="center"/>
              <w:rPr>
                <w:rFonts w:ascii="Times New Roman" w:hAnsi="Times New Roman" w:cs="Times New Roman"/>
                <w:sz w:val="24"/>
                <w:szCs w:val="24"/>
              </w:rPr>
            </w:pPr>
            <w:r>
              <w:rPr>
                <w:rFonts w:ascii="Times New Roman" w:eastAsia="Times New Roman" w:hAnsi="Times New Roman" w:cs="Times New Roman"/>
                <w:color w:val="000000"/>
                <w:sz w:val="24"/>
                <w:szCs w:val="24"/>
              </w:rPr>
              <w:t>Arquiteto de Sistemas</w:t>
            </w:r>
          </w:p>
        </w:tc>
        <w:tc>
          <w:tcPr>
            <w:tcW w:w="3119" w:type="dxa"/>
            <w:tcBorders>
              <w:top w:val="nil"/>
              <w:left w:val="nil"/>
              <w:bottom w:val="single" w:sz="8" w:space="0" w:color="auto"/>
              <w:right w:val="single" w:sz="8" w:space="0" w:color="auto"/>
            </w:tcBorders>
            <w:noWrap/>
          </w:tcPr>
          <w:p w14:paraId="367710F9" w14:textId="18015DC8" w:rsidR="00A25009" w:rsidRPr="003B4350" w:rsidRDefault="00C06630" w:rsidP="00A25009">
            <w:pPr>
              <w:spacing w:line="240" w:lineRule="auto"/>
              <w:jc w:val="center"/>
              <w:rPr>
                <w:rFonts w:ascii="Times New Roman" w:hAnsi="Times New Roman" w:cs="Times New Roman"/>
                <w:sz w:val="24"/>
                <w:szCs w:val="24"/>
              </w:rPr>
            </w:pPr>
            <w:r>
              <w:rPr>
                <w:rFonts w:ascii="Times New Roman" w:hAnsi="Times New Roman" w:cs="Times New Roman"/>
                <w:sz w:val="24"/>
                <w:szCs w:val="24"/>
              </w:rPr>
              <w:t>R$ 8.750,00</w:t>
            </w:r>
          </w:p>
        </w:tc>
      </w:tr>
      <w:tr w:rsidR="00A25009" w:rsidRPr="003B4350" w14:paraId="19F0E383" w14:textId="77777777" w:rsidTr="00A25009">
        <w:trPr>
          <w:trHeight w:val="315"/>
        </w:trPr>
        <w:tc>
          <w:tcPr>
            <w:tcW w:w="5740" w:type="dxa"/>
            <w:tcBorders>
              <w:top w:val="nil"/>
              <w:left w:val="single" w:sz="8" w:space="0" w:color="auto"/>
              <w:bottom w:val="single" w:sz="8" w:space="0" w:color="auto"/>
              <w:right w:val="single" w:sz="8" w:space="0" w:color="auto"/>
            </w:tcBorders>
            <w:noWrap/>
            <w:vAlign w:val="center"/>
          </w:tcPr>
          <w:p w14:paraId="075218E0" w14:textId="67D4F38A" w:rsidR="00A25009" w:rsidRPr="003B4350" w:rsidRDefault="00A25009" w:rsidP="00A25009">
            <w:pPr>
              <w:spacing w:line="240" w:lineRule="auto"/>
              <w:jc w:val="center"/>
              <w:rPr>
                <w:rFonts w:ascii="Times New Roman" w:hAnsi="Times New Roman" w:cs="Times New Roman"/>
                <w:sz w:val="24"/>
                <w:szCs w:val="24"/>
              </w:rPr>
            </w:pPr>
            <w:r>
              <w:rPr>
                <w:rFonts w:ascii="Times New Roman" w:eastAsia="Times New Roman" w:hAnsi="Times New Roman" w:cs="Times New Roman"/>
                <w:color w:val="000000"/>
                <w:sz w:val="24"/>
                <w:szCs w:val="24"/>
              </w:rPr>
              <w:t>Analista de Sistemas</w:t>
            </w:r>
          </w:p>
        </w:tc>
        <w:tc>
          <w:tcPr>
            <w:tcW w:w="3119" w:type="dxa"/>
            <w:tcBorders>
              <w:top w:val="nil"/>
              <w:left w:val="nil"/>
              <w:bottom w:val="single" w:sz="8" w:space="0" w:color="auto"/>
              <w:right w:val="single" w:sz="8" w:space="0" w:color="auto"/>
            </w:tcBorders>
            <w:noWrap/>
          </w:tcPr>
          <w:p w14:paraId="7390ED6A" w14:textId="07777EF4" w:rsidR="00A25009" w:rsidRPr="003B4350" w:rsidRDefault="00C06630" w:rsidP="00A25009">
            <w:pPr>
              <w:spacing w:line="240" w:lineRule="auto"/>
              <w:jc w:val="center"/>
              <w:rPr>
                <w:rFonts w:ascii="Times New Roman" w:hAnsi="Times New Roman" w:cs="Times New Roman"/>
                <w:sz w:val="24"/>
                <w:szCs w:val="24"/>
              </w:rPr>
            </w:pPr>
            <w:r>
              <w:rPr>
                <w:rFonts w:ascii="Times New Roman" w:hAnsi="Times New Roman" w:cs="Times New Roman"/>
                <w:sz w:val="24"/>
                <w:szCs w:val="24"/>
              </w:rPr>
              <w:t>R$ 7.200,00</w:t>
            </w:r>
          </w:p>
        </w:tc>
      </w:tr>
      <w:tr w:rsidR="00A25009" w:rsidRPr="003B4350" w14:paraId="724124A9" w14:textId="77777777" w:rsidTr="00A25009">
        <w:trPr>
          <w:trHeight w:val="315"/>
        </w:trPr>
        <w:tc>
          <w:tcPr>
            <w:tcW w:w="5740" w:type="dxa"/>
            <w:tcBorders>
              <w:top w:val="nil"/>
              <w:left w:val="single" w:sz="8" w:space="0" w:color="auto"/>
              <w:bottom w:val="single" w:sz="8" w:space="0" w:color="auto"/>
              <w:right w:val="single" w:sz="8" w:space="0" w:color="auto"/>
            </w:tcBorders>
            <w:noWrap/>
            <w:vAlign w:val="center"/>
          </w:tcPr>
          <w:p w14:paraId="4954D090" w14:textId="6F8FD7A9" w:rsidR="00A25009" w:rsidRPr="003B4350" w:rsidRDefault="00A25009" w:rsidP="00A25009">
            <w:pPr>
              <w:spacing w:line="240" w:lineRule="auto"/>
              <w:jc w:val="center"/>
              <w:rPr>
                <w:rFonts w:ascii="Times New Roman" w:hAnsi="Times New Roman" w:cs="Times New Roman"/>
                <w:sz w:val="24"/>
                <w:szCs w:val="24"/>
              </w:rPr>
            </w:pPr>
            <w:r>
              <w:rPr>
                <w:rFonts w:ascii="Times New Roman" w:eastAsia="Times New Roman" w:hAnsi="Times New Roman" w:cs="Times New Roman"/>
                <w:color w:val="000000"/>
                <w:sz w:val="24"/>
                <w:szCs w:val="24"/>
              </w:rPr>
              <w:t>Desenvolvedor Pleno 1</w:t>
            </w:r>
          </w:p>
        </w:tc>
        <w:tc>
          <w:tcPr>
            <w:tcW w:w="3119" w:type="dxa"/>
            <w:tcBorders>
              <w:top w:val="nil"/>
              <w:left w:val="nil"/>
              <w:bottom w:val="single" w:sz="8" w:space="0" w:color="auto"/>
              <w:right w:val="single" w:sz="8" w:space="0" w:color="auto"/>
            </w:tcBorders>
            <w:noWrap/>
          </w:tcPr>
          <w:p w14:paraId="55D1F216" w14:textId="0E4DFA16" w:rsidR="00A25009" w:rsidRPr="003B4350" w:rsidRDefault="00C06630" w:rsidP="00A25009">
            <w:pPr>
              <w:spacing w:line="240" w:lineRule="auto"/>
              <w:jc w:val="center"/>
              <w:rPr>
                <w:rFonts w:ascii="Times New Roman" w:hAnsi="Times New Roman" w:cs="Times New Roman"/>
                <w:sz w:val="24"/>
                <w:szCs w:val="24"/>
              </w:rPr>
            </w:pPr>
            <w:r>
              <w:rPr>
                <w:rFonts w:ascii="Times New Roman" w:hAnsi="Times New Roman" w:cs="Times New Roman"/>
                <w:sz w:val="24"/>
                <w:szCs w:val="24"/>
              </w:rPr>
              <w:t>R$ 4.400,00</w:t>
            </w:r>
          </w:p>
        </w:tc>
      </w:tr>
      <w:tr w:rsidR="00A25009" w:rsidRPr="003B4350" w14:paraId="033F0B22" w14:textId="77777777" w:rsidTr="00A25009">
        <w:trPr>
          <w:trHeight w:val="315"/>
        </w:trPr>
        <w:tc>
          <w:tcPr>
            <w:tcW w:w="5740" w:type="dxa"/>
            <w:tcBorders>
              <w:top w:val="nil"/>
              <w:left w:val="single" w:sz="8" w:space="0" w:color="auto"/>
              <w:bottom w:val="single" w:sz="8" w:space="0" w:color="auto"/>
              <w:right w:val="single" w:sz="8" w:space="0" w:color="auto"/>
            </w:tcBorders>
            <w:noWrap/>
            <w:vAlign w:val="center"/>
          </w:tcPr>
          <w:p w14:paraId="48284C19" w14:textId="7C516920" w:rsidR="00A25009" w:rsidRPr="003B4350" w:rsidRDefault="00A25009" w:rsidP="00A25009">
            <w:pPr>
              <w:spacing w:line="240" w:lineRule="auto"/>
              <w:jc w:val="center"/>
              <w:rPr>
                <w:rFonts w:ascii="Times New Roman" w:hAnsi="Times New Roman" w:cs="Times New Roman"/>
                <w:sz w:val="24"/>
                <w:szCs w:val="24"/>
              </w:rPr>
            </w:pPr>
            <w:r>
              <w:rPr>
                <w:rFonts w:ascii="Times New Roman" w:hAnsi="Times New Roman" w:cs="Times New Roman"/>
                <w:sz w:val="24"/>
                <w:szCs w:val="24"/>
              </w:rPr>
              <w:t>Desenvolvedor Pleno 2</w:t>
            </w:r>
          </w:p>
        </w:tc>
        <w:tc>
          <w:tcPr>
            <w:tcW w:w="3119" w:type="dxa"/>
            <w:tcBorders>
              <w:top w:val="nil"/>
              <w:left w:val="nil"/>
              <w:bottom w:val="single" w:sz="8" w:space="0" w:color="auto"/>
              <w:right w:val="single" w:sz="8" w:space="0" w:color="auto"/>
            </w:tcBorders>
            <w:noWrap/>
          </w:tcPr>
          <w:p w14:paraId="4CFC39B7" w14:textId="607FCE3F" w:rsidR="00A25009" w:rsidRPr="003B4350" w:rsidRDefault="00C06630" w:rsidP="00A25009">
            <w:pPr>
              <w:spacing w:line="240" w:lineRule="auto"/>
              <w:jc w:val="center"/>
              <w:rPr>
                <w:rFonts w:ascii="Times New Roman" w:hAnsi="Times New Roman" w:cs="Times New Roman"/>
                <w:sz w:val="24"/>
                <w:szCs w:val="24"/>
              </w:rPr>
            </w:pPr>
            <w:r>
              <w:rPr>
                <w:rFonts w:ascii="Times New Roman" w:hAnsi="Times New Roman" w:cs="Times New Roman"/>
                <w:sz w:val="24"/>
                <w:szCs w:val="24"/>
              </w:rPr>
              <w:t>R$ 6.000,00</w:t>
            </w:r>
          </w:p>
        </w:tc>
      </w:tr>
      <w:tr w:rsidR="00A25009" w:rsidRPr="003B4350" w14:paraId="4F3C65FD" w14:textId="77777777" w:rsidTr="00A25009">
        <w:trPr>
          <w:trHeight w:val="315"/>
        </w:trPr>
        <w:tc>
          <w:tcPr>
            <w:tcW w:w="5740" w:type="dxa"/>
            <w:tcBorders>
              <w:top w:val="nil"/>
              <w:left w:val="single" w:sz="8" w:space="0" w:color="auto"/>
              <w:bottom w:val="single" w:sz="4" w:space="0" w:color="auto"/>
              <w:right w:val="single" w:sz="8" w:space="0" w:color="auto"/>
            </w:tcBorders>
            <w:noWrap/>
            <w:vAlign w:val="center"/>
          </w:tcPr>
          <w:p w14:paraId="249ACF2D" w14:textId="5A3ADED8" w:rsidR="00A25009" w:rsidRPr="003B4350" w:rsidRDefault="00A25009" w:rsidP="00A25009">
            <w:pPr>
              <w:spacing w:line="240" w:lineRule="auto"/>
              <w:jc w:val="center"/>
              <w:rPr>
                <w:rFonts w:ascii="Times New Roman" w:hAnsi="Times New Roman" w:cs="Times New Roman"/>
                <w:sz w:val="24"/>
                <w:szCs w:val="24"/>
              </w:rPr>
            </w:pPr>
            <w:r>
              <w:rPr>
                <w:rFonts w:ascii="Times New Roman" w:hAnsi="Times New Roman" w:cs="Times New Roman"/>
                <w:sz w:val="24"/>
                <w:szCs w:val="24"/>
              </w:rPr>
              <w:t>Desenvolvedor Sênior</w:t>
            </w:r>
          </w:p>
        </w:tc>
        <w:tc>
          <w:tcPr>
            <w:tcW w:w="3119" w:type="dxa"/>
            <w:tcBorders>
              <w:top w:val="nil"/>
              <w:left w:val="nil"/>
              <w:bottom w:val="single" w:sz="4" w:space="0" w:color="auto"/>
              <w:right w:val="single" w:sz="8" w:space="0" w:color="auto"/>
            </w:tcBorders>
            <w:noWrap/>
          </w:tcPr>
          <w:p w14:paraId="620AB130" w14:textId="1289D2CC" w:rsidR="00A25009" w:rsidRPr="003B4350" w:rsidRDefault="00C06630" w:rsidP="00A25009">
            <w:pPr>
              <w:spacing w:line="240" w:lineRule="auto"/>
              <w:jc w:val="center"/>
              <w:rPr>
                <w:rFonts w:ascii="Times New Roman" w:hAnsi="Times New Roman" w:cs="Times New Roman"/>
                <w:sz w:val="24"/>
                <w:szCs w:val="24"/>
              </w:rPr>
            </w:pPr>
            <w:r>
              <w:rPr>
                <w:rFonts w:ascii="Times New Roman" w:hAnsi="Times New Roman" w:cs="Times New Roman"/>
                <w:sz w:val="24"/>
                <w:szCs w:val="24"/>
              </w:rPr>
              <w:t>R$ 7.200,00</w:t>
            </w:r>
          </w:p>
        </w:tc>
      </w:tr>
      <w:tr w:rsidR="00A25009" w:rsidRPr="003B4350" w14:paraId="04FB7866" w14:textId="77777777" w:rsidTr="00A25009">
        <w:trPr>
          <w:trHeight w:val="315"/>
        </w:trPr>
        <w:tc>
          <w:tcPr>
            <w:tcW w:w="5740" w:type="dxa"/>
            <w:tcBorders>
              <w:top w:val="single" w:sz="4" w:space="0" w:color="auto"/>
              <w:left w:val="single" w:sz="4" w:space="0" w:color="auto"/>
              <w:bottom w:val="single" w:sz="4" w:space="0" w:color="auto"/>
              <w:right w:val="single" w:sz="4" w:space="0" w:color="auto"/>
            </w:tcBorders>
            <w:noWrap/>
            <w:vAlign w:val="center"/>
          </w:tcPr>
          <w:p w14:paraId="261341E2" w14:textId="1F83E5CE" w:rsidR="00A25009" w:rsidRDefault="00A25009" w:rsidP="00A25009">
            <w:pPr>
              <w:spacing w:line="240" w:lineRule="auto"/>
              <w:jc w:val="center"/>
              <w:rPr>
                <w:rFonts w:ascii="Times New Roman" w:hAnsi="Times New Roman" w:cs="Times New Roman"/>
                <w:sz w:val="24"/>
                <w:szCs w:val="24"/>
              </w:rPr>
            </w:pPr>
            <w:r>
              <w:rPr>
                <w:rFonts w:ascii="Times New Roman" w:hAnsi="Times New Roman" w:cs="Times New Roman"/>
                <w:sz w:val="24"/>
                <w:szCs w:val="24"/>
              </w:rPr>
              <w:t>Analista de Qualidade</w:t>
            </w:r>
          </w:p>
        </w:tc>
        <w:tc>
          <w:tcPr>
            <w:tcW w:w="3119" w:type="dxa"/>
            <w:tcBorders>
              <w:top w:val="single" w:sz="4" w:space="0" w:color="auto"/>
              <w:left w:val="single" w:sz="4" w:space="0" w:color="auto"/>
              <w:bottom w:val="single" w:sz="4" w:space="0" w:color="auto"/>
              <w:right w:val="single" w:sz="4" w:space="0" w:color="auto"/>
            </w:tcBorders>
            <w:noWrap/>
          </w:tcPr>
          <w:p w14:paraId="4BD351F1" w14:textId="4D347FE5" w:rsidR="00A25009" w:rsidRPr="003B4350" w:rsidRDefault="0022415E" w:rsidP="00A25009">
            <w:pPr>
              <w:spacing w:line="240" w:lineRule="auto"/>
              <w:jc w:val="center"/>
              <w:rPr>
                <w:rFonts w:ascii="Times New Roman" w:hAnsi="Times New Roman" w:cs="Times New Roman"/>
              </w:rPr>
            </w:pPr>
            <w:r>
              <w:rPr>
                <w:rFonts w:ascii="Times New Roman" w:hAnsi="Times New Roman" w:cs="Times New Roman"/>
              </w:rPr>
              <w:t>R$ 4.7</w:t>
            </w:r>
            <w:r w:rsidR="00C06630">
              <w:rPr>
                <w:rFonts w:ascii="Times New Roman" w:hAnsi="Times New Roman" w:cs="Times New Roman"/>
              </w:rPr>
              <w:t>00,00</w:t>
            </w:r>
          </w:p>
        </w:tc>
      </w:tr>
      <w:tr w:rsidR="00A25009" w:rsidRPr="003B4350" w14:paraId="3C6342BE" w14:textId="77777777" w:rsidTr="00A25009">
        <w:trPr>
          <w:trHeight w:val="315"/>
        </w:trPr>
        <w:tc>
          <w:tcPr>
            <w:tcW w:w="5740" w:type="dxa"/>
            <w:tcBorders>
              <w:top w:val="single" w:sz="4" w:space="0" w:color="auto"/>
              <w:left w:val="single" w:sz="4" w:space="0" w:color="auto"/>
              <w:bottom w:val="single" w:sz="4" w:space="0" w:color="auto"/>
              <w:right w:val="single" w:sz="4" w:space="0" w:color="auto"/>
            </w:tcBorders>
            <w:noWrap/>
            <w:vAlign w:val="center"/>
          </w:tcPr>
          <w:p w14:paraId="37A8D4AD" w14:textId="2213C171" w:rsidR="00A25009" w:rsidRDefault="00A25009" w:rsidP="00A25009">
            <w:pPr>
              <w:spacing w:line="240" w:lineRule="auto"/>
              <w:jc w:val="center"/>
              <w:rPr>
                <w:rFonts w:ascii="Times New Roman" w:hAnsi="Times New Roman" w:cs="Times New Roman"/>
                <w:sz w:val="24"/>
                <w:szCs w:val="24"/>
              </w:rPr>
            </w:pPr>
            <w:r>
              <w:rPr>
                <w:rFonts w:ascii="Times New Roman" w:hAnsi="Times New Roman" w:cs="Times New Roman"/>
                <w:sz w:val="24"/>
                <w:szCs w:val="24"/>
              </w:rPr>
              <w:t>Analista de UX</w:t>
            </w:r>
          </w:p>
        </w:tc>
        <w:tc>
          <w:tcPr>
            <w:tcW w:w="3119" w:type="dxa"/>
            <w:tcBorders>
              <w:top w:val="single" w:sz="4" w:space="0" w:color="auto"/>
              <w:left w:val="single" w:sz="4" w:space="0" w:color="auto"/>
              <w:bottom w:val="single" w:sz="4" w:space="0" w:color="auto"/>
              <w:right w:val="single" w:sz="4" w:space="0" w:color="auto"/>
            </w:tcBorders>
            <w:noWrap/>
          </w:tcPr>
          <w:p w14:paraId="62F3C1EB" w14:textId="1080DE38" w:rsidR="00A25009" w:rsidRPr="003B4350" w:rsidRDefault="0022415E" w:rsidP="00A25009">
            <w:pPr>
              <w:spacing w:line="240" w:lineRule="auto"/>
              <w:jc w:val="center"/>
              <w:rPr>
                <w:rFonts w:ascii="Times New Roman" w:hAnsi="Times New Roman" w:cs="Times New Roman"/>
              </w:rPr>
            </w:pPr>
            <w:r>
              <w:rPr>
                <w:rFonts w:ascii="Times New Roman" w:hAnsi="Times New Roman" w:cs="Times New Roman"/>
              </w:rPr>
              <w:t>R$ 6.3</w:t>
            </w:r>
            <w:r w:rsidR="00C06630">
              <w:rPr>
                <w:rFonts w:ascii="Times New Roman" w:hAnsi="Times New Roman" w:cs="Times New Roman"/>
              </w:rPr>
              <w:t>00,00</w:t>
            </w:r>
          </w:p>
        </w:tc>
      </w:tr>
      <w:tr w:rsidR="00A25009" w:rsidRPr="003B4350" w14:paraId="26672A37" w14:textId="77777777" w:rsidTr="00A25009">
        <w:trPr>
          <w:trHeight w:val="315"/>
        </w:trPr>
        <w:tc>
          <w:tcPr>
            <w:tcW w:w="5740" w:type="dxa"/>
            <w:tcBorders>
              <w:top w:val="single" w:sz="4" w:space="0" w:color="auto"/>
              <w:left w:val="single" w:sz="4" w:space="0" w:color="auto"/>
              <w:bottom w:val="single" w:sz="4" w:space="0" w:color="auto"/>
              <w:right w:val="single" w:sz="4" w:space="0" w:color="auto"/>
            </w:tcBorders>
            <w:noWrap/>
            <w:vAlign w:val="center"/>
          </w:tcPr>
          <w:p w14:paraId="47043BDB" w14:textId="6AF0C8F7" w:rsidR="00A25009" w:rsidRDefault="00A25009" w:rsidP="00A25009">
            <w:pPr>
              <w:spacing w:line="240" w:lineRule="auto"/>
              <w:jc w:val="center"/>
              <w:rPr>
                <w:rFonts w:ascii="Times New Roman" w:hAnsi="Times New Roman" w:cs="Times New Roman"/>
                <w:sz w:val="24"/>
                <w:szCs w:val="24"/>
              </w:rPr>
            </w:pPr>
            <w:r>
              <w:rPr>
                <w:rFonts w:ascii="Times New Roman" w:hAnsi="Times New Roman" w:cs="Times New Roman"/>
                <w:sz w:val="24"/>
                <w:szCs w:val="24"/>
              </w:rPr>
              <w:t>Web Designer</w:t>
            </w:r>
          </w:p>
        </w:tc>
        <w:tc>
          <w:tcPr>
            <w:tcW w:w="3119" w:type="dxa"/>
            <w:tcBorders>
              <w:top w:val="single" w:sz="4" w:space="0" w:color="auto"/>
              <w:left w:val="single" w:sz="4" w:space="0" w:color="auto"/>
              <w:bottom w:val="single" w:sz="4" w:space="0" w:color="auto"/>
              <w:right w:val="single" w:sz="4" w:space="0" w:color="auto"/>
            </w:tcBorders>
            <w:noWrap/>
          </w:tcPr>
          <w:p w14:paraId="08790951" w14:textId="3FE7C41F" w:rsidR="00A25009" w:rsidRPr="003B4350" w:rsidRDefault="00C06630" w:rsidP="00A25009">
            <w:pPr>
              <w:spacing w:line="240" w:lineRule="auto"/>
              <w:jc w:val="center"/>
              <w:rPr>
                <w:rFonts w:ascii="Times New Roman" w:hAnsi="Times New Roman" w:cs="Times New Roman"/>
              </w:rPr>
            </w:pPr>
            <w:r>
              <w:rPr>
                <w:rFonts w:ascii="Times New Roman" w:hAnsi="Times New Roman" w:cs="Times New Roman"/>
              </w:rPr>
              <w:t>R$ 5.500,00</w:t>
            </w:r>
          </w:p>
        </w:tc>
      </w:tr>
    </w:tbl>
    <w:p w14:paraId="49B942D7" w14:textId="77777777" w:rsidR="00241E63" w:rsidRDefault="00241E63" w:rsidP="00AB5028">
      <w:pPr>
        <w:rPr>
          <w:rFonts w:ascii="Times New Roman" w:hAnsi="Times New Roman" w:cs="Times New Roman"/>
        </w:rPr>
      </w:pPr>
    </w:p>
    <w:p w14:paraId="654B868A" w14:textId="77777777" w:rsidR="00427C8C" w:rsidRDefault="00427C8C" w:rsidP="00AB5028">
      <w:pPr>
        <w:rPr>
          <w:rFonts w:ascii="Times New Roman" w:hAnsi="Times New Roman" w:cs="Times New Roman"/>
        </w:rPr>
        <w:sectPr w:rsidR="00427C8C" w:rsidSect="006C6BA7">
          <w:pgSz w:w="11906" w:h="16838" w:code="9"/>
          <w:pgMar w:top="1417" w:right="1701" w:bottom="1134" w:left="1701" w:header="708" w:footer="510" w:gutter="0"/>
          <w:cols w:space="708"/>
          <w:titlePg/>
          <w:docGrid w:linePitch="360"/>
        </w:sectPr>
      </w:pPr>
    </w:p>
    <w:p w14:paraId="305FAA0B" w14:textId="2592B275" w:rsidR="00427C8C" w:rsidRPr="002354FA" w:rsidRDefault="00427C8C" w:rsidP="00427C8C">
      <w:pPr>
        <w:pStyle w:val="Ttulo1"/>
        <w:numPr>
          <w:ilvl w:val="0"/>
          <w:numId w:val="0"/>
        </w:numPr>
        <w:ind w:left="432"/>
        <w:rPr>
          <w:rFonts w:ascii="Times New Roman" w:hAnsi="Times New Roman" w:cs="Times New Roman"/>
          <w:sz w:val="24"/>
          <w:szCs w:val="24"/>
        </w:rPr>
      </w:pPr>
      <w:bookmarkStart w:id="121" w:name="_Toc536709353"/>
      <w:r w:rsidRPr="002354FA">
        <w:rPr>
          <w:rFonts w:ascii="Times New Roman" w:hAnsi="Times New Roman" w:cs="Times New Roman"/>
          <w:sz w:val="24"/>
          <w:szCs w:val="24"/>
        </w:rPr>
        <w:t xml:space="preserve">Anexo </w:t>
      </w:r>
      <w:r w:rsidR="007B2082">
        <w:rPr>
          <w:rFonts w:ascii="Times New Roman" w:hAnsi="Times New Roman" w:cs="Times New Roman"/>
          <w:sz w:val="24"/>
          <w:szCs w:val="24"/>
        </w:rPr>
        <w:t>D</w:t>
      </w:r>
      <w:bookmarkEnd w:id="121"/>
    </w:p>
    <w:p w14:paraId="610B44C1" w14:textId="77777777" w:rsidR="00427C8C" w:rsidRPr="009C6EE8" w:rsidRDefault="00427C8C" w:rsidP="00427C8C">
      <w:pPr>
        <w:pStyle w:val="Estilo6"/>
        <w:pBdr>
          <w:bottom w:val="single" w:sz="12" w:space="1" w:color="auto"/>
        </w:pBdr>
        <w:rPr>
          <w:rFonts w:ascii="Times New Roman" w:hAnsi="Times New Roman" w:cs="Times New Roman"/>
        </w:rPr>
      </w:pPr>
      <w:bookmarkStart w:id="122" w:name="_Toc536709354"/>
      <w:r>
        <w:rPr>
          <w:rFonts w:ascii="Times New Roman" w:hAnsi="Times New Roman" w:cs="Times New Roman"/>
        </w:rPr>
        <w:t>Orçamentos</w:t>
      </w:r>
      <w:bookmarkEnd w:id="122"/>
    </w:p>
    <w:sdt>
      <w:sdtPr>
        <w:rPr>
          <w:rFonts w:ascii="Times New Roman" w:hAnsi="Times New Roman" w:cs="Times New Roman"/>
        </w:rPr>
        <w:alias w:val="Assunto"/>
        <w:tag w:val=""/>
        <w:id w:val="-1051306300"/>
        <w:dataBinding w:prefixMappings="xmlns:ns0='http://purl.org/dc/elements/1.1/' xmlns:ns1='http://schemas.openxmlformats.org/package/2006/metadata/core-properties' " w:xpath="/ns1:coreProperties[1]/ns0:subject[1]" w:storeItemID="{6C3C8BC8-F283-45AE-878A-BAB7291924A1}"/>
        <w:text/>
      </w:sdtPr>
      <w:sdtEndPr/>
      <w:sdtContent>
        <w:p w14:paraId="08599B60" w14:textId="52475D06" w:rsidR="00427C8C" w:rsidRPr="007A75EA" w:rsidRDefault="008B6FE9" w:rsidP="00427C8C">
          <w:pPr>
            <w:pStyle w:val="Subttulo"/>
            <w:jc w:val="both"/>
            <w:rPr>
              <w:rFonts w:ascii="Times New Roman" w:hAnsi="Times New Roman" w:cs="Times New Roman"/>
            </w:rPr>
          </w:pPr>
          <w:r>
            <w:rPr>
              <w:rFonts w:ascii="Times New Roman" w:hAnsi="Times New Roman" w:cs="Times New Roman"/>
            </w:rPr>
            <w:t>Contratação de empresa para prestação de serviços de desenvolvimento e sustentação de softwares, com práticas ágeis para o PJMT.</w:t>
          </w:r>
        </w:p>
      </w:sdtContent>
    </w:sdt>
    <w:p w14:paraId="63461F20" w14:textId="2555BD4A" w:rsidR="00241E63" w:rsidRDefault="00241E63" w:rsidP="00AB5028">
      <w:pPr>
        <w:rPr>
          <w:rFonts w:ascii="Times New Roman" w:hAnsi="Times New Roman" w:cs="Times New Roman"/>
        </w:rPr>
      </w:pPr>
    </w:p>
    <w:tbl>
      <w:tblPr>
        <w:tblW w:w="5114" w:type="pct"/>
        <w:tblLayout w:type="fixed"/>
        <w:tblCellMar>
          <w:left w:w="70" w:type="dxa"/>
          <w:right w:w="70" w:type="dxa"/>
        </w:tblCellMar>
        <w:tblLook w:val="04A0" w:firstRow="1" w:lastRow="0" w:firstColumn="1" w:lastColumn="0" w:noHBand="0" w:noVBand="1"/>
      </w:tblPr>
      <w:tblGrid>
        <w:gridCol w:w="1297"/>
        <w:gridCol w:w="578"/>
        <w:gridCol w:w="2458"/>
        <w:gridCol w:w="1156"/>
        <w:gridCol w:w="578"/>
        <w:gridCol w:w="1302"/>
        <w:gridCol w:w="1591"/>
        <w:gridCol w:w="1734"/>
        <w:gridCol w:w="1877"/>
        <w:gridCol w:w="2026"/>
      </w:tblGrid>
      <w:tr w:rsidR="00A25009" w:rsidRPr="00AE690D" w14:paraId="6AED100B" w14:textId="77777777" w:rsidTr="006C4B25">
        <w:trPr>
          <w:trHeight w:val="413"/>
        </w:trPr>
        <w:tc>
          <w:tcPr>
            <w:tcW w:w="5000" w:type="pct"/>
            <w:gridSpan w:val="10"/>
            <w:tcBorders>
              <w:top w:val="single" w:sz="4" w:space="0" w:color="auto"/>
              <w:left w:val="single" w:sz="4" w:space="0" w:color="auto"/>
              <w:bottom w:val="single" w:sz="4" w:space="0" w:color="auto"/>
              <w:right w:val="single" w:sz="4" w:space="0" w:color="auto"/>
            </w:tcBorders>
            <w:shd w:val="clear" w:color="000000" w:fill="BDD7EE"/>
          </w:tcPr>
          <w:p w14:paraId="5C8B66A1" w14:textId="77777777" w:rsidR="00A25009" w:rsidRPr="00664F5F" w:rsidRDefault="00A25009" w:rsidP="006C4B25">
            <w:pPr>
              <w:spacing w:line="240" w:lineRule="auto"/>
              <w:jc w:val="center"/>
              <w:rPr>
                <w:rFonts w:ascii="Calibri" w:eastAsia="Times New Roman" w:hAnsi="Calibri" w:cs="Calibri"/>
                <w:b/>
                <w:bCs/>
                <w:color w:val="000000"/>
                <w:sz w:val="28"/>
                <w:szCs w:val="28"/>
              </w:rPr>
            </w:pPr>
            <w:r>
              <w:rPr>
                <w:rFonts w:ascii="Calibri" w:eastAsia="Times New Roman" w:hAnsi="Calibri" w:cs="Calibri"/>
                <w:b/>
                <w:bCs/>
                <w:color w:val="000000"/>
                <w:sz w:val="28"/>
                <w:szCs w:val="28"/>
              </w:rPr>
              <w:t>ESTIMATIVA DE PREÇOS PARA PRESTAÇÃO DE SERVIÇOS DESENVOLVIMENTO E SUSTENTAÇÃO DE SOFTWARES COM PRÁTICAS ÁGEIS</w:t>
            </w:r>
          </w:p>
        </w:tc>
      </w:tr>
      <w:tr w:rsidR="00A25009" w:rsidRPr="00AE690D" w14:paraId="5F6AA337" w14:textId="77777777" w:rsidTr="00734751">
        <w:trPr>
          <w:trHeight w:val="581"/>
        </w:trPr>
        <w:tc>
          <w:tcPr>
            <w:tcW w:w="444" w:type="pct"/>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238D62DE" w14:textId="77777777" w:rsidR="00A25009" w:rsidRPr="00AE690D" w:rsidRDefault="00A25009" w:rsidP="006C4B25">
            <w:pPr>
              <w:spacing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LOTE ÚNICO</w:t>
            </w:r>
          </w:p>
        </w:tc>
        <w:tc>
          <w:tcPr>
            <w:tcW w:w="198" w:type="pct"/>
            <w:tcBorders>
              <w:top w:val="single" w:sz="4" w:space="0" w:color="auto"/>
              <w:left w:val="nil"/>
              <w:bottom w:val="single" w:sz="4" w:space="0" w:color="auto"/>
              <w:right w:val="single" w:sz="4" w:space="0" w:color="auto"/>
            </w:tcBorders>
            <w:shd w:val="clear" w:color="000000" w:fill="BDD7EE"/>
            <w:noWrap/>
            <w:vAlign w:val="center"/>
            <w:hideMark/>
          </w:tcPr>
          <w:p w14:paraId="0216B5A5" w14:textId="77777777" w:rsidR="00A25009" w:rsidRPr="00AE690D" w:rsidRDefault="00A25009" w:rsidP="006C4B25">
            <w:pPr>
              <w:spacing w:line="240" w:lineRule="auto"/>
              <w:jc w:val="center"/>
              <w:rPr>
                <w:rFonts w:ascii="Calibri" w:eastAsia="Times New Roman" w:hAnsi="Calibri" w:cs="Calibri"/>
                <w:color w:val="000000"/>
                <w:sz w:val="16"/>
                <w:szCs w:val="16"/>
              </w:rPr>
            </w:pPr>
            <w:r w:rsidRPr="00AE690D">
              <w:rPr>
                <w:rFonts w:ascii="Calibri" w:eastAsia="Times New Roman" w:hAnsi="Calibri" w:cs="Calibri"/>
                <w:color w:val="000000"/>
                <w:sz w:val="16"/>
                <w:szCs w:val="16"/>
              </w:rPr>
              <w:t>ITEM</w:t>
            </w:r>
          </w:p>
        </w:tc>
        <w:tc>
          <w:tcPr>
            <w:tcW w:w="842" w:type="pct"/>
            <w:tcBorders>
              <w:top w:val="single" w:sz="4" w:space="0" w:color="auto"/>
              <w:left w:val="nil"/>
              <w:bottom w:val="single" w:sz="4" w:space="0" w:color="auto"/>
              <w:right w:val="single" w:sz="4" w:space="0" w:color="auto"/>
            </w:tcBorders>
            <w:shd w:val="clear" w:color="000000" w:fill="BDD7EE"/>
            <w:vAlign w:val="center"/>
            <w:hideMark/>
          </w:tcPr>
          <w:p w14:paraId="3C4329FF" w14:textId="77777777" w:rsidR="00A25009" w:rsidRPr="00AE690D" w:rsidRDefault="00A25009" w:rsidP="006C4B25">
            <w:pPr>
              <w:spacing w:line="240" w:lineRule="auto"/>
              <w:jc w:val="center"/>
              <w:rPr>
                <w:rFonts w:ascii="Calibri" w:eastAsia="Times New Roman" w:hAnsi="Calibri" w:cs="Calibri"/>
                <w:color w:val="000000"/>
                <w:sz w:val="16"/>
                <w:szCs w:val="16"/>
              </w:rPr>
            </w:pPr>
            <w:r w:rsidRPr="00AE690D">
              <w:rPr>
                <w:rFonts w:ascii="Calibri" w:eastAsia="Times New Roman" w:hAnsi="Calibri" w:cs="Calibri"/>
                <w:color w:val="000000"/>
                <w:sz w:val="16"/>
                <w:szCs w:val="16"/>
              </w:rPr>
              <w:t>SERVIÇO</w:t>
            </w:r>
          </w:p>
        </w:tc>
        <w:tc>
          <w:tcPr>
            <w:tcW w:w="396" w:type="pct"/>
            <w:tcBorders>
              <w:top w:val="single" w:sz="4" w:space="0" w:color="auto"/>
              <w:left w:val="nil"/>
              <w:bottom w:val="single" w:sz="4" w:space="0" w:color="auto"/>
              <w:right w:val="single" w:sz="4" w:space="0" w:color="auto"/>
            </w:tcBorders>
            <w:shd w:val="clear" w:color="000000" w:fill="BDD7EE"/>
            <w:vAlign w:val="center"/>
            <w:hideMark/>
          </w:tcPr>
          <w:p w14:paraId="77AEF82C" w14:textId="77777777" w:rsidR="00A25009" w:rsidRPr="00AE690D" w:rsidRDefault="00A25009" w:rsidP="006C4B25">
            <w:pPr>
              <w:spacing w:line="240" w:lineRule="auto"/>
              <w:jc w:val="center"/>
              <w:rPr>
                <w:rFonts w:ascii="Calibri" w:eastAsia="Times New Roman" w:hAnsi="Calibri" w:cs="Calibri"/>
                <w:color w:val="000000"/>
                <w:sz w:val="16"/>
                <w:szCs w:val="16"/>
              </w:rPr>
            </w:pPr>
            <w:r w:rsidRPr="00AE690D">
              <w:rPr>
                <w:rFonts w:ascii="Calibri" w:eastAsia="Times New Roman" w:hAnsi="Calibri" w:cs="Calibri"/>
                <w:color w:val="000000"/>
                <w:sz w:val="16"/>
                <w:szCs w:val="16"/>
              </w:rPr>
              <w:t>UNID. DE MEDIÇÃO</w:t>
            </w:r>
          </w:p>
        </w:tc>
        <w:tc>
          <w:tcPr>
            <w:tcW w:w="198" w:type="pct"/>
            <w:tcBorders>
              <w:top w:val="single" w:sz="4" w:space="0" w:color="auto"/>
              <w:left w:val="nil"/>
              <w:bottom w:val="single" w:sz="4" w:space="0" w:color="auto"/>
              <w:right w:val="single" w:sz="4" w:space="0" w:color="auto"/>
            </w:tcBorders>
            <w:shd w:val="clear" w:color="000000" w:fill="BDD7EE"/>
            <w:vAlign w:val="center"/>
            <w:hideMark/>
          </w:tcPr>
          <w:p w14:paraId="0E73AD58" w14:textId="77777777" w:rsidR="00A25009" w:rsidRPr="00AE690D" w:rsidRDefault="00A25009" w:rsidP="006C4B25">
            <w:pPr>
              <w:spacing w:line="240" w:lineRule="auto"/>
              <w:jc w:val="center"/>
              <w:rPr>
                <w:rFonts w:ascii="Calibri" w:eastAsia="Times New Roman" w:hAnsi="Calibri" w:cs="Calibri"/>
                <w:color w:val="000000"/>
                <w:sz w:val="16"/>
                <w:szCs w:val="16"/>
              </w:rPr>
            </w:pPr>
            <w:r w:rsidRPr="00AE690D">
              <w:rPr>
                <w:rFonts w:ascii="Calibri" w:eastAsia="Times New Roman" w:hAnsi="Calibri" w:cs="Calibri"/>
                <w:color w:val="000000"/>
                <w:sz w:val="16"/>
                <w:szCs w:val="16"/>
              </w:rPr>
              <w:t>QTDE</w:t>
            </w:r>
          </w:p>
        </w:tc>
        <w:tc>
          <w:tcPr>
            <w:tcW w:w="446" w:type="pct"/>
            <w:tcBorders>
              <w:top w:val="single" w:sz="4" w:space="0" w:color="auto"/>
              <w:left w:val="nil"/>
              <w:bottom w:val="single" w:sz="4" w:space="0" w:color="auto"/>
              <w:right w:val="single" w:sz="4" w:space="0" w:color="auto"/>
            </w:tcBorders>
            <w:shd w:val="clear" w:color="000000" w:fill="BDD7EE"/>
            <w:vAlign w:val="center"/>
            <w:hideMark/>
          </w:tcPr>
          <w:p w14:paraId="06CDB81A" w14:textId="77777777" w:rsidR="00A25009" w:rsidRPr="00AE690D" w:rsidRDefault="00A25009" w:rsidP="006C4B25">
            <w:pPr>
              <w:spacing w:line="240" w:lineRule="auto"/>
              <w:jc w:val="center"/>
              <w:rPr>
                <w:rFonts w:ascii="Calibri" w:eastAsia="Times New Roman" w:hAnsi="Calibri" w:cs="Calibri"/>
                <w:b/>
                <w:bCs/>
                <w:color w:val="000000"/>
                <w:sz w:val="16"/>
                <w:szCs w:val="16"/>
              </w:rPr>
            </w:pPr>
            <w:r>
              <w:rPr>
                <w:rFonts w:ascii="Calibri" w:eastAsia="Times New Roman" w:hAnsi="Calibri" w:cs="Calibri"/>
                <w:b/>
                <w:bCs/>
                <w:color w:val="000000"/>
                <w:sz w:val="16"/>
                <w:szCs w:val="16"/>
              </w:rPr>
              <w:t>SALÁRIO</w:t>
            </w:r>
          </w:p>
        </w:tc>
        <w:tc>
          <w:tcPr>
            <w:tcW w:w="545" w:type="pct"/>
            <w:tcBorders>
              <w:top w:val="single" w:sz="4" w:space="0" w:color="auto"/>
              <w:left w:val="nil"/>
              <w:bottom w:val="single" w:sz="4" w:space="0" w:color="auto"/>
              <w:right w:val="single" w:sz="4" w:space="0" w:color="auto"/>
            </w:tcBorders>
            <w:shd w:val="clear" w:color="000000" w:fill="BDD7EE"/>
          </w:tcPr>
          <w:p w14:paraId="1D1C7A97" w14:textId="77777777" w:rsidR="00A25009" w:rsidRDefault="00A25009" w:rsidP="006C4B25">
            <w:pPr>
              <w:spacing w:line="240" w:lineRule="auto"/>
              <w:jc w:val="center"/>
              <w:rPr>
                <w:rFonts w:ascii="Calibri" w:eastAsia="Times New Roman" w:hAnsi="Calibri" w:cs="Calibri"/>
                <w:b/>
                <w:bCs/>
                <w:color w:val="000000"/>
                <w:sz w:val="16"/>
                <w:szCs w:val="16"/>
              </w:rPr>
            </w:pPr>
          </w:p>
          <w:p w14:paraId="6897AEB9" w14:textId="77777777" w:rsidR="00A25009" w:rsidRDefault="00A25009" w:rsidP="006C4B25">
            <w:pPr>
              <w:spacing w:line="240" w:lineRule="auto"/>
              <w:jc w:val="center"/>
              <w:rPr>
                <w:rFonts w:ascii="Calibri" w:eastAsia="Times New Roman" w:hAnsi="Calibri" w:cs="Calibri"/>
                <w:b/>
                <w:bCs/>
                <w:color w:val="000000"/>
                <w:sz w:val="16"/>
                <w:szCs w:val="16"/>
              </w:rPr>
            </w:pPr>
            <w:r>
              <w:rPr>
                <w:rFonts w:ascii="Calibri" w:eastAsia="Times New Roman" w:hAnsi="Calibri" w:cs="Calibri"/>
                <w:b/>
                <w:bCs/>
                <w:color w:val="000000"/>
                <w:sz w:val="16"/>
                <w:szCs w:val="16"/>
              </w:rPr>
              <w:t>PREÇO UNITÁRIO</w:t>
            </w:r>
          </w:p>
        </w:tc>
        <w:tc>
          <w:tcPr>
            <w:tcW w:w="594" w:type="pct"/>
            <w:tcBorders>
              <w:top w:val="single" w:sz="4" w:space="0" w:color="auto"/>
              <w:left w:val="single" w:sz="4" w:space="0" w:color="auto"/>
              <w:bottom w:val="single" w:sz="4" w:space="0" w:color="auto"/>
              <w:right w:val="single" w:sz="4" w:space="0" w:color="auto"/>
            </w:tcBorders>
            <w:shd w:val="clear" w:color="000000" w:fill="BDD7EE"/>
          </w:tcPr>
          <w:p w14:paraId="1E16CE12" w14:textId="77777777" w:rsidR="00A25009" w:rsidRDefault="00A25009" w:rsidP="006C4B25">
            <w:pPr>
              <w:spacing w:line="240" w:lineRule="auto"/>
              <w:jc w:val="center"/>
              <w:rPr>
                <w:rFonts w:ascii="Calibri" w:eastAsia="Times New Roman" w:hAnsi="Calibri" w:cs="Calibri"/>
                <w:b/>
                <w:bCs/>
                <w:color w:val="000000"/>
                <w:sz w:val="16"/>
                <w:szCs w:val="16"/>
              </w:rPr>
            </w:pPr>
          </w:p>
          <w:p w14:paraId="6BEC3A5D" w14:textId="77777777" w:rsidR="00A25009" w:rsidRPr="00AE690D" w:rsidRDefault="00A25009" w:rsidP="006C4B25">
            <w:pPr>
              <w:spacing w:line="240" w:lineRule="auto"/>
              <w:jc w:val="center"/>
              <w:rPr>
                <w:rFonts w:ascii="Calibri" w:eastAsia="Times New Roman" w:hAnsi="Calibri" w:cs="Calibri"/>
                <w:b/>
                <w:bCs/>
                <w:color w:val="000000"/>
                <w:sz w:val="16"/>
                <w:szCs w:val="16"/>
              </w:rPr>
            </w:pPr>
            <w:r>
              <w:rPr>
                <w:rFonts w:ascii="Calibri" w:eastAsia="Times New Roman" w:hAnsi="Calibri" w:cs="Calibri"/>
                <w:b/>
                <w:bCs/>
                <w:color w:val="000000"/>
                <w:sz w:val="16"/>
                <w:szCs w:val="16"/>
              </w:rPr>
              <w:t>VALOR UNITÁRIO MENSAL</w:t>
            </w:r>
          </w:p>
        </w:tc>
        <w:tc>
          <w:tcPr>
            <w:tcW w:w="643" w:type="pct"/>
            <w:tcBorders>
              <w:top w:val="single" w:sz="4" w:space="0" w:color="auto"/>
              <w:left w:val="single" w:sz="4" w:space="0" w:color="auto"/>
              <w:bottom w:val="single" w:sz="4" w:space="0" w:color="auto"/>
              <w:right w:val="single" w:sz="4" w:space="0" w:color="auto"/>
            </w:tcBorders>
            <w:shd w:val="clear" w:color="000000" w:fill="BDD7EE"/>
            <w:vAlign w:val="center"/>
            <w:hideMark/>
          </w:tcPr>
          <w:p w14:paraId="6087F9F8" w14:textId="77777777" w:rsidR="00A25009" w:rsidRPr="00AE690D" w:rsidRDefault="00A25009" w:rsidP="006C4B25">
            <w:pPr>
              <w:spacing w:line="240" w:lineRule="auto"/>
              <w:jc w:val="center"/>
              <w:rPr>
                <w:rFonts w:ascii="Calibri" w:eastAsia="Times New Roman" w:hAnsi="Calibri" w:cs="Calibri"/>
                <w:b/>
                <w:bCs/>
                <w:color w:val="000000"/>
                <w:sz w:val="16"/>
                <w:szCs w:val="16"/>
              </w:rPr>
            </w:pPr>
            <w:r>
              <w:rPr>
                <w:rFonts w:ascii="Calibri" w:eastAsia="Times New Roman" w:hAnsi="Calibri" w:cs="Calibri"/>
                <w:b/>
                <w:bCs/>
                <w:color w:val="000000"/>
                <w:sz w:val="16"/>
                <w:szCs w:val="16"/>
              </w:rPr>
              <w:t>VALOR</w:t>
            </w:r>
            <w:r w:rsidRPr="00AE690D">
              <w:rPr>
                <w:rFonts w:ascii="Calibri" w:eastAsia="Times New Roman" w:hAnsi="Calibri" w:cs="Calibri"/>
                <w:b/>
                <w:bCs/>
                <w:color w:val="000000"/>
                <w:sz w:val="16"/>
                <w:szCs w:val="16"/>
              </w:rPr>
              <w:t xml:space="preserve"> ANUAL</w:t>
            </w:r>
          </w:p>
        </w:tc>
        <w:tc>
          <w:tcPr>
            <w:tcW w:w="694" w:type="pct"/>
            <w:tcBorders>
              <w:top w:val="single" w:sz="4" w:space="0" w:color="auto"/>
              <w:left w:val="nil"/>
              <w:bottom w:val="single" w:sz="4" w:space="0" w:color="auto"/>
              <w:right w:val="single" w:sz="4" w:space="0" w:color="auto"/>
            </w:tcBorders>
            <w:shd w:val="clear" w:color="000000" w:fill="BDD7EE"/>
            <w:vAlign w:val="center"/>
            <w:hideMark/>
          </w:tcPr>
          <w:p w14:paraId="5B8D866B" w14:textId="77777777" w:rsidR="00A25009" w:rsidRPr="00AE690D" w:rsidRDefault="00A25009" w:rsidP="006C4B25">
            <w:pPr>
              <w:spacing w:line="240" w:lineRule="auto"/>
              <w:jc w:val="center"/>
              <w:rPr>
                <w:rFonts w:ascii="Calibri" w:eastAsia="Times New Roman" w:hAnsi="Calibri" w:cs="Calibri"/>
                <w:b/>
                <w:bCs/>
                <w:color w:val="000000"/>
                <w:sz w:val="16"/>
                <w:szCs w:val="16"/>
              </w:rPr>
            </w:pPr>
            <w:r>
              <w:rPr>
                <w:rFonts w:ascii="Calibri" w:eastAsia="Times New Roman" w:hAnsi="Calibri" w:cs="Calibri"/>
                <w:b/>
                <w:bCs/>
                <w:color w:val="000000"/>
                <w:sz w:val="16"/>
                <w:szCs w:val="16"/>
              </w:rPr>
              <w:t>VALOR</w:t>
            </w:r>
            <w:r w:rsidRPr="00AE690D">
              <w:rPr>
                <w:rFonts w:ascii="Calibri" w:eastAsia="Times New Roman" w:hAnsi="Calibri" w:cs="Calibri"/>
                <w:b/>
                <w:bCs/>
                <w:color w:val="000000"/>
                <w:sz w:val="16"/>
                <w:szCs w:val="16"/>
              </w:rPr>
              <w:t xml:space="preserve"> VIGÊNCIA CONTRATUAL (30 MESES)</w:t>
            </w:r>
          </w:p>
        </w:tc>
      </w:tr>
      <w:tr w:rsidR="00734751" w:rsidRPr="00AE690D" w14:paraId="3C10957B" w14:textId="77777777" w:rsidTr="00734751">
        <w:trPr>
          <w:trHeight w:val="342"/>
        </w:trPr>
        <w:tc>
          <w:tcPr>
            <w:tcW w:w="444" w:type="pct"/>
            <w:vMerge w:val="restart"/>
            <w:tcBorders>
              <w:top w:val="nil"/>
              <w:left w:val="single" w:sz="4" w:space="0" w:color="auto"/>
              <w:right w:val="single" w:sz="4" w:space="0" w:color="auto"/>
            </w:tcBorders>
            <w:shd w:val="clear" w:color="000000" w:fill="F2F2F2"/>
            <w:vAlign w:val="center"/>
            <w:hideMark/>
          </w:tcPr>
          <w:p w14:paraId="190467D9" w14:textId="77777777" w:rsidR="00734751" w:rsidRPr="00AE690D" w:rsidRDefault="00734751" w:rsidP="00734751">
            <w:pPr>
              <w:spacing w:line="240" w:lineRule="auto"/>
              <w:jc w:val="center"/>
              <w:rPr>
                <w:rFonts w:ascii="Calibri" w:eastAsia="Times New Roman" w:hAnsi="Calibri" w:cs="Calibri"/>
                <w:color w:val="000000"/>
                <w:sz w:val="16"/>
                <w:szCs w:val="16"/>
              </w:rPr>
            </w:pPr>
            <w:r w:rsidRPr="00AE690D">
              <w:rPr>
                <w:rFonts w:ascii="Calibri" w:eastAsia="Times New Roman" w:hAnsi="Calibri" w:cs="Calibri"/>
                <w:color w:val="000000"/>
                <w:sz w:val="16"/>
                <w:szCs w:val="16"/>
              </w:rPr>
              <w:t xml:space="preserve">Prestação de serviços técnicos </w:t>
            </w:r>
            <w:r>
              <w:rPr>
                <w:rFonts w:ascii="Calibri" w:eastAsia="Times New Roman" w:hAnsi="Calibri" w:cs="Calibri"/>
                <w:color w:val="000000"/>
                <w:sz w:val="16"/>
                <w:szCs w:val="16"/>
              </w:rPr>
              <w:t>de desenvolvimento e sustentação de softwares com práticas ágeis.</w:t>
            </w:r>
          </w:p>
        </w:tc>
        <w:tc>
          <w:tcPr>
            <w:tcW w:w="198" w:type="pct"/>
            <w:tcBorders>
              <w:top w:val="single" w:sz="4" w:space="0" w:color="auto"/>
              <w:left w:val="nil"/>
              <w:bottom w:val="single" w:sz="4" w:space="0" w:color="auto"/>
              <w:right w:val="single" w:sz="4" w:space="0" w:color="auto"/>
            </w:tcBorders>
            <w:shd w:val="clear" w:color="000000" w:fill="F2F2F2"/>
            <w:noWrap/>
            <w:vAlign w:val="bottom"/>
          </w:tcPr>
          <w:p w14:paraId="5910B4C4" w14:textId="77777777" w:rsidR="00734751" w:rsidRPr="00AE690D" w:rsidRDefault="00734751" w:rsidP="00734751">
            <w:pPr>
              <w:spacing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842" w:type="pct"/>
            <w:tcBorders>
              <w:top w:val="single" w:sz="4" w:space="0" w:color="auto"/>
              <w:left w:val="nil"/>
              <w:bottom w:val="single" w:sz="4" w:space="0" w:color="auto"/>
              <w:right w:val="single" w:sz="4" w:space="0" w:color="auto"/>
            </w:tcBorders>
            <w:shd w:val="clear" w:color="000000" w:fill="F2F2F2"/>
          </w:tcPr>
          <w:p w14:paraId="70F3A13C" w14:textId="77777777" w:rsidR="00734751" w:rsidRPr="007F6B12" w:rsidRDefault="00734751" w:rsidP="00734751">
            <w:pPr>
              <w:pStyle w:val="Primeirorecuodecorpodetexto"/>
              <w:spacing w:after="120"/>
              <w:ind w:firstLine="0"/>
              <w:jc w:val="center"/>
              <w:rPr>
                <w:rFonts w:cstheme="minorHAnsi"/>
                <w:sz w:val="18"/>
                <w:szCs w:val="18"/>
              </w:rPr>
            </w:pPr>
            <w:r w:rsidRPr="007F6B12">
              <w:rPr>
                <w:rFonts w:cstheme="minorHAnsi"/>
                <w:sz w:val="18"/>
                <w:szCs w:val="18"/>
              </w:rPr>
              <w:t>Gerente de Projetos de TI</w:t>
            </w:r>
          </w:p>
        </w:tc>
        <w:tc>
          <w:tcPr>
            <w:tcW w:w="396" w:type="pct"/>
            <w:vMerge w:val="restart"/>
            <w:tcBorders>
              <w:top w:val="nil"/>
              <w:left w:val="nil"/>
              <w:right w:val="single" w:sz="4" w:space="0" w:color="auto"/>
            </w:tcBorders>
            <w:shd w:val="clear" w:color="000000" w:fill="F2F2F2"/>
            <w:vAlign w:val="center"/>
          </w:tcPr>
          <w:p w14:paraId="4D7D796D" w14:textId="77777777" w:rsidR="00734751" w:rsidRPr="00AE690D" w:rsidRDefault="00734751" w:rsidP="00734751">
            <w:pPr>
              <w:spacing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 xml:space="preserve">Modelo híbrido – Postos de trabalho com cumprimento de níveis de serviços com medição de resultados </w:t>
            </w:r>
          </w:p>
        </w:tc>
        <w:tc>
          <w:tcPr>
            <w:tcW w:w="198" w:type="pct"/>
            <w:tcBorders>
              <w:top w:val="single" w:sz="4" w:space="0" w:color="auto"/>
              <w:left w:val="nil"/>
              <w:bottom w:val="single" w:sz="4" w:space="0" w:color="auto"/>
              <w:right w:val="single" w:sz="4" w:space="0" w:color="auto"/>
            </w:tcBorders>
            <w:shd w:val="clear" w:color="000000" w:fill="F2F2F2"/>
            <w:noWrap/>
            <w:vAlign w:val="center"/>
          </w:tcPr>
          <w:p w14:paraId="61A82389" w14:textId="77777777" w:rsidR="00734751" w:rsidRPr="00AE690D" w:rsidRDefault="00734751" w:rsidP="00734751">
            <w:pPr>
              <w:spacing w:line="240" w:lineRule="auto"/>
              <w:jc w:val="center"/>
              <w:rPr>
                <w:rFonts w:ascii="Calibri" w:eastAsia="Times New Roman" w:hAnsi="Calibri" w:cs="Calibri"/>
                <w:sz w:val="16"/>
                <w:szCs w:val="16"/>
              </w:rPr>
            </w:pPr>
            <w:r>
              <w:rPr>
                <w:rFonts w:ascii="Calibri" w:eastAsia="Times New Roman" w:hAnsi="Calibri" w:cs="Calibri"/>
                <w:sz w:val="16"/>
                <w:szCs w:val="16"/>
              </w:rPr>
              <w:t>4</w:t>
            </w:r>
          </w:p>
        </w:tc>
        <w:tc>
          <w:tcPr>
            <w:tcW w:w="446" w:type="pct"/>
            <w:tcBorders>
              <w:top w:val="single" w:sz="4" w:space="0" w:color="auto"/>
              <w:left w:val="nil"/>
              <w:bottom w:val="single" w:sz="4" w:space="0" w:color="auto"/>
              <w:right w:val="single" w:sz="4" w:space="0" w:color="auto"/>
            </w:tcBorders>
            <w:shd w:val="clear" w:color="000000" w:fill="F2F2F2"/>
            <w:noWrap/>
            <w:vAlign w:val="bottom"/>
          </w:tcPr>
          <w:p w14:paraId="0A682FEA" w14:textId="77777777" w:rsidR="00734751" w:rsidRPr="00AE690D" w:rsidRDefault="00734751" w:rsidP="00734751">
            <w:pPr>
              <w:spacing w:line="240" w:lineRule="auto"/>
              <w:jc w:val="center"/>
              <w:rPr>
                <w:rFonts w:ascii="Calibri" w:eastAsia="Times New Roman" w:hAnsi="Calibri" w:cs="Calibri"/>
                <w:b/>
                <w:bCs/>
                <w:color w:val="0070C0"/>
                <w:sz w:val="16"/>
                <w:szCs w:val="16"/>
              </w:rPr>
            </w:pPr>
            <w:r>
              <w:rPr>
                <w:rFonts w:ascii="Calibri" w:eastAsia="Times New Roman" w:hAnsi="Calibri" w:cs="Calibri"/>
                <w:b/>
                <w:bCs/>
                <w:color w:val="0070C0"/>
                <w:sz w:val="16"/>
                <w:szCs w:val="16"/>
              </w:rPr>
              <w:t>R$ 8.500,00</w:t>
            </w:r>
          </w:p>
        </w:tc>
        <w:tc>
          <w:tcPr>
            <w:tcW w:w="545"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bottom"/>
          </w:tcPr>
          <w:p w14:paraId="5A02E21F" w14:textId="43D446B6" w:rsidR="00734751" w:rsidRPr="00734751" w:rsidRDefault="00734751" w:rsidP="00734751">
            <w:pPr>
              <w:spacing w:line="240" w:lineRule="auto"/>
              <w:jc w:val="center"/>
              <w:rPr>
                <w:rFonts w:eastAsia="Times New Roman" w:cstheme="minorHAnsi"/>
                <w:b/>
                <w:bCs/>
                <w:color w:val="0070C0"/>
                <w:sz w:val="18"/>
                <w:szCs w:val="18"/>
              </w:rPr>
            </w:pPr>
            <w:r w:rsidRPr="00734751">
              <w:rPr>
                <w:rFonts w:cstheme="minorHAnsi"/>
                <w:color w:val="000000"/>
                <w:sz w:val="18"/>
                <w:szCs w:val="18"/>
              </w:rPr>
              <w:t xml:space="preserve"> R$    19.787,72 </w:t>
            </w:r>
          </w:p>
        </w:tc>
        <w:tc>
          <w:tcPr>
            <w:tcW w:w="594" w:type="pct"/>
            <w:tcBorders>
              <w:top w:val="single" w:sz="4" w:space="0" w:color="auto"/>
              <w:left w:val="nil"/>
              <w:bottom w:val="single" w:sz="4" w:space="0" w:color="000000"/>
              <w:right w:val="single" w:sz="4" w:space="0" w:color="000000"/>
            </w:tcBorders>
            <w:shd w:val="clear" w:color="auto" w:fill="F2F2F2" w:themeFill="background1" w:themeFillShade="F2"/>
            <w:vAlign w:val="bottom"/>
          </w:tcPr>
          <w:p w14:paraId="3BA9AF5B" w14:textId="546FE27A" w:rsidR="00734751" w:rsidRPr="00734751" w:rsidRDefault="00734751" w:rsidP="00734751">
            <w:pPr>
              <w:spacing w:line="240" w:lineRule="auto"/>
              <w:jc w:val="center"/>
              <w:rPr>
                <w:rFonts w:eastAsia="Times New Roman" w:cstheme="minorHAnsi"/>
                <w:b/>
                <w:bCs/>
                <w:color w:val="0070C0"/>
                <w:sz w:val="18"/>
                <w:szCs w:val="18"/>
              </w:rPr>
            </w:pPr>
            <w:r w:rsidRPr="00734751">
              <w:rPr>
                <w:rFonts w:cstheme="minorHAnsi"/>
                <w:color w:val="000000"/>
                <w:sz w:val="18"/>
                <w:szCs w:val="18"/>
              </w:rPr>
              <w:t xml:space="preserve">   R$</w:t>
            </w:r>
            <w:r>
              <w:rPr>
                <w:rFonts w:cstheme="minorHAnsi"/>
                <w:color w:val="000000"/>
                <w:sz w:val="18"/>
                <w:szCs w:val="18"/>
              </w:rPr>
              <w:t xml:space="preserve">  </w:t>
            </w:r>
            <w:r w:rsidRPr="00734751">
              <w:rPr>
                <w:rFonts w:cstheme="minorHAnsi"/>
                <w:color w:val="000000"/>
                <w:sz w:val="18"/>
                <w:szCs w:val="18"/>
              </w:rPr>
              <w:t xml:space="preserve">79.150,90 </w:t>
            </w:r>
          </w:p>
        </w:tc>
        <w:tc>
          <w:tcPr>
            <w:tcW w:w="643" w:type="pct"/>
            <w:tcBorders>
              <w:top w:val="single" w:sz="4" w:space="0" w:color="auto"/>
              <w:left w:val="nil"/>
              <w:bottom w:val="single" w:sz="4" w:space="0" w:color="000000"/>
              <w:right w:val="nil"/>
            </w:tcBorders>
            <w:shd w:val="clear" w:color="auto" w:fill="F2F2F2" w:themeFill="background1" w:themeFillShade="F2"/>
            <w:noWrap/>
            <w:vAlign w:val="bottom"/>
          </w:tcPr>
          <w:p w14:paraId="77B905B4" w14:textId="48C87891" w:rsidR="00734751" w:rsidRPr="00734751" w:rsidRDefault="00734751" w:rsidP="00734751">
            <w:pPr>
              <w:spacing w:line="240" w:lineRule="auto"/>
              <w:jc w:val="center"/>
              <w:rPr>
                <w:rFonts w:eastAsia="Times New Roman" w:cstheme="minorHAnsi"/>
                <w:b/>
                <w:bCs/>
                <w:color w:val="0070C0"/>
                <w:sz w:val="18"/>
                <w:szCs w:val="18"/>
              </w:rPr>
            </w:pPr>
            <w:r w:rsidRPr="00734751">
              <w:rPr>
                <w:rFonts w:cstheme="minorHAnsi"/>
                <w:color w:val="000000"/>
                <w:sz w:val="18"/>
                <w:szCs w:val="18"/>
              </w:rPr>
              <w:t xml:space="preserve">          R$ 949.810,79 </w:t>
            </w:r>
          </w:p>
        </w:tc>
        <w:tc>
          <w:tcPr>
            <w:tcW w:w="694" w:type="pct"/>
            <w:tcBorders>
              <w:top w:val="single" w:sz="4" w:space="0" w:color="auto"/>
              <w:left w:val="single" w:sz="4" w:space="0" w:color="000000"/>
              <w:bottom w:val="single" w:sz="4" w:space="0" w:color="000000"/>
              <w:right w:val="single" w:sz="8" w:space="0" w:color="auto"/>
            </w:tcBorders>
            <w:shd w:val="clear" w:color="auto" w:fill="F2F2F2" w:themeFill="background1" w:themeFillShade="F2"/>
            <w:noWrap/>
            <w:vAlign w:val="bottom"/>
          </w:tcPr>
          <w:p w14:paraId="101CCDD1" w14:textId="119BBCC0" w:rsidR="00734751" w:rsidRPr="00734751" w:rsidRDefault="00734751" w:rsidP="00734751">
            <w:pPr>
              <w:spacing w:line="240" w:lineRule="auto"/>
              <w:jc w:val="center"/>
              <w:rPr>
                <w:rFonts w:eastAsia="Times New Roman" w:cstheme="minorHAnsi"/>
                <w:b/>
                <w:bCs/>
                <w:color w:val="0070C0"/>
                <w:sz w:val="18"/>
                <w:szCs w:val="18"/>
              </w:rPr>
            </w:pPr>
            <w:r w:rsidRPr="00734751">
              <w:rPr>
                <w:rFonts w:cstheme="minorHAnsi"/>
                <w:color w:val="000000"/>
                <w:sz w:val="18"/>
                <w:szCs w:val="18"/>
              </w:rPr>
              <w:t xml:space="preserve">R$ 2.374.526,97 </w:t>
            </w:r>
          </w:p>
        </w:tc>
      </w:tr>
      <w:tr w:rsidR="00734751" w:rsidRPr="00AE690D" w14:paraId="1855A8C6" w14:textId="77777777" w:rsidTr="00734751">
        <w:trPr>
          <w:trHeight w:val="377"/>
        </w:trPr>
        <w:tc>
          <w:tcPr>
            <w:tcW w:w="444" w:type="pct"/>
            <w:vMerge/>
            <w:tcBorders>
              <w:left w:val="single" w:sz="4" w:space="0" w:color="auto"/>
              <w:right w:val="single" w:sz="4" w:space="0" w:color="auto"/>
            </w:tcBorders>
            <w:vAlign w:val="center"/>
            <w:hideMark/>
          </w:tcPr>
          <w:p w14:paraId="63435F41" w14:textId="77777777" w:rsidR="00734751" w:rsidRPr="00AE690D" w:rsidRDefault="00734751" w:rsidP="00734751">
            <w:pPr>
              <w:spacing w:line="240" w:lineRule="auto"/>
              <w:rPr>
                <w:rFonts w:ascii="Calibri" w:eastAsia="Times New Roman" w:hAnsi="Calibri" w:cs="Calibri"/>
                <w:color w:val="000000"/>
                <w:sz w:val="16"/>
                <w:szCs w:val="16"/>
              </w:rPr>
            </w:pPr>
          </w:p>
        </w:tc>
        <w:tc>
          <w:tcPr>
            <w:tcW w:w="198" w:type="pct"/>
            <w:tcBorders>
              <w:top w:val="single" w:sz="4" w:space="0" w:color="auto"/>
              <w:left w:val="nil"/>
              <w:bottom w:val="single" w:sz="4" w:space="0" w:color="auto"/>
              <w:right w:val="single" w:sz="4" w:space="0" w:color="auto"/>
            </w:tcBorders>
            <w:shd w:val="clear" w:color="000000" w:fill="F2F2F2"/>
            <w:noWrap/>
            <w:vAlign w:val="bottom"/>
          </w:tcPr>
          <w:p w14:paraId="2AAA3D12" w14:textId="77777777" w:rsidR="00734751" w:rsidRPr="00AE690D" w:rsidRDefault="00734751" w:rsidP="00734751">
            <w:pPr>
              <w:spacing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842" w:type="pct"/>
            <w:tcBorders>
              <w:top w:val="single" w:sz="4" w:space="0" w:color="auto"/>
              <w:left w:val="nil"/>
              <w:bottom w:val="single" w:sz="4" w:space="0" w:color="auto"/>
              <w:right w:val="single" w:sz="4" w:space="0" w:color="auto"/>
            </w:tcBorders>
            <w:shd w:val="clear" w:color="000000" w:fill="F2F2F2"/>
          </w:tcPr>
          <w:p w14:paraId="5FF5AA10" w14:textId="77777777" w:rsidR="00734751" w:rsidRPr="007F6B12" w:rsidRDefault="00734751" w:rsidP="00734751">
            <w:pPr>
              <w:pStyle w:val="Primeirorecuodecorpodetexto"/>
              <w:spacing w:after="120"/>
              <w:ind w:firstLine="0"/>
              <w:jc w:val="center"/>
              <w:rPr>
                <w:rFonts w:cstheme="minorHAnsi"/>
                <w:sz w:val="18"/>
                <w:szCs w:val="18"/>
              </w:rPr>
            </w:pPr>
            <w:r w:rsidRPr="007F6B12">
              <w:rPr>
                <w:rFonts w:cstheme="minorHAnsi"/>
                <w:sz w:val="18"/>
                <w:szCs w:val="18"/>
              </w:rPr>
              <w:t>Arquiteto de Sistemas</w:t>
            </w:r>
          </w:p>
        </w:tc>
        <w:tc>
          <w:tcPr>
            <w:tcW w:w="396" w:type="pct"/>
            <w:vMerge/>
            <w:tcBorders>
              <w:left w:val="single" w:sz="4" w:space="0" w:color="auto"/>
              <w:right w:val="single" w:sz="4" w:space="0" w:color="auto"/>
            </w:tcBorders>
            <w:vAlign w:val="center"/>
            <w:hideMark/>
          </w:tcPr>
          <w:p w14:paraId="6E8A0F70" w14:textId="77777777" w:rsidR="00734751" w:rsidRPr="00AE690D" w:rsidRDefault="00734751" w:rsidP="00734751">
            <w:pPr>
              <w:spacing w:line="240" w:lineRule="auto"/>
              <w:rPr>
                <w:rFonts w:ascii="Calibri" w:eastAsia="Times New Roman" w:hAnsi="Calibri" w:cs="Calibri"/>
                <w:color w:val="000000"/>
                <w:sz w:val="16"/>
                <w:szCs w:val="16"/>
              </w:rPr>
            </w:pPr>
          </w:p>
        </w:tc>
        <w:tc>
          <w:tcPr>
            <w:tcW w:w="198" w:type="pct"/>
            <w:tcBorders>
              <w:top w:val="single" w:sz="4" w:space="0" w:color="auto"/>
              <w:left w:val="nil"/>
              <w:bottom w:val="single" w:sz="4" w:space="0" w:color="auto"/>
              <w:right w:val="single" w:sz="4" w:space="0" w:color="auto"/>
            </w:tcBorders>
            <w:shd w:val="clear" w:color="000000" w:fill="F2F2F2"/>
            <w:vAlign w:val="bottom"/>
          </w:tcPr>
          <w:p w14:paraId="417F1D8B" w14:textId="77777777" w:rsidR="00734751" w:rsidRPr="00AE690D" w:rsidRDefault="00734751" w:rsidP="00734751">
            <w:pPr>
              <w:spacing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5</w:t>
            </w:r>
          </w:p>
        </w:tc>
        <w:tc>
          <w:tcPr>
            <w:tcW w:w="446" w:type="pct"/>
            <w:tcBorders>
              <w:top w:val="single" w:sz="4" w:space="0" w:color="auto"/>
              <w:left w:val="nil"/>
              <w:bottom w:val="single" w:sz="4" w:space="0" w:color="auto"/>
              <w:right w:val="single" w:sz="4" w:space="0" w:color="auto"/>
            </w:tcBorders>
            <w:shd w:val="clear" w:color="000000" w:fill="F2F2F2"/>
            <w:noWrap/>
            <w:vAlign w:val="bottom"/>
          </w:tcPr>
          <w:p w14:paraId="449D4007" w14:textId="77777777" w:rsidR="00734751" w:rsidRPr="00AE690D" w:rsidRDefault="00734751" w:rsidP="00734751">
            <w:pPr>
              <w:spacing w:line="240" w:lineRule="auto"/>
              <w:jc w:val="center"/>
              <w:rPr>
                <w:rFonts w:ascii="Calibri" w:eastAsia="Times New Roman" w:hAnsi="Calibri" w:cs="Calibri"/>
                <w:b/>
                <w:bCs/>
                <w:color w:val="0070C0"/>
                <w:sz w:val="16"/>
                <w:szCs w:val="16"/>
              </w:rPr>
            </w:pPr>
            <w:r>
              <w:rPr>
                <w:rFonts w:ascii="Calibri" w:eastAsia="Times New Roman" w:hAnsi="Calibri" w:cs="Calibri"/>
                <w:b/>
                <w:bCs/>
                <w:color w:val="0070C0"/>
                <w:sz w:val="16"/>
                <w:szCs w:val="16"/>
              </w:rPr>
              <w:t>R$ 8.750,00</w:t>
            </w:r>
          </w:p>
        </w:tc>
        <w:tc>
          <w:tcPr>
            <w:tcW w:w="54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bottom"/>
          </w:tcPr>
          <w:p w14:paraId="5FAE20E9" w14:textId="6BB2D7D5" w:rsidR="00734751" w:rsidRPr="00734751" w:rsidRDefault="00734751" w:rsidP="00734751">
            <w:pPr>
              <w:spacing w:line="240" w:lineRule="auto"/>
              <w:jc w:val="center"/>
              <w:rPr>
                <w:rFonts w:eastAsia="Times New Roman" w:cstheme="minorHAnsi"/>
                <w:b/>
                <w:bCs/>
                <w:color w:val="0070C0"/>
                <w:sz w:val="18"/>
                <w:szCs w:val="18"/>
              </w:rPr>
            </w:pPr>
            <w:r w:rsidRPr="00734751">
              <w:rPr>
                <w:rFonts w:cstheme="minorHAnsi"/>
                <w:color w:val="000000"/>
                <w:sz w:val="18"/>
                <w:szCs w:val="18"/>
              </w:rPr>
              <w:t xml:space="preserve"> R$ 20.342,11 </w:t>
            </w:r>
          </w:p>
        </w:tc>
        <w:tc>
          <w:tcPr>
            <w:tcW w:w="594" w:type="pct"/>
            <w:tcBorders>
              <w:top w:val="single" w:sz="4" w:space="0" w:color="000000"/>
              <w:left w:val="nil"/>
              <w:bottom w:val="single" w:sz="4" w:space="0" w:color="000000"/>
              <w:right w:val="single" w:sz="4" w:space="0" w:color="000000"/>
            </w:tcBorders>
            <w:shd w:val="clear" w:color="auto" w:fill="F2F2F2" w:themeFill="background1" w:themeFillShade="F2"/>
            <w:vAlign w:val="bottom"/>
          </w:tcPr>
          <w:p w14:paraId="363178B7" w14:textId="53A0A7B0" w:rsidR="00734751" w:rsidRPr="00734751" w:rsidRDefault="00734751" w:rsidP="00734751">
            <w:pPr>
              <w:spacing w:line="240" w:lineRule="auto"/>
              <w:jc w:val="center"/>
              <w:rPr>
                <w:rFonts w:eastAsia="Times New Roman" w:cstheme="minorHAnsi"/>
                <w:b/>
                <w:bCs/>
                <w:color w:val="0070C0"/>
                <w:sz w:val="18"/>
                <w:szCs w:val="18"/>
              </w:rPr>
            </w:pPr>
            <w:r w:rsidRPr="00734751">
              <w:rPr>
                <w:rFonts w:cstheme="minorHAnsi"/>
                <w:color w:val="000000"/>
                <w:sz w:val="18"/>
                <w:szCs w:val="18"/>
              </w:rPr>
              <w:t xml:space="preserve"> R$  101.710,54 </w:t>
            </w:r>
          </w:p>
        </w:tc>
        <w:tc>
          <w:tcPr>
            <w:tcW w:w="643" w:type="pct"/>
            <w:tcBorders>
              <w:top w:val="single" w:sz="4" w:space="0" w:color="000000"/>
              <w:left w:val="nil"/>
              <w:bottom w:val="single" w:sz="4" w:space="0" w:color="000000"/>
              <w:right w:val="nil"/>
            </w:tcBorders>
            <w:shd w:val="clear" w:color="auto" w:fill="F2F2F2" w:themeFill="background1" w:themeFillShade="F2"/>
            <w:noWrap/>
            <w:vAlign w:val="bottom"/>
          </w:tcPr>
          <w:p w14:paraId="22F0D7CE" w14:textId="2843B6CC" w:rsidR="00734751" w:rsidRPr="00734751" w:rsidRDefault="00734751" w:rsidP="00734751">
            <w:pPr>
              <w:spacing w:line="240" w:lineRule="auto"/>
              <w:jc w:val="center"/>
              <w:rPr>
                <w:rFonts w:eastAsia="Times New Roman" w:cstheme="minorHAnsi"/>
                <w:b/>
                <w:bCs/>
                <w:color w:val="0070C0"/>
                <w:sz w:val="18"/>
                <w:szCs w:val="18"/>
              </w:rPr>
            </w:pPr>
            <w:r w:rsidRPr="00734751">
              <w:rPr>
                <w:rFonts w:cstheme="minorHAnsi"/>
                <w:color w:val="000000"/>
                <w:sz w:val="18"/>
                <w:szCs w:val="18"/>
              </w:rPr>
              <w:t xml:space="preserve">R$ 1.220.526,47 </w:t>
            </w:r>
          </w:p>
        </w:tc>
        <w:tc>
          <w:tcPr>
            <w:tcW w:w="694" w:type="pct"/>
            <w:tcBorders>
              <w:top w:val="single" w:sz="4" w:space="0" w:color="000000"/>
              <w:left w:val="single" w:sz="4" w:space="0" w:color="000000"/>
              <w:bottom w:val="single" w:sz="4" w:space="0" w:color="000000"/>
              <w:right w:val="single" w:sz="8" w:space="0" w:color="auto"/>
            </w:tcBorders>
            <w:shd w:val="clear" w:color="auto" w:fill="F2F2F2" w:themeFill="background1" w:themeFillShade="F2"/>
            <w:noWrap/>
            <w:vAlign w:val="bottom"/>
          </w:tcPr>
          <w:p w14:paraId="0C93ACB7" w14:textId="1EA4D2A4" w:rsidR="00734751" w:rsidRPr="00734751" w:rsidRDefault="00734751" w:rsidP="00734751">
            <w:pPr>
              <w:spacing w:line="240" w:lineRule="auto"/>
              <w:jc w:val="center"/>
              <w:rPr>
                <w:rFonts w:eastAsia="Times New Roman" w:cstheme="minorHAnsi"/>
                <w:b/>
                <w:bCs/>
                <w:color w:val="0070C0"/>
                <w:sz w:val="18"/>
                <w:szCs w:val="18"/>
              </w:rPr>
            </w:pPr>
            <w:r w:rsidRPr="00734751">
              <w:rPr>
                <w:rFonts w:cstheme="minorHAnsi"/>
                <w:color w:val="000000"/>
                <w:sz w:val="18"/>
                <w:szCs w:val="18"/>
              </w:rPr>
              <w:t xml:space="preserve">R$ 3.051.316,17 </w:t>
            </w:r>
          </w:p>
        </w:tc>
      </w:tr>
      <w:tr w:rsidR="00734751" w:rsidRPr="00AE690D" w14:paraId="1F9DB787" w14:textId="77777777" w:rsidTr="00734751">
        <w:trPr>
          <w:trHeight w:val="343"/>
        </w:trPr>
        <w:tc>
          <w:tcPr>
            <w:tcW w:w="444" w:type="pct"/>
            <w:vMerge/>
            <w:tcBorders>
              <w:left w:val="single" w:sz="4" w:space="0" w:color="auto"/>
              <w:right w:val="single" w:sz="4" w:space="0" w:color="auto"/>
            </w:tcBorders>
            <w:vAlign w:val="center"/>
            <w:hideMark/>
          </w:tcPr>
          <w:p w14:paraId="29386190" w14:textId="77777777" w:rsidR="00734751" w:rsidRPr="00AE690D" w:rsidRDefault="00734751" w:rsidP="00734751">
            <w:pPr>
              <w:spacing w:line="240" w:lineRule="auto"/>
              <w:rPr>
                <w:rFonts w:ascii="Calibri" w:eastAsia="Times New Roman" w:hAnsi="Calibri" w:cs="Calibri"/>
                <w:color w:val="000000"/>
                <w:sz w:val="16"/>
                <w:szCs w:val="16"/>
              </w:rPr>
            </w:pPr>
          </w:p>
        </w:tc>
        <w:tc>
          <w:tcPr>
            <w:tcW w:w="198" w:type="pct"/>
            <w:tcBorders>
              <w:top w:val="nil"/>
              <w:left w:val="nil"/>
              <w:bottom w:val="single" w:sz="4" w:space="0" w:color="auto"/>
              <w:right w:val="single" w:sz="4" w:space="0" w:color="auto"/>
            </w:tcBorders>
            <w:shd w:val="clear" w:color="000000" w:fill="F2F2F2"/>
            <w:noWrap/>
            <w:vAlign w:val="bottom"/>
          </w:tcPr>
          <w:p w14:paraId="73039C8A" w14:textId="77777777" w:rsidR="00734751" w:rsidRPr="00AE690D" w:rsidRDefault="00734751" w:rsidP="00734751">
            <w:pPr>
              <w:spacing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3</w:t>
            </w:r>
          </w:p>
        </w:tc>
        <w:tc>
          <w:tcPr>
            <w:tcW w:w="842" w:type="pct"/>
            <w:tcBorders>
              <w:top w:val="nil"/>
              <w:left w:val="nil"/>
              <w:bottom w:val="single" w:sz="4" w:space="0" w:color="auto"/>
              <w:right w:val="single" w:sz="4" w:space="0" w:color="auto"/>
            </w:tcBorders>
            <w:shd w:val="clear" w:color="000000" w:fill="F2F2F2"/>
          </w:tcPr>
          <w:p w14:paraId="6C99420E" w14:textId="77777777" w:rsidR="00734751" w:rsidRPr="007F6B12" w:rsidRDefault="00734751" w:rsidP="00734751">
            <w:pPr>
              <w:pStyle w:val="Primeirorecuodecorpodetexto"/>
              <w:spacing w:after="120"/>
              <w:ind w:firstLine="0"/>
              <w:jc w:val="center"/>
              <w:rPr>
                <w:rFonts w:cstheme="minorHAnsi"/>
                <w:sz w:val="18"/>
                <w:szCs w:val="18"/>
              </w:rPr>
            </w:pPr>
            <w:r w:rsidRPr="007F6B12">
              <w:rPr>
                <w:rFonts w:cstheme="minorHAnsi"/>
                <w:sz w:val="18"/>
                <w:szCs w:val="18"/>
              </w:rPr>
              <w:t>Analista de Sistemas</w:t>
            </w:r>
          </w:p>
        </w:tc>
        <w:tc>
          <w:tcPr>
            <w:tcW w:w="396" w:type="pct"/>
            <w:vMerge/>
            <w:tcBorders>
              <w:left w:val="single" w:sz="4" w:space="0" w:color="auto"/>
              <w:right w:val="single" w:sz="4" w:space="0" w:color="auto"/>
            </w:tcBorders>
            <w:vAlign w:val="center"/>
            <w:hideMark/>
          </w:tcPr>
          <w:p w14:paraId="4E8810E4" w14:textId="77777777" w:rsidR="00734751" w:rsidRPr="00AE690D" w:rsidRDefault="00734751" w:rsidP="00734751">
            <w:pPr>
              <w:spacing w:line="240" w:lineRule="auto"/>
              <w:rPr>
                <w:rFonts w:ascii="Calibri" w:eastAsia="Times New Roman" w:hAnsi="Calibri" w:cs="Calibri"/>
                <w:color w:val="000000"/>
                <w:sz w:val="16"/>
                <w:szCs w:val="16"/>
              </w:rPr>
            </w:pPr>
          </w:p>
        </w:tc>
        <w:tc>
          <w:tcPr>
            <w:tcW w:w="198" w:type="pct"/>
            <w:tcBorders>
              <w:top w:val="nil"/>
              <w:left w:val="nil"/>
              <w:bottom w:val="single" w:sz="4" w:space="0" w:color="auto"/>
              <w:right w:val="single" w:sz="4" w:space="0" w:color="auto"/>
            </w:tcBorders>
            <w:shd w:val="clear" w:color="000000" w:fill="F2F2F2"/>
            <w:vAlign w:val="bottom"/>
          </w:tcPr>
          <w:p w14:paraId="54FCD3C4" w14:textId="77777777" w:rsidR="00734751" w:rsidRPr="00AE690D" w:rsidRDefault="00734751" w:rsidP="00734751">
            <w:pPr>
              <w:spacing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10</w:t>
            </w:r>
          </w:p>
        </w:tc>
        <w:tc>
          <w:tcPr>
            <w:tcW w:w="446" w:type="pct"/>
            <w:tcBorders>
              <w:top w:val="nil"/>
              <w:left w:val="nil"/>
              <w:bottom w:val="single" w:sz="4" w:space="0" w:color="auto"/>
              <w:right w:val="single" w:sz="4" w:space="0" w:color="auto"/>
            </w:tcBorders>
            <w:shd w:val="clear" w:color="000000" w:fill="F2F2F2"/>
            <w:noWrap/>
            <w:vAlign w:val="bottom"/>
          </w:tcPr>
          <w:p w14:paraId="0254F759" w14:textId="77777777" w:rsidR="00734751" w:rsidRPr="00AE690D" w:rsidRDefault="00734751" w:rsidP="00734751">
            <w:pPr>
              <w:spacing w:line="240" w:lineRule="auto"/>
              <w:jc w:val="center"/>
              <w:rPr>
                <w:rFonts w:ascii="Calibri" w:eastAsia="Times New Roman" w:hAnsi="Calibri" w:cs="Calibri"/>
                <w:b/>
                <w:bCs/>
                <w:color w:val="0070C0"/>
                <w:sz w:val="16"/>
                <w:szCs w:val="16"/>
              </w:rPr>
            </w:pPr>
            <w:r>
              <w:rPr>
                <w:rFonts w:ascii="Calibri" w:eastAsia="Times New Roman" w:hAnsi="Calibri" w:cs="Calibri"/>
                <w:b/>
                <w:bCs/>
                <w:color w:val="0070C0"/>
                <w:sz w:val="16"/>
                <w:szCs w:val="16"/>
              </w:rPr>
              <w:t>R$ 7.200,00</w:t>
            </w:r>
          </w:p>
        </w:tc>
        <w:tc>
          <w:tcPr>
            <w:tcW w:w="54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bottom"/>
          </w:tcPr>
          <w:p w14:paraId="10A1CF73" w14:textId="674BDBC0" w:rsidR="00734751" w:rsidRPr="00734751" w:rsidRDefault="00734751" w:rsidP="00734751">
            <w:pPr>
              <w:spacing w:line="240" w:lineRule="auto"/>
              <w:jc w:val="center"/>
              <w:rPr>
                <w:rFonts w:eastAsia="Times New Roman" w:cstheme="minorHAnsi"/>
                <w:b/>
                <w:bCs/>
                <w:color w:val="0070C0"/>
                <w:sz w:val="18"/>
                <w:szCs w:val="18"/>
              </w:rPr>
            </w:pPr>
            <w:r w:rsidRPr="00734751">
              <w:rPr>
                <w:rFonts w:cstheme="minorHAnsi"/>
                <w:color w:val="000000"/>
                <w:sz w:val="18"/>
                <w:szCs w:val="18"/>
              </w:rPr>
              <w:t xml:space="preserve">R$   16.904,93 </w:t>
            </w:r>
          </w:p>
        </w:tc>
        <w:tc>
          <w:tcPr>
            <w:tcW w:w="594" w:type="pct"/>
            <w:tcBorders>
              <w:top w:val="single" w:sz="4" w:space="0" w:color="000000"/>
              <w:left w:val="nil"/>
              <w:bottom w:val="single" w:sz="4" w:space="0" w:color="000000"/>
              <w:right w:val="single" w:sz="4" w:space="0" w:color="000000"/>
            </w:tcBorders>
            <w:shd w:val="clear" w:color="auto" w:fill="F2F2F2" w:themeFill="background1" w:themeFillShade="F2"/>
            <w:vAlign w:val="bottom"/>
          </w:tcPr>
          <w:p w14:paraId="2AA03883" w14:textId="554DDE8E" w:rsidR="00734751" w:rsidRPr="00734751" w:rsidRDefault="00734751" w:rsidP="00734751">
            <w:pPr>
              <w:spacing w:line="240" w:lineRule="auto"/>
              <w:jc w:val="center"/>
              <w:rPr>
                <w:rFonts w:eastAsia="Times New Roman" w:cstheme="minorHAnsi"/>
                <w:b/>
                <w:bCs/>
                <w:color w:val="0070C0"/>
                <w:sz w:val="18"/>
                <w:szCs w:val="18"/>
              </w:rPr>
            </w:pPr>
            <w:r w:rsidRPr="00734751">
              <w:rPr>
                <w:rFonts w:cstheme="minorHAnsi"/>
                <w:color w:val="000000"/>
                <w:sz w:val="18"/>
                <w:szCs w:val="18"/>
              </w:rPr>
              <w:t xml:space="preserve">R$   169.049,33 </w:t>
            </w:r>
          </w:p>
        </w:tc>
        <w:tc>
          <w:tcPr>
            <w:tcW w:w="643" w:type="pct"/>
            <w:tcBorders>
              <w:top w:val="single" w:sz="4" w:space="0" w:color="000000"/>
              <w:left w:val="nil"/>
              <w:bottom w:val="single" w:sz="4" w:space="0" w:color="000000"/>
              <w:right w:val="nil"/>
            </w:tcBorders>
            <w:shd w:val="clear" w:color="auto" w:fill="F2F2F2" w:themeFill="background1" w:themeFillShade="F2"/>
            <w:noWrap/>
            <w:vAlign w:val="bottom"/>
          </w:tcPr>
          <w:p w14:paraId="5FA4B9E0" w14:textId="4DC61EF4" w:rsidR="00734751" w:rsidRPr="00734751" w:rsidRDefault="00734751" w:rsidP="00734751">
            <w:pPr>
              <w:spacing w:line="240" w:lineRule="auto"/>
              <w:jc w:val="center"/>
              <w:rPr>
                <w:rFonts w:eastAsia="Times New Roman" w:cstheme="minorHAnsi"/>
                <w:b/>
                <w:bCs/>
                <w:color w:val="0070C0"/>
                <w:sz w:val="18"/>
                <w:szCs w:val="18"/>
              </w:rPr>
            </w:pPr>
            <w:r w:rsidRPr="00734751">
              <w:rPr>
                <w:rFonts w:cstheme="minorHAnsi"/>
                <w:color w:val="000000"/>
                <w:sz w:val="18"/>
                <w:szCs w:val="18"/>
              </w:rPr>
              <w:t xml:space="preserve">R$  2.028.591,98 </w:t>
            </w:r>
          </w:p>
        </w:tc>
        <w:tc>
          <w:tcPr>
            <w:tcW w:w="694" w:type="pct"/>
            <w:tcBorders>
              <w:top w:val="single" w:sz="4" w:space="0" w:color="000000"/>
              <w:left w:val="single" w:sz="4" w:space="0" w:color="000000"/>
              <w:bottom w:val="single" w:sz="4" w:space="0" w:color="000000"/>
              <w:right w:val="single" w:sz="8" w:space="0" w:color="auto"/>
            </w:tcBorders>
            <w:shd w:val="clear" w:color="auto" w:fill="F2F2F2" w:themeFill="background1" w:themeFillShade="F2"/>
            <w:noWrap/>
            <w:vAlign w:val="bottom"/>
          </w:tcPr>
          <w:p w14:paraId="4D7BC0BB" w14:textId="46EA402D" w:rsidR="00734751" w:rsidRPr="00734751" w:rsidRDefault="00734751" w:rsidP="00734751">
            <w:pPr>
              <w:spacing w:line="240" w:lineRule="auto"/>
              <w:jc w:val="center"/>
              <w:rPr>
                <w:rFonts w:eastAsia="Times New Roman" w:cstheme="minorHAnsi"/>
                <w:b/>
                <w:bCs/>
                <w:color w:val="0070C0"/>
                <w:sz w:val="18"/>
                <w:szCs w:val="18"/>
              </w:rPr>
            </w:pPr>
            <w:r w:rsidRPr="00734751">
              <w:rPr>
                <w:rFonts w:cstheme="minorHAnsi"/>
                <w:color w:val="000000"/>
                <w:sz w:val="18"/>
                <w:szCs w:val="18"/>
              </w:rPr>
              <w:t xml:space="preserve">R$ 5.071.479,95 </w:t>
            </w:r>
          </w:p>
        </w:tc>
      </w:tr>
      <w:tr w:rsidR="00734751" w:rsidRPr="00AE690D" w14:paraId="12AAC29A" w14:textId="77777777" w:rsidTr="00734751">
        <w:trPr>
          <w:trHeight w:val="188"/>
        </w:trPr>
        <w:tc>
          <w:tcPr>
            <w:tcW w:w="444" w:type="pct"/>
            <w:vMerge/>
            <w:tcBorders>
              <w:left w:val="single" w:sz="4" w:space="0" w:color="auto"/>
              <w:right w:val="single" w:sz="4" w:space="0" w:color="auto"/>
            </w:tcBorders>
            <w:vAlign w:val="center"/>
            <w:hideMark/>
          </w:tcPr>
          <w:p w14:paraId="0096779C" w14:textId="77777777" w:rsidR="00734751" w:rsidRPr="00AE690D" w:rsidRDefault="00734751" w:rsidP="00734751">
            <w:pPr>
              <w:spacing w:line="240" w:lineRule="auto"/>
              <w:rPr>
                <w:rFonts w:ascii="Calibri" w:eastAsia="Times New Roman" w:hAnsi="Calibri" w:cs="Calibri"/>
                <w:color w:val="000000"/>
                <w:sz w:val="16"/>
                <w:szCs w:val="16"/>
              </w:rPr>
            </w:pPr>
          </w:p>
        </w:tc>
        <w:tc>
          <w:tcPr>
            <w:tcW w:w="198" w:type="pct"/>
            <w:tcBorders>
              <w:top w:val="single" w:sz="4" w:space="0" w:color="auto"/>
              <w:left w:val="nil"/>
              <w:bottom w:val="single" w:sz="4" w:space="0" w:color="auto"/>
              <w:right w:val="single" w:sz="4" w:space="0" w:color="auto"/>
            </w:tcBorders>
            <w:shd w:val="clear" w:color="000000" w:fill="F2F2F2"/>
            <w:noWrap/>
            <w:vAlign w:val="bottom"/>
          </w:tcPr>
          <w:p w14:paraId="27774CAD" w14:textId="77777777" w:rsidR="00734751" w:rsidRPr="00AE690D" w:rsidRDefault="00734751" w:rsidP="00734751">
            <w:pPr>
              <w:spacing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4</w:t>
            </w:r>
          </w:p>
        </w:tc>
        <w:tc>
          <w:tcPr>
            <w:tcW w:w="842" w:type="pct"/>
            <w:tcBorders>
              <w:top w:val="single" w:sz="4" w:space="0" w:color="auto"/>
              <w:left w:val="nil"/>
              <w:bottom w:val="single" w:sz="4" w:space="0" w:color="auto"/>
              <w:right w:val="single" w:sz="4" w:space="0" w:color="auto"/>
            </w:tcBorders>
            <w:shd w:val="clear" w:color="000000" w:fill="F2F2F2"/>
          </w:tcPr>
          <w:p w14:paraId="26C55ABF" w14:textId="77777777" w:rsidR="00734751" w:rsidRPr="007F6B12" w:rsidRDefault="00734751" w:rsidP="00734751">
            <w:pPr>
              <w:pStyle w:val="Primeirorecuodecorpodetexto"/>
              <w:spacing w:after="120"/>
              <w:ind w:firstLine="0"/>
              <w:jc w:val="center"/>
              <w:rPr>
                <w:rFonts w:cstheme="minorHAnsi"/>
                <w:sz w:val="18"/>
                <w:szCs w:val="18"/>
              </w:rPr>
            </w:pPr>
            <w:r w:rsidRPr="007F6B12">
              <w:rPr>
                <w:rFonts w:cstheme="minorHAnsi"/>
                <w:sz w:val="18"/>
                <w:szCs w:val="18"/>
              </w:rPr>
              <w:t>Desenvolvedor Sênior</w:t>
            </w:r>
          </w:p>
        </w:tc>
        <w:tc>
          <w:tcPr>
            <w:tcW w:w="396" w:type="pct"/>
            <w:vMerge/>
            <w:tcBorders>
              <w:left w:val="single" w:sz="4" w:space="0" w:color="auto"/>
              <w:right w:val="single" w:sz="4" w:space="0" w:color="auto"/>
            </w:tcBorders>
            <w:vAlign w:val="center"/>
            <w:hideMark/>
          </w:tcPr>
          <w:p w14:paraId="7C3724D1" w14:textId="77777777" w:rsidR="00734751" w:rsidRPr="00AE690D" w:rsidRDefault="00734751" w:rsidP="00734751">
            <w:pPr>
              <w:spacing w:line="240" w:lineRule="auto"/>
              <w:rPr>
                <w:rFonts w:ascii="Calibri" w:eastAsia="Times New Roman" w:hAnsi="Calibri" w:cs="Calibri"/>
                <w:color w:val="000000"/>
                <w:sz w:val="16"/>
                <w:szCs w:val="16"/>
              </w:rPr>
            </w:pPr>
          </w:p>
        </w:tc>
        <w:tc>
          <w:tcPr>
            <w:tcW w:w="198" w:type="pct"/>
            <w:tcBorders>
              <w:top w:val="single" w:sz="4" w:space="0" w:color="auto"/>
              <w:left w:val="nil"/>
              <w:bottom w:val="single" w:sz="4" w:space="0" w:color="auto"/>
              <w:right w:val="single" w:sz="4" w:space="0" w:color="auto"/>
            </w:tcBorders>
            <w:shd w:val="clear" w:color="000000" w:fill="F2F2F2"/>
            <w:vAlign w:val="bottom"/>
          </w:tcPr>
          <w:p w14:paraId="6A8C5CCC" w14:textId="77777777" w:rsidR="00734751" w:rsidRPr="00AE690D" w:rsidRDefault="00734751" w:rsidP="00734751">
            <w:pPr>
              <w:spacing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17</w:t>
            </w:r>
          </w:p>
        </w:tc>
        <w:tc>
          <w:tcPr>
            <w:tcW w:w="446" w:type="pct"/>
            <w:tcBorders>
              <w:top w:val="single" w:sz="4" w:space="0" w:color="auto"/>
              <w:left w:val="nil"/>
              <w:bottom w:val="single" w:sz="4" w:space="0" w:color="auto"/>
              <w:right w:val="single" w:sz="4" w:space="0" w:color="auto"/>
            </w:tcBorders>
            <w:shd w:val="clear" w:color="000000" w:fill="F2F2F2"/>
            <w:noWrap/>
            <w:vAlign w:val="bottom"/>
          </w:tcPr>
          <w:p w14:paraId="25D0F1E0" w14:textId="77777777" w:rsidR="00734751" w:rsidRPr="00AE690D" w:rsidRDefault="00734751" w:rsidP="00734751">
            <w:pPr>
              <w:spacing w:line="240" w:lineRule="auto"/>
              <w:jc w:val="center"/>
              <w:rPr>
                <w:rFonts w:ascii="Calibri" w:eastAsia="Times New Roman" w:hAnsi="Calibri" w:cs="Calibri"/>
                <w:b/>
                <w:bCs/>
                <w:color w:val="0070C0"/>
                <w:sz w:val="16"/>
                <w:szCs w:val="16"/>
              </w:rPr>
            </w:pPr>
            <w:r>
              <w:rPr>
                <w:rFonts w:ascii="Calibri" w:eastAsia="Times New Roman" w:hAnsi="Calibri" w:cs="Calibri"/>
                <w:b/>
                <w:bCs/>
                <w:color w:val="0070C0"/>
                <w:sz w:val="16"/>
                <w:szCs w:val="16"/>
              </w:rPr>
              <w:t>R$ 7.200,00</w:t>
            </w:r>
          </w:p>
        </w:tc>
        <w:tc>
          <w:tcPr>
            <w:tcW w:w="54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bottom"/>
          </w:tcPr>
          <w:p w14:paraId="5BDBEA33" w14:textId="643A37BA" w:rsidR="00734751" w:rsidRPr="00734751" w:rsidRDefault="00734751" w:rsidP="00734751">
            <w:pPr>
              <w:spacing w:line="240" w:lineRule="auto"/>
              <w:jc w:val="center"/>
              <w:rPr>
                <w:rFonts w:eastAsia="Times New Roman" w:cstheme="minorHAnsi"/>
                <w:b/>
                <w:bCs/>
                <w:color w:val="0070C0"/>
                <w:sz w:val="18"/>
                <w:szCs w:val="18"/>
              </w:rPr>
            </w:pPr>
            <w:r w:rsidRPr="00734751">
              <w:rPr>
                <w:rFonts w:cstheme="minorHAnsi"/>
                <w:color w:val="000000"/>
                <w:sz w:val="18"/>
                <w:szCs w:val="18"/>
              </w:rPr>
              <w:t xml:space="preserve">R$   16.904,93 </w:t>
            </w:r>
          </w:p>
        </w:tc>
        <w:tc>
          <w:tcPr>
            <w:tcW w:w="594" w:type="pct"/>
            <w:tcBorders>
              <w:top w:val="single" w:sz="4" w:space="0" w:color="000000"/>
              <w:left w:val="nil"/>
              <w:bottom w:val="single" w:sz="4" w:space="0" w:color="000000"/>
              <w:right w:val="single" w:sz="4" w:space="0" w:color="000000"/>
            </w:tcBorders>
            <w:shd w:val="clear" w:color="auto" w:fill="F2F2F2" w:themeFill="background1" w:themeFillShade="F2"/>
            <w:vAlign w:val="bottom"/>
          </w:tcPr>
          <w:p w14:paraId="1EB49FD7" w14:textId="13E56B30" w:rsidR="00734751" w:rsidRPr="00734751" w:rsidRDefault="00734751" w:rsidP="00734751">
            <w:pPr>
              <w:spacing w:line="240" w:lineRule="auto"/>
              <w:jc w:val="center"/>
              <w:rPr>
                <w:rFonts w:eastAsia="Times New Roman" w:cstheme="minorHAnsi"/>
                <w:b/>
                <w:bCs/>
                <w:color w:val="0070C0"/>
                <w:sz w:val="18"/>
                <w:szCs w:val="18"/>
              </w:rPr>
            </w:pPr>
            <w:r w:rsidRPr="00734751">
              <w:rPr>
                <w:rFonts w:cstheme="minorHAnsi"/>
                <w:color w:val="000000"/>
                <w:sz w:val="18"/>
                <w:szCs w:val="18"/>
              </w:rPr>
              <w:t xml:space="preserve">  R$ 287.383,86 </w:t>
            </w:r>
          </w:p>
        </w:tc>
        <w:tc>
          <w:tcPr>
            <w:tcW w:w="643" w:type="pct"/>
            <w:tcBorders>
              <w:top w:val="single" w:sz="4" w:space="0" w:color="000000"/>
              <w:left w:val="nil"/>
              <w:bottom w:val="single" w:sz="4" w:space="0" w:color="000000"/>
              <w:right w:val="nil"/>
            </w:tcBorders>
            <w:shd w:val="clear" w:color="auto" w:fill="F2F2F2" w:themeFill="background1" w:themeFillShade="F2"/>
            <w:noWrap/>
            <w:vAlign w:val="bottom"/>
          </w:tcPr>
          <w:p w14:paraId="1264B182" w14:textId="449E4D08" w:rsidR="00734751" w:rsidRPr="00734751" w:rsidRDefault="00734751" w:rsidP="00734751">
            <w:pPr>
              <w:spacing w:line="240" w:lineRule="auto"/>
              <w:jc w:val="center"/>
              <w:rPr>
                <w:rFonts w:eastAsia="Times New Roman" w:cstheme="minorHAnsi"/>
                <w:b/>
                <w:bCs/>
                <w:color w:val="0070C0"/>
                <w:sz w:val="18"/>
                <w:szCs w:val="18"/>
              </w:rPr>
            </w:pPr>
            <w:r w:rsidRPr="00734751">
              <w:rPr>
                <w:rFonts w:cstheme="minorHAnsi"/>
                <w:color w:val="000000"/>
                <w:sz w:val="18"/>
                <w:szCs w:val="18"/>
              </w:rPr>
              <w:t xml:space="preserve">R$  3.448.606,37 </w:t>
            </w:r>
          </w:p>
        </w:tc>
        <w:tc>
          <w:tcPr>
            <w:tcW w:w="694" w:type="pct"/>
            <w:tcBorders>
              <w:top w:val="single" w:sz="4" w:space="0" w:color="000000"/>
              <w:left w:val="single" w:sz="4" w:space="0" w:color="000000"/>
              <w:bottom w:val="single" w:sz="4" w:space="0" w:color="000000"/>
              <w:right w:val="single" w:sz="8" w:space="0" w:color="auto"/>
            </w:tcBorders>
            <w:shd w:val="clear" w:color="auto" w:fill="F2F2F2" w:themeFill="background1" w:themeFillShade="F2"/>
            <w:noWrap/>
            <w:vAlign w:val="bottom"/>
          </w:tcPr>
          <w:p w14:paraId="3BFA76C2" w14:textId="23ACCBD3" w:rsidR="00734751" w:rsidRPr="00734751" w:rsidRDefault="00734751" w:rsidP="00734751">
            <w:pPr>
              <w:spacing w:line="240" w:lineRule="auto"/>
              <w:jc w:val="center"/>
              <w:rPr>
                <w:rFonts w:eastAsia="Times New Roman" w:cstheme="minorHAnsi"/>
                <w:b/>
                <w:bCs/>
                <w:color w:val="0070C0"/>
                <w:sz w:val="18"/>
                <w:szCs w:val="18"/>
              </w:rPr>
            </w:pPr>
            <w:r w:rsidRPr="00734751">
              <w:rPr>
                <w:rFonts w:cstheme="minorHAnsi"/>
                <w:color w:val="000000"/>
                <w:sz w:val="18"/>
                <w:szCs w:val="18"/>
              </w:rPr>
              <w:t xml:space="preserve">R$  8.621.515,92 </w:t>
            </w:r>
          </w:p>
        </w:tc>
      </w:tr>
      <w:tr w:rsidR="00734751" w:rsidRPr="00AE690D" w14:paraId="101BCF4A" w14:textId="77777777" w:rsidTr="00734751">
        <w:trPr>
          <w:trHeight w:val="327"/>
        </w:trPr>
        <w:tc>
          <w:tcPr>
            <w:tcW w:w="444" w:type="pct"/>
            <w:vMerge/>
            <w:tcBorders>
              <w:left w:val="single" w:sz="4" w:space="0" w:color="auto"/>
              <w:right w:val="single" w:sz="4" w:space="0" w:color="auto"/>
            </w:tcBorders>
            <w:vAlign w:val="center"/>
            <w:hideMark/>
          </w:tcPr>
          <w:p w14:paraId="3BF8446B" w14:textId="77777777" w:rsidR="00734751" w:rsidRPr="00AE690D" w:rsidRDefault="00734751" w:rsidP="00734751">
            <w:pPr>
              <w:spacing w:line="240" w:lineRule="auto"/>
              <w:rPr>
                <w:rFonts w:ascii="Calibri" w:eastAsia="Times New Roman" w:hAnsi="Calibri" w:cs="Calibri"/>
                <w:color w:val="000000"/>
                <w:sz w:val="16"/>
                <w:szCs w:val="16"/>
              </w:rPr>
            </w:pPr>
          </w:p>
        </w:tc>
        <w:tc>
          <w:tcPr>
            <w:tcW w:w="198" w:type="pct"/>
            <w:tcBorders>
              <w:top w:val="single" w:sz="4" w:space="0" w:color="auto"/>
              <w:left w:val="nil"/>
              <w:bottom w:val="single" w:sz="4" w:space="0" w:color="auto"/>
              <w:right w:val="single" w:sz="4" w:space="0" w:color="auto"/>
            </w:tcBorders>
            <w:shd w:val="clear" w:color="000000" w:fill="F2F2F2"/>
            <w:noWrap/>
            <w:vAlign w:val="bottom"/>
          </w:tcPr>
          <w:p w14:paraId="3E6598BC" w14:textId="77777777" w:rsidR="00734751" w:rsidRPr="00AE690D" w:rsidRDefault="00734751" w:rsidP="00734751">
            <w:pPr>
              <w:spacing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5</w:t>
            </w:r>
          </w:p>
        </w:tc>
        <w:tc>
          <w:tcPr>
            <w:tcW w:w="842" w:type="pct"/>
            <w:tcBorders>
              <w:top w:val="single" w:sz="4" w:space="0" w:color="auto"/>
              <w:left w:val="nil"/>
              <w:bottom w:val="single" w:sz="4" w:space="0" w:color="auto"/>
              <w:right w:val="single" w:sz="4" w:space="0" w:color="auto"/>
            </w:tcBorders>
            <w:shd w:val="clear" w:color="000000" w:fill="F2F2F2"/>
          </w:tcPr>
          <w:p w14:paraId="5AA1324C" w14:textId="77777777" w:rsidR="00734751" w:rsidRPr="007F6B12" w:rsidRDefault="00734751" w:rsidP="00734751">
            <w:pPr>
              <w:pStyle w:val="Primeirorecuodecorpodetexto"/>
              <w:spacing w:after="120"/>
              <w:ind w:firstLine="0"/>
              <w:jc w:val="center"/>
              <w:rPr>
                <w:rFonts w:cstheme="minorHAnsi"/>
                <w:sz w:val="18"/>
                <w:szCs w:val="18"/>
              </w:rPr>
            </w:pPr>
            <w:r w:rsidRPr="007F6B12">
              <w:rPr>
                <w:rFonts w:cstheme="minorHAnsi"/>
                <w:sz w:val="18"/>
                <w:szCs w:val="18"/>
              </w:rPr>
              <w:t>Desenvolvedor Pleno 2</w:t>
            </w:r>
          </w:p>
        </w:tc>
        <w:tc>
          <w:tcPr>
            <w:tcW w:w="396" w:type="pct"/>
            <w:vMerge/>
            <w:tcBorders>
              <w:left w:val="single" w:sz="4" w:space="0" w:color="auto"/>
              <w:right w:val="single" w:sz="4" w:space="0" w:color="auto"/>
            </w:tcBorders>
            <w:vAlign w:val="center"/>
            <w:hideMark/>
          </w:tcPr>
          <w:p w14:paraId="75136AD1" w14:textId="77777777" w:rsidR="00734751" w:rsidRPr="00AE690D" w:rsidRDefault="00734751" w:rsidP="00734751">
            <w:pPr>
              <w:spacing w:line="240" w:lineRule="auto"/>
              <w:rPr>
                <w:rFonts w:ascii="Calibri" w:eastAsia="Times New Roman" w:hAnsi="Calibri" w:cs="Calibri"/>
                <w:color w:val="000000"/>
                <w:sz w:val="16"/>
                <w:szCs w:val="16"/>
              </w:rPr>
            </w:pPr>
          </w:p>
        </w:tc>
        <w:tc>
          <w:tcPr>
            <w:tcW w:w="198" w:type="pct"/>
            <w:tcBorders>
              <w:top w:val="single" w:sz="4" w:space="0" w:color="auto"/>
              <w:left w:val="nil"/>
              <w:bottom w:val="single" w:sz="4" w:space="0" w:color="auto"/>
              <w:right w:val="single" w:sz="4" w:space="0" w:color="auto"/>
            </w:tcBorders>
            <w:shd w:val="clear" w:color="000000" w:fill="F2F2F2"/>
            <w:vAlign w:val="bottom"/>
          </w:tcPr>
          <w:p w14:paraId="04F5D2A2" w14:textId="77777777" w:rsidR="00734751" w:rsidRPr="00AE690D" w:rsidRDefault="00734751" w:rsidP="00734751">
            <w:pPr>
              <w:spacing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16</w:t>
            </w:r>
          </w:p>
        </w:tc>
        <w:tc>
          <w:tcPr>
            <w:tcW w:w="446" w:type="pct"/>
            <w:tcBorders>
              <w:top w:val="single" w:sz="4" w:space="0" w:color="auto"/>
              <w:left w:val="nil"/>
              <w:bottom w:val="single" w:sz="4" w:space="0" w:color="auto"/>
              <w:right w:val="single" w:sz="4" w:space="0" w:color="auto"/>
            </w:tcBorders>
            <w:shd w:val="clear" w:color="000000" w:fill="F2F2F2"/>
            <w:noWrap/>
            <w:vAlign w:val="bottom"/>
          </w:tcPr>
          <w:p w14:paraId="659E4A52" w14:textId="77777777" w:rsidR="00734751" w:rsidRPr="00AE690D" w:rsidRDefault="00734751" w:rsidP="00734751">
            <w:pPr>
              <w:spacing w:line="240" w:lineRule="auto"/>
              <w:jc w:val="center"/>
              <w:rPr>
                <w:rFonts w:ascii="Calibri" w:eastAsia="Times New Roman" w:hAnsi="Calibri" w:cs="Calibri"/>
                <w:b/>
                <w:bCs/>
                <w:color w:val="0070C0"/>
                <w:sz w:val="16"/>
                <w:szCs w:val="16"/>
              </w:rPr>
            </w:pPr>
            <w:r>
              <w:rPr>
                <w:rFonts w:ascii="Calibri" w:eastAsia="Times New Roman" w:hAnsi="Calibri" w:cs="Calibri"/>
                <w:b/>
                <w:bCs/>
                <w:color w:val="0070C0"/>
                <w:sz w:val="16"/>
                <w:szCs w:val="16"/>
              </w:rPr>
              <w:t>R$ 6.000,00</w:t>
            </w:r>
          </w:p>
        </w:tc>
        <w:tc>
          <w:tcPr>
            <w:tcW w:w="54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bottom"/>
          </w:tcPr>
          <w:p w14:paraId="049611D8" w14:textId="2878D8C0" w:rsidR="00734751" w:rsidRPr="00734751" w:rsidRDefault="00734751" w:rsidP="00734751">
            <w:pPr>
              <w:spacing w:line="240" w:lineRule="auto"/>
              <w:jc w:val="center"/>
              <w:rPr>
                <w:rFonts w:eastAsia="Times New Roman" w:cstheme="minorHAnsi"/>
                <w:b/>
                <w:bCs/>
                <w:color w:val="0070C0"/>
                <w:sz w:val="18"/>
                <w:szCs w:val="18"/>
              </w:rPr>
            </w:pPr>
            <w:r w:rsidRPr="00734751">
              <w:rPr>
                <w:rFonts w:cstheme="minorHAnsi"/>
                <w:color w:val="000000"/>
                <w:sz w:val="18"/>
                <w:szCs w:val="18"/>
              </w:rPr>
              <w:t xml:space="preserve">R$ 14.243,89 </w:t>
            </w:r>
          </w:p>
        </w:tc>
        <w:tc>
          <w:tcPr>
            <w:tcW w:w="594" w:type="pct"/>
            <w:tcBorders>
              <w:top w:val="single" w:sz="4" w:space="0" w:color="000000"/>
              <w:left w:val="nil"/>
              <w:bottom w:val="single" w:sz="4" w:space="0" w:color="000000"/>
              <w:right w:val="single" w:sz="4" w:space="0" w:color="000000"/>
            </w:tcBorders>
            <w:shd w:val="clear" w:color="auto" w:fill="F2F2F2" w:themeFill="background1" w:themeFillShade="F2"/>
            <w:vAlign w:val="bottom"/>
          </w:tcPr>
          <w:p w14:paraId="0C374E15" w14:textId="2488C332" w:rsidR="00734751" w:rsidRPr="00734751" w:rsidRDefault="00734751" w:rsidP="00734751">
            <w:pPr>
              <w:spacing w:line="240" w:lineRule="auto"/>
              <w:jc w:val="center"/>
              <w:rPr>
                <w:rFonts w:eastAsia="Times New Roman" w:cstheme="minorHAnsi"/>
                <w:b/>
                <w:bCs/>
                <w:color w:val="0070C0"/>
                <w:sz w:val="18"/>
                <w:szCs w:val="18"/>
              </w:rPr>
            </w:pPr>
            <w:r w:rsidRPr="00734751">
              <w:rPr>
                <w:rFonts w:cstheme="minorHAnsi"/>
                <w:color w:val="000000"/>
                <w:sz w:val="18"/>
                <w:szCs w:val="18"/>
              </w:rPr>
              <w:t xml:space="preserve">  R$ 227.902,32 </w:t>
            </w:r>
          </w:p>
        </w:tc>
        <w:tc>
          <w:tcPr>
            <w:tcW w:w="643" w:type="pct"/>
            <w:tcBorders>
              <w:top w:val="single" w:sz="4" w:space="0" w:color="000000"/>
              <w:left w:val="nil"/>
              <w:bottom w:val="single" w:sz="4" w:space="0" w:color="000000"/>
              <w:right w:val="nil"/>
            </w:tcBorders>
            <w:shd w:val="clear" w:color="auto" w:fill="F2F2F2" w:themeFill="background1" w:themeFillShade="F2"/>
            <w:noWrap/>
            <w:vAlign w:val="bottom"/>
          </w:tcPr>
          <w:p w14:paraId="40BB4176" w14:textId="07FE164F" w:rsidR="00734751" w:rsidRPr="00734751" w:rsidRDefault="00734751" w:rsidP="00734751">
            <w:pPr>
              <w:spacing w:line="240" w:lineRule="auto"/>
              <w:jc w:val="center"/>
              <w:rPr>
                <w:rFonts w:eastAsia="Times New Roman" w:cstheme="minorHAnsi"/>
                <w:b/>
                <w:bCs/>
                <w:color w:val="0070C0"/>
                <w:sz w:val="18"/>
                <w:szCs w:val="18"/>
              </w:rPr>
            </w:pPr>
            <w:r w:rsidRPr="00734751">
              <w:rPr>
                <w:rFonts w:cstheme="minorHAnsi"/>
                <w:color w:val="000000"/>
                <w:sz w:val="18"/>
                <w:szCs w:val="18"/>
              </w:rPr>
              <w:t xml:space="preserve">R$  2.734.827,80 </w:t>
            </w:r>
          </w:p>
        </w:tc>
        <w:tc>
          <w:tcPr>
            <w:tcW w:w="694" w:type="pct"/>
            <w:tcBorders>
              <w:top w:val="single" w:sz="4" w:space="0" w:color="000000"/>
              <w:left w:val="single" w:sz="4" w:space="0" w:color="000000"/>
              <w:bottom w:val="single" w:sz="4" w:space="0" w:color="000000"/>
              <w:right w:val="single" w:sz="8" w:space="0" w:color="auto"/>
            </w:tcBorders>
            <w:shd w:val="clear" w:color="auto" w:fill="F2F2F2" w:themeFill="background1" w:themeFillShade="F2"/>
            <w:noWrap/>
            <w:vAlign w:val="bottom"/>
          </w:tcPr>
          <w:p w14:paraId="6ACB30CB" w14:textId="37143073" w:rsidR="00734751" w:rsidRPr="00734751" w:rsidRDefault="00734751" w:rsidP="00734751">
            <w:pPr>
              <w:spacing w:line="240" w:lineRule="auto"/>
              <w:jc w:val="center"/>
              <w:rPr>
                <w:rFonts w:eastAsia="Times New Roman" w:cstheme="minorHAnsi"/>
                <w:b/>
                <w:bCs/>
                <w:color w:val="0070C0"/>
                <w:sz w:val="18"/>
                <w:szCs w:val="18"/>
              </w:rPr>
            </w:pPr>
            <w:r w:rsidRPr="00734751">
              <w:rPr>
                <w:rFonts w:cstheme="minorHAnsi"/>
                <w:color w:val="000000"/>
                <w:sz w:val="18"/>
                <w:szCs w:val="18"/>
              </w:rPr>
              <w:t xml:space="preserve">R$ 6.837.069,49 </w:t>
            </w:r>
          </w:p>
        </w:tc>
      </w:tr>
      <w:tr w:rsidR="00734751" w:rsidRPr="00AE690D" w14:paraId="683019BC" w14:textId="77777777" w:rsidTr="00734751">
        <w:trPr>
          <w:trHeight w:val="375"/>
        </w:trPr>
        <w:tc>
          <w:tcPr>
            <w:tcW w:w="444" w:type="pct"/>
            <w:vMerge/>
            <w:tcBorders>
              <w:left w:val="single" w:sz="4" w:space="0" w:color="auto"/>
              <w:right w:val="single" w:sz="4" w:space="0" w:color="auto"/>
            </w:tcBorders>
            <w:vAlign w:val="center"/>
            <w:hideMark/>
          </w:tcPr>
          <w:p w14:paraId="15EC00F5" w14:textId="77777777" w:rsidR="00734751" w:rsidRPr="00AE690D" w:rsidRDefault="00734751" w:rsidP="00734751">
            <w:pPr>
              <w:spacing w:line="240" w:lineRule="auto"/>
              <w:rPr>
                <w:rFonts w:ascii="Calibri" w:eastAsia="Times New Roman" w:hAnsi="Calibri" w:cs="Calibri"/>
                <w:color w:val="000000"/>
                <w:sz w:val="16"/>
                <w:szCs w:val="16"/>
              </w:rPr>
            </w:pPr>
          </w:p>
        </w:tc>
        <w:tc>
          <w:tcPr>
            <w:tcW w:w="198" w:type="pct"/>
            <w:tcBorders>
              <w:top w:val="single" w:sz="4" w:space="0" w:color="auto"/>
              <w:left w:val="nil"/>
              <w:bottom w:val="single" w:sz="4" w:space="0" w:color="auto"/>
              <w:right w:val="single" w:sz="4" w:space="0" w:color="auto"/>
            </w:tcBorders>
            <w:shd w:val="clear" w:color="000000" w:fill="F2F2F2"/>
            <w:noWrap/>
            <w:vAlign w:val="bottom"/>
          </w:tcPr>
          <w:p w14:paraId="19ED7DE4" w14:textId="77777777" w:rsidR="00734751" w:rsidRPr="00AE690D" w:rsidRDefault="00734751" w:rsidP="00734751">
            <w:pPr>
              <w:spacing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6</w:t>
            </w:r>
          </w:p>
        </w:tc>
        <w:tc>
          <w:tcPr>
            <w:tcW w:w="842" w:type="pct"/>
            <w:tcBorders>
              <w:top w:val="single" w:sz="4" w:space="0" w:color="auto"/>
              <w:left w:val="nil"/>
              <w:bottom w:val="single" w:sz="4" w:space="0" w:color="auto"/>
              <w:right w:val="single" w:sz="4" w:space="0" w:color="auto"/>
            </w:tcBorders>
            <w:shd w:val="clear" w:color="000000" w:fill="F2F2F2"/>
          </w:tcPr>
          <w:p w14:paraId="470340DC" w14:textId="77777777" w:rsidR="00734751" w:rsidRPr="007F6B12" w:rsidRDefault="00734751" w:rsidP="00734751">
            <w:pPr>
              <w:pStyle w:val="Primeirorecuodecorpodetexto"/>
              <w:spacing w:after="120"/>
              <w:ind w:firstLine="0"/>
              <w:jc w:val="center"/>
              <w:rPr>
                <w:rFonts w:cstheme="minorHAnsi"/>
                <w:sz w:val="18"/>
                <w:szCs w:val="18"/>
              </w:rPr>
            </w:pPr>
            <w:r w:rsidRPr="007F6B12">
              <w:rPr>
                <w:rFonts w:cstheme="minorHAnsi"/>
                <w:sz w:val="18"/>
                <w:szCs w:val="18"/>
              </w:rPr>
              <w:t>Desenvolvedor Pleno 1</w:t>
            </w:r>
          </w:p>
        </w:tc>
        <w:tc>
          <w:tcPr>
            <w:tcW w:w="396" w:type="pct"/>
            <w:vMerge/>
            <w:tcBorders>
              <w:left w:val="single" w:sz="4" w:space="0" w:color="auto"/>
              <w:right w:val="single" w:sz="4" w:space="0" w:color="auto"/>
            </w:tcBorders>
            <w:vAlign w:val="center"/>
            <w:hideMark/>
          </w:tcPr>
          <w:p w14:paraId="62DC1821" w14:textId="77777777" w:rsidR="00734751" w:rsidRPr="00AE690D" w:rsidRDefault="00734751" w:rsidP="00734751">
            <w:pPr>
              <w:spacing w:line="240" w:lineRule="auto"/>
              <w:rPr>
                <w:rFonts w:ascii="Calibri" w:eastAsia="Times New Roman" w:hAnsi="Calibri" w:cs="Calibri"/>
                <w:color w:val="000000"/>
                <w:sz w:val="16"/>
                <w:szCs w:val="16"/>
              </w:rPr>
            </w:pPr>
          </w:p>
        </w:tc>
        <w:tc>
          <w:tcPr>
            <w:tcW w:w="198" w:type="pct"/>
            <w:tcBorders>
              <w:top w:val="single" w:sz="4" w:space="0" w:color="auto"/>
              <w:left w:val="nil"/>
              <w:bottom w:val="single" w:sz="4" w:space="0" w:color="auto"/>
              <w:right w:val="single" w:sz="4" w:space="0" w:color="auto"/>
            </w:tcBorders>
            <w:shd w:val="clear" w:color="000000" w:fill="F2F2F2"/>
            <w:vAlign w:val="bottom"/>
          </w:tcPr>
          <w:p w14:paraId="30968C85" w14:textId="77777777" w:rsidR="00734751" w:rsidRPr="00AE690D" w:rsidRDefault="00734751" w:rsidP="00734751">
            <w:pPr>
              <w:spacing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10</w:t>
            </w:r>
          </w:p>
        </w:tc>
        <w:tc>
          <w:tcPr>
            <w:tcW w:w="446" w:type="pct"/>
            <w:tcBorders>
              <w:top w:val="single" w:sz="4" w:space="0" w:color="auto"/>
              <w:left w:val="nil"/>
              <w:bottom w:val="single" w:sz="4" w:space="0" w:color="auto"/>
              <w:right w:val="single" w:sz="4" w:space="0" w:color="auto"/>
            </w:tcBorders>
            <w:shd w:val="clear" w:color="000000" w:fill="F2F2F2"/>
            <w:noWrap/>
            <w:vAlign w:val="bottom"/>
          </w:tcPr>
          <w:p w14:paraId="1A999EB0" w14:textId="77777777" w:rsidR="00734751" w:rsidRPr="00AE690D" w:rsidRDefault="00734751" w:rsidP="00734751">
            <w:pPr>
              <w:spacing w:line="240" w:lineRule="auto"/>
              <w:jc w:val="center"/>
              <w:rPr>
                <w:rFonts w:ascii="Calibri" w:eastAsia="Times New Roman" w:hAnsi="Calibri" w:cs="Calibri"/>
                <w:b/>
                <w:bCs/>
                <w:color w:val="0070C0"/>
                <w:sz w:val="16"/>
                <w:szCs w:val="16"/>
              </w:rPr>
            </w:pPr>
            <w:r>
              <w:rPr>
                <w:rFonts w:ascii="Calibri" w:eastAsia="Times New Roman" w:hAnsi="Calibri" w:cs="Calibri"/>
                <w:b/>
                <w:bCs/>
                <w:color w:val="0070C0"/>
                <w:sz w:val="16"/>
                <w:szCs w:val="16"/>
              </w:rPr>
              <w:t>R$ 4.400,00</w:t>
            </w:r>
          </w:p>
        </w:tc>
        <w:tc>
          <w:tcPr>
            <w:tcW w:w="54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bottom"/>
          </w:tcPr>
          <w:p w14:paraId="12698DA6" w14:textId="3F201318" w:rsidR="00734751" w:rsidRPr="00734751" w:rsidRDefault="00734751" w:rsidP="00734751">
            <w:pPr>
              <w:spacing w:line="240" w:lineRule="auto"/>
              <w:jc w:val="center"/>
              <w:rPr>
                <w:rFonts w:eastAsia="Times New Roman" w:cstheme="minorHAnsi"/>
                <w:b/>
                <w:bCs/>
                <w:color w:val="0070C0"/>
                <w:sz w:val="18"/>
                <w:szCs w:val="18"/>
              </w:rPr>
            </w:pPr>
            <w:r w:rsidRPr="00734751">
              <w:rPr>
                <w:rFonts w:cstheme="minorHAnsi"/>
                <w:color w:val="000000"/>
                <w:sz w:val="18"/>
                <w:szCs w:val="18"/>
              </w:rPr>
              <w:t xml:space="preserve">R$ 10.695,84 </w:t>
            </w:r>
          </w:p>
        </w:tc>
        <w:tc>
          <w:tcPr>
            <w:tcW w:w="594" w:type="pct"/>
            <w:tcBorders>
              <w:top w:val="single" w:sz="4" w:space="0" w:color="000000"/>
              <w:left w:val="nil"/>
              <w:bottom w:val="single" w:sz="4" w:space="0" w:color="000000"/>
              <w:right w:val="single" w:sz="4" w:space="0" w:color="000000"/>
            </w:tcBorders>
            <w:shd w:val="clear" w:color="auto" w:fill="F2F2F2" w:themeFill="background1" w:themeFillShade="F2"/>
            <w:vAlign w:val="bottom"/>
          </w:tcPr>
          <w:p w14:paraId="766BC642" w14:textId="17953401" w:rsidR="00734751" w:rsidRPr="00734751" w:rsidRDefault="00734751" w:rsidP="00734751">
            <w:pPr>
              <w:spacing w:line="240" w:lineRule="auto"/>
              <w:jc w:val="center"/>
              <w:rPr>
                <w:rFonts w:eastAsia="Times New Roman" w:cstheme="minorHAnsi"/>
                <w:b/>
                <w:bCs/>
                <w:color w:val="0070C0"/>
                <w:sz w:val="18"/>
                <w:szCs w:val="18"/>
              </w:rPr>
            </w:pPr>
            <w:r w:rsidRPr="00734751">
              <w:rPr>
                <w:rFonts w:cstheme="minorHAnsi"/>
                <w:color w:val="000000"/>
                <w:sz w:val="18"/>
                <w:szCs w:val="18"/>
              </w:rPr>
              <w:t xml:space="preserve">  R$ 106.958,44 </w:t>
            </w:r>
          </w:p>
        </w:tc>
        <w:tc>
          <w:tcPr>
            <w:tcW w:w="643" w:type="pct"/>
            <w:tcBorders>
              <w:top w:val="single" w:sz="4" w:space="0" w:color="000000"/>
              <w:left w:val="nil"/>
              <w:bottom w:val="single" w:sz="4" w:space="0" w:color="000000"/>
              <w:right w:val="nil"/>
            </w:tcBorders>
            <w:shd w:val="clear" w:color="auto" w:fill="F2F2F2" w:themeFill="background1" w:themeFillShade="F2"/>
            <w:noWrap/>
            <w:vAlign w:val="bottom"/>
          </w:tcPr>
          <w:p w14:paraId="1FA1D195" w14:textId="5DCF7CAC" w:rsidR="00734751" w:rsidRPr="00734751" w:rsidRDefault="00734751" w:rsidP="00734751">
            <w:pPr>
              <w:spacing w:line="240" w:lineRule="auto"/>
              <w:jc w:val="center"/>
              <w:rPr>
                <w:rFonts w:eastAsia="Times New Roman" w:cstheme="minorHAnsi"/>
                <w:b/>
                <w:bCs/>
                <w:color w:val="0070C0"/>
                <w:sz w:val="18"/>
                <w:szCs w:val="18"/>
              </w:rPr>
            </w:pPr>
            <w:r w:rsidRPr="00734751">
              <w:rPr>
                <w:rFonts w:cstheme="minorHAnsi"/>
                <w:color w:val="000000"/>
                <w:sz w:val="18"/>
                <w:szCs w:val="18"/>
              </w:rPr>
              <w:t xml:space="preserve">R$  1.283.501,23 </w:t>
            </w:r>
          </w:p>
        </w:tc>
        <w:tc>
          <w:tcPr>
            <w:tcW w:w="694" w:type="pct"/>
            <w:tcBorders>
              <w:top w:val="single" w:sz="4" w:space="0" w:color="000000"/>
              <w:left w:val="single" w:sz="4" w:space="0" w:color="000000"/>
              <w:bottom w:val="single" w:sz="4" w:space="0" w:color="000000"/>
              <w:right w:val="single" w:sz="8" w:space="0" w:color="auto"/>
            </w:tcBorders>
            <w:shd w:val="clear" w:color="auto" w:fill="F2F2F2" w:themeFill="background1" w:themeFillShade="F2"/>
            <w:noWrap/>
            <w:vAlign w:val="bottom"/>
          </w:tcPr>
          <w:p w14:paraId="1DF2017F" w14:textId="1C937A9B" w:rsidR="00734751" w:rsidRPr="00734751" w:rsidRDefault="00734751" w:rsidP="00734751">
            <w:pPr>
              <w:spacing w:line="240" w:lineRule="auto"/>
              <w:jc w:val="center"/>
              <w:rPr>
                <w:rFonts w:eastAsia="Times New Roman" w:cstheme="minorHAnsi"/>
                <w:b/>
                <w:bCs/>
                <w:color w:val="0070C0"/>
                <w:sz w:val="18"/>
                <w:szCs w:val="18"/>
              </w:rPr>
            </w:pPr>
            <w:r w:rsidRPr="00734751">
              <w:rPr>
                <w:rFonts w:cstheme="minorHAnsi"/>
                <w:color w:val="000000"/>
                <w:sz w:val="18"/>
                <w:szCs w:val="18"/>
              </w:rPr>
              <w:t xml:space="preserve">R$ 3.208.753,07 </w:t>
            </w:r>
          </w:p>
        </w:tc>
      </w:tr>
      <w:tr w:rsidR="00734751" w:rsidRPr="00AE690D" w14:paraId="3ADDBCCD" w14:textId="77777777" w:rsidTr="00734751">
        <w:trPr>
          <w:trHeight w:val="407"/>
        </w:trPr>
        <w:tc>
          <w:tcPr>
            <w:tcW w:w="444" w:type="pct"/>
            <w:vMerge/>
            <w:tcBorders>
              <w:left w:val="single" w:sz="4" w:space="0" w:color="auto"/>
              <w:right w:val="single" w:sz="4" w:space="0" w:color="auto"/>
            </w:tcBorders>
            <w:vAlign w:val="center"/>
          </w:tcPr>
          <w:p w14:paraId="18582EC5" w14:textId="77777777" w:rsidR="00734751" w:rsidRPr="00AE690D" w:rsidRDefault="00734751" w:rsidP="00734751">
            <w:pPr>
              <w:spacing w:line="240" w:lineRule="auto"/>
              <w:rPr>
                <w:rFonts w:ascii="Calibri" w:eastAsia="Times New Roman" w:hAnsi="Calibri" w:cs="Calibri"/>
                <w:color w:val="000000"/>
                <w:sz w:val="16"/>
                <w:szCs w:val="16"/>
              </w:rPr>
            </w:pPr>
          </w:p>
        </w:tc>
        <w:tc>
          <w:tcPr>
            <w:tcW w:w="198" w:type="pct"/>
            <w:tcBorders>
              <w:top w:val="single" w:sz="4" w:space="0" w:color="auto"/>
              <w:left w:val="nil"/>
              <w:bottom w:val="single" w:sz="4" w:space="0" w:color="auto"/>
              <w:right w:val="single" w:sz="4" w:space="0" w:color="auto"/>
            </w:tcBorders>
            <w:shd w:val="clear" w:color="000000" w:fill="F2F2F2"/>
            <w:noWrap/>
            <w:vAlign w:val="bottom"/>
          </w:tcPr>
          <w:p w14:paraId="0A06FD82" w14:textId="77777777" w:rsidR="00734751" w:rsidRDefault="00734751" w:rsidP="00734751">
            <w:pPr>
              <w:spacing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7</w:t>
            </w:r>
          </w:p>
        </w:tc>
        <w:tc>
          <w:tcPr>
            <w:tcW w:w="842" w:type="pct"/>
            <w:tcBorders>
              <w:top w:val="single" w:sz="4" w:space="0" w:color="auto"/>
              <w:left w:val="nil"/>
              <w:bottom w:val="single" w:sz="4" w:space="0" w:color="auto"/>
              <w:right w:val="single" w:sz="4" w:space="0" w:color="auto"/>
            </w:tcBorders>
            <w:shd w:val="clear" w:color="000000" w:fill="F2F2F2"/>
          </w:tcPr>
          <w:p w14:paraId="493811B5" w14:textId="77777777" w:rsidR="00734751" w:rsidRPr="007F6B12" w:rsidRDefault="00734751" w:rsidP="00734751">
            <w:pPr>
              <w:pStyle w:val="Primeirorecuodecorpodetexto"/>
              <w:spacing w:after="120"/>
              <w:ind w:firstLine="0"/>
              <w:jc w:val="center"/>
              <w:rPr>
                <w:rFonts w:cstheme="minorHAnsi"/>
                <w:sz w:val="18"/>
                <w:szCs w:val="18"/>
              </w:rPr>
            </w:pPr>
            <w:r w:rsidRPr="007F6B12">
              <w:rPr>
                <w:rFonts w:cstheme="minorHAnsi"/>
                <w:sz w:val="18"/>
                <w:szCs w:val="18"/>
              </w:rPr>
              <w:t xml:space="preserve">Analista de Qualidade </w:t>
            </w:r>
          </w:p>
        </w:tc>
        <w:tc>
          <w:tcPr>
            <w:tcW w:w="396" w:type="pct"/>
            <w:vMerge/>
            <w:tcBorders>
              <w:left w:val="single" w:sz="4" w:space="0" w:color="auto"/>
              <w:right w:val="single" w:sz="4" w:space="0" w:color="auto"/>
            </w:tcBorders>
            <w:vAlign w:val="center"/>
          </w:tcPr>
          <w:p w14:paraId="070C306A" w14:textId="77777777" w:rsidR="00734751" w:rsidRPr="00AE690D" w:rsidRDefault="00734751" w:rsidP="00734751">
            <w:pPr>
              <w:spacing w:line="240" w:lineRule="auto"/>
              <w:rPr>
                <w:rFonts w:ascii="Calibri" w:eastAsia="Times New Roman" w:hAnsi="Calibri" w:cs="Calibri"/>
                <w:color w:val="000000"/>
                <w:sz w:val="16"/>
                <w:szCs w:val="16"/>
              </w:rPr>
            </w:pPr>
          </w:p>
        </w:tc>
        <w:tc>
          <w:tcPr>
            <w:tcW w:w="198" w:type="pct"/>
            <w:tcBorders>
              <w:top w:val="single" w:sz="4" w:space="0" w:color="auto"/>
              <w:left w:val="nil"/>
              <w:bottom w:val="single" w:sz="4" w:space="0" w:color="auto"/>
              <w:right w:val="single" w:sz="4" w:space="0" w:color="auto"/>
            </w:tcBorders>
            <w:shd w:val="clear" w:color="000000" w:fill="F2F2F2"/>
            <w:vAlign w:val="bottom"/>
          </w:tcPr>
          <w:p w14:paraId="79A9F5F2" w14:textId="77777777" w:rsidR="00734751" w:rsidRPr="00AE690D" w:rsidRDefault="00734751" w:rsidP="00734751">
            <w:pPr>
              <w:spacing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4</w:t>
            </w:r>
          </w:p>
        </w:tc>
        <w:tc>
          <w:tcPr>
            <w:tcW w:w="446" w:type="pct"/>
            <w:tcBorders>
              <w:top w:val="single" w:sz="4" w:space="0" w:color="auto"/>
              <w:left w:val="nil"/>
              <w:bottom w:val="single" w:sz="4" w:space="0" w:color="auto"/>
              <w:right w:val="single" w:sz="4" w:space="0" w:color="auto"/>
            </w:tcBorders>
            <w:shd w:val="clear" w:color="000000" w:fill="F2F2F2"/>
            <w:noWrap/>
            <w:vAlign w:val="bottom"/>
          </w:tcPr>
          <w:p w14:paraId="084D41E6" w14:textId="73733952" w:rsidR="00734751" w:rsidRDefault="00734751" w:rsidP="00734751">
            <w:pPr>
              <w:spacing w:line="240" w:lineRule="auto"/>
              <w:jc w:val="center"/>
              <w:rPr>
                <w:rFonts w:ascii="Calibri" w:eastAsia="Times New Roman" w:hAnsi="Calibri" w:cs="Calibri"/>
                <w:b/>
                <w:bCs/>
                <w:color w:val="0070C0"/>
                <w:sz w:val="16"/>
                <w:szCs w:val="16"/>
              </w:rPr>
            </w:pPr>
            <w:r>
              <w:rPr>
                <w:rFonts w:ascii="Calibri" w:eastAsia="Times New Roman" w:hAnsi="Calibri" w:cs="Calibri"/>
                <w:b/>
                <w:bCs/>
                <w:color w:val="0070C0"/>
                <w:sz w:val="16"/>
                <w:szCs w:val="16"/>
              </w:rPr>
              <w:t>R$ 4.700,00</w:t>
            </w:r>
          </w:p>
        </w:tc>
        <w:tc>
          <w:tcPr>
            <w:tcW w:w="54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bottom"/>
          </w:tcPr>
          <w:p w14:paraId="16E5C722" w14:textId="4C895549" w:rsidR="00734751" w:rsidRPr="00734751" w:rsidRDefault="00734751" w:rsidP="00734751">
            <w:pPr>
              <w:spacing w:line="240" w:lineRule="auto"/>
              <w:jc w:val="center"/>
              <w:rPr>
                <w:rFonts w:eastAsia="Times New Roman" w:cstheme="minorHAnsi"/>
                <w:b/>
                <w:bCs/>
                <w:color w:val="0070C0"/>
                <w:sz w:val="18"/>
                <w:szCs w:val="18"/>
              </w:rPr>
            </w:pPr>
            <w:r w:rsidRPr="00734751">
              <w:rPr>
                <w:rFonts w:cstheme="minorHAnsi"/>
                <w:color w:val="000000"/>
                <w:sz w:val="18"/>
                <w:szCs w:val="18"/>
              </w:rPr>
              <w:t xml:space="preserve">R$ 11.361,10 </w:t>
            </w:r>
          </w:p>
        </w:tc>
        <w:tc>
          <w:tcPr>
            <w:tcW w:w="594" w:type="pct"/>
            <w:tcBorders>
              <w:top w:val="single" w:sz="4" w:space="0" w:color="000000"/>
              <w:left w:val="nil"/>
              <w:bottom w:val="single" w:sz="4" w:space="0" w:color="000000"/>
              <w:right w:val="single" w:sz="4" w:space="0" w:color="000000"/>
            </w:tcBorders>
            <w:shd w:val="clear" w:color="auto" w:fill="F2F2F2" w:themeFill="background1" w:themeFillShade="F2"/>
            <w:vAlign w:val="bottom"/>
          </w:tcPr>
          <w:p w14:paraId="08152E22" w14:textId="6B4D69EC" w:rsidR="00734751" w:rsidRPr="00734751" w:rsidRDefault="00734751" w:rsidP="00734751">
            <w:pPr>
              <w:spacing w:line="240" w:lineRule="auto"/>
              <w:jc w:val="center"/>
              <w:rPr>
                <w:rFonts w:eastAsia="Times New Roman" w:cstheme="minorHAnsi"/>
                <w:b/>
                <w:bCs/>
                <w:color w:val="0070C0"/>
                <w:sz w:val="18"/>
                <w:szCs w:val="18"/>
              </w:rPr>
            </w:pPr>
            <w:r w:rsidRPr="00734751">
              <w:rPr>
                <w:rFonts w:cstheme="minorHAnsi"/>
                <w:color w:val="000000"/>
                <w:sz w:val="18"/>
                <w:szCs w:val="18"/>
              </w:rPr>
              <w:t xml:space="preserve">   R$ 45.444,41 </w:t>
            </w:r>
          </w:p>
        </w:tc>
        <w:tc>
          <w:tcPr>
            <w:tcW w:w="643" w:type="pct"/>
            <w:tcBorders>
              <w:top w:val="single" w:sz="4" w:space="0" w:color="000000"/>
              <w:left w:val="nil"/>
              <w:bottom w:val="single" w:sz="4" w:space="0" w:color="000000"/>
              <w:right w:val="nil"/>
            </w:tcBorders>
            <w:shd w:val="clear" w:color="auto" w:fill="F2F2F2" w:themeFill="background1" w:themeFillShade="F2"/>
            <w:noWrap/>
            <w:vAlign w:val="bottom"/>
          </w:tcPr>
          <w:p w14:paraId="2F978C78" w14:textId="36D94D27" w:rsidR="00734751" w:rsidRPr="00734751" w:rsidRDefault="00734751" w:rsidP="00734751">
            <w:pPr>
              <w:spacing w:line="240" w:lineRule="auto"/>
              <w:jc w:val="center"/>
              <w:rPr>
                <w:rFonts w:eastAsia="Times New Roman" w:cstheme="minorHAnsi"/>
                <w:b/>
                <w:bCs/>
                <w:color w:val="0070C0"/>
                <w:sz w:val="18"/>
                <w:szCs w:val="18"/>
              </w:rPr>
            </w:pPr>
            <w:r w:rsidRPr="00734751">
              <w:rPr>
                <w:rFonts w:cstheme="minorHAnsi"/>
                <w:color w:val="000000"/>
                <w:sz w:val="18"/>
                <w:szCs w:val="18"/>
              </w:rPr>
              <w:t>R$</w:t>
            </w:r>
            <w:r>
              <w:rPr>
                <w:rFonts w:cstheme="minorHAnsi"/>
                <w:color w:val="000000"/>
                <w:sz w:val="18"/>
                <w:szCs w:val="18"/>
              </w:rPr>
              <w:t xml:space="preserve"> </w:t>
            </w:r>
            <w:r w:rsidRPr="00734751">
              <w:rPr>
                <w:rFonts w:cstheme="minorHAnsi"/>
                <w:color w:val="000000"/>
                <w:sz w:val="18"/>
                <w:szCs w:val="18"/>
              </w:rPr>
              <w:t xml:space="preserve">545.332,95 </w:t>
            </w:r>
          </w:p>
        </w:tc>
        <w:tc>
          <w:tcPr>
            <w:tcW w:w="694" w:type="pct"/>
            <w:tcBorders>
              <w:top w:val="single" w:sz="4" w:space="0" w:color="000000"/>
              <w:left w:val="single" w:sz="4" w:space="0" w:color="000000"/>
              <w:bottom w:val="single" w:sz="4" w:space="0" w:color="000000"/>
              <w:right w:val="single" w:sz="8" w:space="0" w:color="auto"/>
            </w:tcBorders>
            <w:shd w:val="clear" w:color="auto" w:fill="F2F2F2" w:themeFill="background1" w:themeFillShade="F2"/>
            <w:noWrap/>
            <w:vAlign w:val="bottom"/>
          </w:tcPr>
          <w:p w14:paraId="63F4A152" w14:textId="23C14E01" w:rsidR="00734751" w:rsidRPr="00734751" w:rsidRDefault="00734751" w:rsidP="00734751">
            <w:pPr>
              <w:spacing w:line="240" w:lineRule="auto"/>
              <w:jc w:val="center"/>
              <w:rPr>
                <w:rFonts w:eastAsia="Times New Roman" w:cstheme="minorHAnsi"/>
                <w:b/>
                <w:bCs/>
                <w:color w:val="0070C0"/>
                <w:sz w:val="18"/>
                <w:szCs w:val="18"/>
              </w:rPr>
            </w:pPr>
            <w:r w:rsidRPr="00734751">
              <w:rPr>
                <w:rFonts w:cstheme="minorHAnsi"/>
                <w:color w:val="000000"/>
                <w:sz w:val="18"/>
                <w:szCs w:val="18"/>
              </w:rPr>
              <w:t xml:space="preserve">R$  1.363.332,38 </w:t>
            </w:r>
          </w:p>
        </w:tc>
      </w:tr>
      <w:tr w:rsidR="00734751" w:rsidRPr="00AE690D" w14:paraId="4B9959A8" w14:textId="77777777" w:rsidTr="00734751">
        <w:trPr>
          <w:trHeight w:val="229"/>
        </w:trPr>
        <w:tc>
          <w:tcPr>
            <w:tcW w:w="444" w:type="pct"/>
            <w:vMerge/>
            <w:tcBorders>
              <w:left w:val="single" w:sz="4" w:space="0" w:color="auto"/>
              <w:right w:val="single" w:sz="4" w:space="0" w:color="auto"/>
            </w:tcBorders>
            <w:vAlign w:val="center"/>
          </w:tcPr>
          <w:p w14:paraId="67A0E188" w14:textId="77777777" w:rsidR="00734751" w:rsidRPr="00AE690D" w:rsidRDefault="00734751" w:rsidP="00734751">
            <w:pPr>
              <w:spacing w:line="240" w:lineRule="auto"/>
              <w:rPr>
                <w:rFonts w:ascii="Calibri" w:eastAsia="Times New Roman" w:hAnsi="Calibri" w:cs="Calibri"/>
                <w:color w:val="000000"/>
                <w:sz w:val="16"/>
                <w:szCs w:val="16"/>
              </w:rPr>
            </w:pPr>
          </w:p>
        </w:tc>
        <w:tc>
          <w:tcPr>
            <w:tcW w:w="198" w:type="pct"/>
            <w:tcBorders>
              <w:top w:val="single" w:sz="4" w:space="0" w:color="auto"/>
              <w:left w:val="nil"/>
              <w:bottom w:val="single" w:sz="4" w:space="0" w:color="auto"/>
              <w:right w:val="single" w:sz="4" w:space="0" w:color="auto"/>
            </w:tcBorders>
            <w:shd w:val="clear" w:color="000000" w:fill="F2F2F2"/>
            <w:noWrap/>
            <w:vAlign w:val="bottom"/>
          </w:tcPr>
          <w:p w14:paraId="21F90F2D" w14:textId="77777777" w:rsidR="00734751" w:rsidRDefault="00734751" w:rsidP="00734751">
            <w:pPr>
              <w:spacing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8</w:t>
            </w:r>
          </w:p>
        </w:tc>
        <w:tc>
          <w:tcPr>
            <w:tcW w:w="842" w:type="pct"/>
            <w:tcBorders>
              <w:top w:val="single" w:sz="4" w:space="0" w:color="auto"/>
              <w:left w:val="nil"/>
              <w:bottom w:val="single" w:sz="4" w:space="0" w:color="auto"/>
              <w:right w:val="single" w:sz="4" w:space="0" w:color="auto"/>
            </w:tcBorders>
            <w:shd w:val="clear" w:color="000000" w:fill="F2F2F2"/>
          </w:tcPr>
          <w:p w14:paraId="6AC7F2FC" w14:textId="77777777" w:rsidR="00734751" w:rsidRPr="007F6B12" w:rsidRDefault="00734751" w:rsidP="00734751">
            <w:pPr>
              <w:pStyle w:val="Primeirorecuodecorpodetexto"/>
              <w:spacing w:after="120"/>
              <w:ind w:firstLine="0"/>
              <w:jc w:val="center"/>
              <w:rPr>
                <w:rFonts w:cstheme="minorHAnsi"/>
                <w:sz w:val="18"/>
                <w:szCs w:val="18"/>
              </w:rPr>
            </w:pPr>
            <w:r w:rsidRPr="007F6B12">
              <w:rPr>
                <w:rFonts w:cstheme="minorHAnsi"/>
                <w:sz w:val="18"/>
                <w:szCs w:val="18"/>
              </w:rPr>
              <w:t>Analista de UX</w:t>
            </w:r>
          </w:p>
        </w:tc>
        <w:tc>
          <w:tcPr>
            <w:tcW w:w="396" w:type="pct"/>
            <w:vMerge/>
            <w:tcBorders>
              <w:left w:val="single" w:sz="4" w:space="0" w:color="auto"/>
              <w:right w:val="single" w:sz="4" w:space="0" w:color="auto"/>
            </w:tcBorders>
            <w:vAlign w:val="center"/>
          </w:tcPr>
          <w:p w14:paraId="13C18BE2" w14:textId="77777777" w:rsidR="00734751" w:rsidRPr="00AE690D" w:rsidRDefault="00734751" w:rsidP="00734751">
            <w:pPr>
              <w:spacing w:line="240" w:lineRule="auto"/>
              <w:rPr>
                <w:rFonts w:ascii="Calibri" w:eastAsia="Times New Roman" w:hAnsi="Calibri" w:cs="Calibri"/>
                <w:color w:val="000000"/>
                <w:sz w:val="16"/>
                <w:szCs w:val="16"/>
              </w:rPr>
            </w:pPr>
          </w:p>
        </w:tc>
        <w:tc>
          <w:tcPr>
            <w:tcW w:w="198" w:type="pct"/>
            <w:tcBorders>
              <w:top w:val="single" w:sz="4" w:space="0" w:color="auto"/>
              <w:left w:val="nil"/>
              <w:bottom w:val="single" w:sz="4" w:space="0" w:color="auto"/>
              <w:right w:val="single" w:sz="4" w:space="0" w:color="auto"/>
            </w:tcBorders>
            <w:shd w:val="clear" w:color="000000" w:fill="F2F2F2"/>
            <w:vAlign w:val="bottom"/>
          </w:tcPr>
          <w:p w14:paraId="03202AF5" w14:textId="77777777" w:rsidR="00734751" w:rsidRDefault="00734751" w:rsidP="00734751">
            <w:pPr>
              <w:spacing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446" w:type="pct"/>
            <w:tcBorders>
              <w:top w:val="single" w:sz="4" w:space="0" w:color="auto"/>
              <w:left w:val="nil"/>
              <w:bottom w:val="single" w:sz="4" w:space="0" w:color="auto"/>
              <w:right w:val="single" w:sz="4" w:space="0" w:color="auto"/>
            </w:tcBorders>
            <w:shd w:val="clear" w:color="000000" w:fill="F2F2F2"/>
            <w:noWrap/>
            <w:vAlign w:val="bottom"/>
          </w:tcPr>
          <w:p w14:paraId="041CA1EB" w14:textId="7246821F" w:rsidR="00734751" w:rsidRDefault="00734751" w:rsidP="00734751">
            <w:pPr>
              <w:spacing w:line="240" w:lineRule="auto"/>
              <w:jc w:val="center"/>
              <w:rPr>
                <w:rFonts w:ascii="Calibri" w:eastAsia="Times New Roman" w:hAnsi="Calibri" w:cs="Calibri"/>
                <w:b/>
                <w:bCs/>
                <w:color w:val="0070C0"/>
                <w:sz w:val="16"/>
                <w:szCs w:val="16"/>
              </w:rPr>
            </w:pPr>
            <w:r>
              <w:rPr>
                <w:rFonts w:ascii="Calibri" w:eastAsia="Times New Roman" w:hAnsi="Calibri" w:cs="Calibri"/>
                <w:b/>
                <w:bCs/>
                <w:color w:val="0070C0"/>
                <w:sz w:val="16"/>
                <w:szCs w:val="16"/>
              </w:rPr>
              <w:t>R$ 6.300,00</w:t>
            </w:r>
          </w:p>
        </w:tc>
        <w:tc>
          <w:tcPr>
            <w:tcW w:w="54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bottom"/>
          </w:tcPr>
          <w:p w14:paraId="597C6E97" w14:textId="470F0169" w:rsidR="00734751" w:rsidRPr="00734751" w:rsidRDefault="00734751" w:rsidP="00734751">
            <w:pPr>
              <w:spacing w:line="240" w:lineRule="auto"/>
              <w:jc w:val="center"/>
              <w:rPr>
                <w:rFonts w:eastAsia="Times New Roman" w:cstheme="minorHAnsi"/>
                <w:b/>
                <w:bCs/>
                <w:color w:val="0070C0"/>
                <w:sz w:val="18"/>
                <w:szCs w:val="18"/>
              </w:rPr>
            </w:pPr>
            <w:r w:rsidRPr="00734751">
              <w:rPr>
                <w:rFonts w:cstheme="minorHAnsi"/>
                <w:color w:val="000000"/>
                <w:sz w:val="18"/>
                <w:szCs w:val="18"/>
              </w:rPr>
              <w:t xml:space="preserve">R$ 14.909,15 </w:t>
            </w:r>
          </w:p>
        </w:tc>
        <w:tc>
          <w:tcPr>
            <w:tcW w:w="594" w:type="pct"/>
            <w:tcBorders>
              <w:top w:val="single" w:sz="4" w:space="0" w:color="000000"/>
              <w:left w:val="nil"/>
              <w:bottom w:val="single" w:sz="4" w:space="0" w:color="000000"/>
              <w:right w:val="single" w:sz="4" w:space="0" w:color="000000"/>
            </w:tcBorders>
            <w:shd w:val="clear" w:color="auto" w:fill="F2F2F2" w:themeFill="background1" w:themeFillShade="F2"/>
            <w:vAlign w:val="bottom"/>
          </w:tcPr>
          <w:p w14:paraId="15AB8CDC" w14:textId="5B071A78" w:rsidR="00734751" w:rsidRPr="00734751" w:rsidRDefault="00734751" w:rsidP="00734751">
            <w:pPr>
              <w:spacing w:line="240" w:lineRule="auto"/>
              <w:jc w:val="center"/>
              <w:rPr>
                <w:rFonts w:eastAsia="Times New Roman" w:cstheme="minorHAnsi"/>
                <w:b/>
                <w:bCs/>
                <w:color w:val="0070C0"/>
                <w:sz w:val="18"/>
                <w:szCs w:val="18"/>
              </w:rPr>
            </w:pPr>
            <w:r w:rsidRPr="00734751">
              <w:rPr>
                <w:rFonts w:cstheme="minorHAnsi"/>
                <w:color w:val="000000"/>
                <w:sz w:val="18"/>
                <w:szCs w:val="18"/>
              </w:rPr>
              <w:t xml:space="preserve">  R$ 14.909,15 </w:t>
            </w:r>
          </w:p>
        </w:tc>
        <w:tc>
          <w:tcPr>
            <w:tcW w:w="643" w:type="pct"/>
            <w:tcBorders>
              <w:top w:val="single" w:sz="4" w:space="0" w:color="000000"/>
              <w:left w:val="nil"/>
              <w:bottom w:val="single" w:sz="4" w:space="0" w:color="000000"/>
              <w:right w:val="nil"/>
            </w:tcBorders>
            <w:shd w:val="clear" w:color="auto" w:fill="F2F2F2" w:themeFill="background1" w:themeFillShade="F2"/>
            <w:noWrap/>
            <w:vAlign w:val="bottom"/>
          </w:tcPr>
          <w:p w14:paraId="7147A1B2" w14:textId="4971AA08" w:rsidR="00734751" w:rsidRPr="00734751" w:rsidRDefault="00734751" w:rsidP="00734751">
            <w:pPr>
              <w:spacing w:line="240" w:lineRule="auto"/>
              <w:jc w:val="center"/>
              <w:rPr>
                <w:rFonts w:eastAsia="Times New Roman" w:cstheme="minorHAnsi"/>
                <w:b/>
                <w:bCs/>
                <w:color w:val="0070C0"/>
                <w:sz w:val="18"/>
                <w:szCs w:val="18"/>
              </w:rPr>
            </w:pPr>
            <w:r w:rsidRPr="00734751">
              <w:rPr>
                <w:rFonts w:cstheme="minorHAnsi"/>
                <w:color w:val="000000"/>
                <w:sz w:val="18"/>
                <w:szCs w:val="18"/>
              </w:rPr>
              <w:t xml:space="preserve"> R$</w:t>
            </w:r>
            <w:r>
              <w:rPr>
                <w:rFonts w:cstheme="minorHAnsi"/>
                <w:color w:val="000000"/>
                <w:sz w:val="18"/>
                <w:szCs w:val="18"/>
              </w:rPr>
              <w:t xml:space="preserve"> </w:t>
            </w:r>
            <w:r w:rsidRPr="00734751">
              <w:rPr>
                <w:rFonts w:cstheme="minorHAnsi"/>
                <w:color w:val="000000"/>
                <w:sz w:val="18"/>
                <w:szCs w:val="18"/>
              </w:rPr>
              <w:t xml:space="preserve">178.909,85 </w:t>
            </w:r>
          </w:p>
        </w:tc>
        <w:tc>
          <w:tcPr>
            <w:tcW w:w="694" w:type="pct"/>
            <w:tcBorders>
              <w:top w:val="single" w:sz="4" w:space="0" w:color="000000"/>
              <w:left w:val="single" w:sz="4" w:space="0" w:color="000000"/>
              <w:bottom w:val="single" w:sz="4" w:space="0" w:color="000000"/>
              <w:right w:val="single" w:sz="8" w:space="0" w:color="auto"/>
            </w:tcBorders>
            <w:shd w:val="clear" w:color="auto" w:fill="F2F2F2" w:themeFill="background1" w:themeFillShade="F2"/>
            <w:noWrap/>
            <w:vAlign w:val="bottom"/>
          </w:tcPr>
          <w:p w14:paraId="64131855" w14:textId="04BA4509" w:rsidR="00734751" w:rsidRPr="00734751" w:rsidRDefault="00734751" w:rsidP="00734751">
            <w:pPr>
              <w:spacing w:line="240" w:lineRule="auto"/>
              <w:jc w:val="center"/>
              <w:rPr>
                <w:rFonts w:eastAsia="Times New Roman" w:cstheme="minorHAnsi"/>
                <w:b/>
                <w:bCs/>
                <w:color w:val="0070C0"/>
                <w:sz w:val="18"/>
                <w:szCs w:val="18"/>
              </w:rPr>
            </w:pPr>
            <w:r w:rsidRPr="00734751">
              <w:rPr>
                <w:rFonts w:cstheme="minorHAnsi"/>
                <w:color w:val="000000"/>
                <w:sz w:val="18"/>
                <w:szCs w:val="18"/>
              </w:rPr>
              <w:t xml:space="preserve">R$ 447.274,63 </w:t>
            </w:r>
          </w:p>
        </w:tc>
      </w:tr>
      <w:tr w:rsidR="00734751" w:rsidRPr="00AE690D" w14:paraId="127DD05B" w14:textId="77777777" w:rsidTr="00734751">
        <w:trPr>
          <w:trHeight w:val="293"/>
        </w:trPr>
        <w:tc>
          <w:tcPr>
            <w:tcW w:w="444" w:type="pct"/>
            <w:vMerge/>
            <w:tcBorders>
              <w:left w:val="single" w:sz="4" w:space="0" w:color="auto"/>
              <w:bottom w:val="single" w:sz="4" w:space="0" w:color="auto"/>
              <w:right w:val="single" w:sz="4" w:space="0" w:color="auto"/>
            </w:tcBorders>
            <w:vAlign w:val="center"/>
          </w:tcPr>
          <w:p w14:paraId="551167A2" w14:textId="77777777" w:rsidR="00734751" w:rsidRPr="00AE690D" w:rsidRDefault="00734751" w:rsidP="00734751">
            <w:pPr>
              <w:spacing w:line="240" w:lineRule="auto"/>
              <w:rPr>
                <w:rFonts w:ascii="Calibri" w:eastAsia="Times New Roman" w:hAnsi="Calibri" w:cs="Calibri"/>
                <w:color w:val="000000"/>
                <w:sz w:val="16"/>
                <w:szCs w:val="16"/>
              </w:rPr>
            </w:pPr>
          </w:p>
        </w:tc>
        <w:tc>
          <w:tcPr>
            <w:tcW w:w="198" w:type="pct"/>
            <w:tcBorders>
              <w:top w:val="single" w:sz="4" w:space="0" w:color="auto"/>
              <w:left w:val="nil"/>
              <w:bottom w:val="single" w:sz="4" w:space="0" w:color="auto"/>
              <w:right w:val="single" w:sz="4" w:space="0" w:color="auto"/>
            </w:tcBorders>
            <w:shd w:val="clear" w:color="000000" w:fill="F2F2F2"/>
            <w:noWrap/>
            <w:vAlign w:val="bottom"/>
          </w:tcPr>
          <w:p w14:paraId="17C19762" w14:textId="77777777" w:rsidR="00734751" w:rsidRDefault="00734751" w:rsidP="00734751">
            <w:pPr>
              <w:spacing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9</w:t>
            </w:r>
          </w:p>
        </w:tc>
        <w:tc>
          <w:tcPr>
            <w:tcW w:w="842" w:type="pct"/>
            <w:tcBorders>
              <w:top w:val="single" w:sz="4" w:space="0" w:color="auto"/>
              <w:left w:val="nil"/>
              <w:bottom w:val="single" w:sz="4" w:space="0" w:color="auto"/>
              <w:right w:val="single" w:sz="4" w:space="0" w:color="auto"/>
            </w:tcBorders>
            <w:shd w:val="clear" w:color="000000" w:fill="F2F2F2"/>
          </w:tcPr>
          <w:p w14:paraId="78D942CB" w14:textId="77777777" w:rsidR="00734751" w:rsidRPr="007F6B12" w:rsidRDefault="00734751" w:rsidP="00734751">
            <w:pPr>
              <w:pStyle w:val="Primeirorecuodecorpodetexto"/>
              <w:spacing w:after="120"/>
              <w:ind w:firstLine="0"/>
              <w:jc w:val="center"/>
              <w:rPr>
                <w:rFonts w:cstheme="minorHAnsi"/>
                <w:sz w:val="18"/>
                <w:szCs w:val="18"/>
              </w:rPr>
            </w:pPr>
            <w:r w:rsidRPr="007F6B12">
              <w:rPr>
                <w:rFonts w:cstheme="minorHAnsi"/>
                <w:sz w:val="18"/>
                <w:szCs w:val="18"/>
              </w:rPr>
              <w:t>Web Designer</w:t>
            </w:r>
          </w:p>
        </w:tc>
        <w:tc>
          <w:tcPr>
            <w:tcW w:w="396" w:type="pct"/>
            <w:vMerge/>
            <w:tcBorders>
              <w:left w:val="single" w:sz="4" w:space="0" w:color="auto"/>
              <w:bottom w:val="single" w:sz="4" w:space="0" w:color="000000"/>
              <w:right w:val="single" w:sz="4" w:space="0" w:color="auto"/>
            </w:tcBorders>
            <w:vAlign w:val="center"/>
          </w:tcPr>
          <w:p w14:paraId="41E46ECA" w14:textId="77777777" w:rsidR="00734751" w:rsidRPr="00AE690D" w:rsidRDefault="00734751" w:rsidP="00734751">
            <w:pPr>
              <w:spacing w:line="240" w:lineRule="auto"/>
              <w:rPr>
                <w:rFonts w:ascii="Calibri" w:eastAsia="Times New Roman" w:hAnsi="Calibri" w:cs="Calibri"/>
                <w:color w:val="000000"/>
                <w:sz w:val="16"/>
                <w:szCs w:val="16"/>
              </w:rPr>
            </w:pPr>
          </w:p>
        </w:tc>
        <w:tc>
          <w:tcPr>
            <w:tcW w:w="198" w:type="pct"/>
            <w:tcBorders>
              <w:top w:val="single" w:sz="4" w:space="0" w:color="auto"/>
              <w:left w:val="nil"/>
              <w:bottom w:val="single" w:sz="4" w:space="0" w:color="auto"/>
              <w:right w:val="single" w:sz="4" w:space="0" w:color="auto"/>
            </w:tcBorders>
            <w:shd w:val="clear" w:color="000000" w:fill="F2F2F2"/>
            <w:vAlign w:val="bottom"/>
          </w:tcPr>
          <w:p w14:paraId="737B1DC3" w14:textId="77777777" w:rsidR="00734751" w:rsidRDefault="00734751" w:rsidP="00734751">
            <w:pPr>
              <w:spacing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446" w:type="pct"/>
            <w:tcBorders>
              <w:top w:val="single" w:sz="4" w:space="0" w:color="auto"/>
              <w:left w:val="nil"/>
              <w:bottom w:val="single" w:sz="4" w:space="0" w:color="auto"/>
              <w:right w:val="single" w:sz="4" w:space="0" w:color="auto"/>
            </w:tcBorders>
            <w:shd w:val="clear" w:color="000000" w:fill="F2F2F2"/>
            <w:noWrap/>
            <w:vAlign w:val="bottom"/>
          </w:tcPr>
          <w:p w14:paraId="5531AEA2" w14:textId="77777777" w:rsidR="00734751" w:rsidRDefault="00734751" w:rsidP="00734751">
            <w:pPr>
              <w:spacing w:line="240" w:lineRule="auto"/>
              <w:jc w:val="center"/>
              <w:rPr>
                <w:rFonts w:ascii="Calibri" w:eastAsia="Times New Roman" w:hAnsi="Calibri" w:cs="Calibri"/>
                <w:b/>
                <w:bCs/>
                <w:color w:val="0070C0"/>
                <w:sz w:val="16"/>
                <w:szCs w:val="16"/>
              </w:rPr>
            </w:pPr>
            <w:r>
              <w:rPr>
                <w:rFonts w:ascii="Calibri" w:eastAsia="Times New Roman" w:hAnsi="Calibri" w:cs="Calibri"/>
                <w:b/>
                <w:bCs/>
                <w:color w:val="0070C0"/>
                <w:sz w:val="16"/>
                <w:szCs w:val="16"/>
              </w:rPr>
              <w:t>R$ 5.500,00</w:t>
            </w:r>
          </w:p>
        </w:tc>
        <w:tc>
          <w:tcPr>
            <w:tcW w:w="54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bottom"/>
          </w:tcPr>
          <w:p w14:paraId="6E057329" w14:textId="63CDDD62" w:rsidR="00734751" w:rsidRPr="00734751" w:rsidRDefault="00734751" w:rsidP="00734751">
            <w:pPr>
              <w:spacing w:line="240" w:lineRule="auto"/>
              <w:jc w:val="center"/>
              <w:rPr>
                <w:rFonts w:eastAsia="Times New Roman" w:cstheme="minorHAnsi"/>
                <w:b/>
                <w:bCs/>
                <w:color w:val="0070C0"/>
                <w:sz w:val="18"/>
                <w:szCs w:val="18"/>
              </w:rPr>
            </w:pPr>
            <w:r w:rsidRPr="00734751">
              <w:rPr>
                <w:rFonts w:cstheme="minorHAnsi"/>
                <w:color w:val="000000"/>
                <w:sz w:val="18"/>
                <w:szCs w:val="18"/>
              </w:rPr>
              <w:t xml:space="preserve">R$ 13.135,13 </w:t>
            </w:r>
          </w:p>
        </w:tc>
        <w:tc>
          <w:tcPr>
            <w:tcW w:w="594" w:type="pct"/>
            <w:tcBorders>
              <w:top w:val="single" w:sz="4" w:space="0" w:color="000000"/>
              <w:left w:val="nil"/>
              <w:bottom w:val="single" w:sz="4" w:space="0" w:color="000000"/>
              <w:right w:val="single" w:sz="4" w:space="0" w:color="000000"/>
            </w:tcBorders>
            <w:shd w:val="clear" w:color="auto" w:fill="F2F2F2" w:themeFill="background1" w:themeFillShade="F2"/>
            <w:vAlign w:val="bottom"/>
          </w:tcPr>
          <w:p w14:paraId="621FE4D4" w14:textId="7545E8AA" w:rsidR="00734751" w:rsidRPr="00734751" w:rsidRDefault="00734751" w:rsidP="00734751">
            <w:pPr>
              <w:spacing w:line="240" w:lineRule="auto"/>
              <w:jc w:val="center"/>
              <w:rPr>
                <w:rFonts w:eastAsia="Times New Roman" w:cstheme="minorHAnsi"/>
                <w:b/>
                <w:bCs/>
                <w:color w:val="0070C0"/>
                <w:sz w:val="18"/>
                <w:szCs w:val="18"/>
              </w:rPr>
            </w:pPr>
            <w:r w:rsidRPr="00734751">
              <w:rPr>
                <w:rFonts w:cstheme="minorHAnsi"/>
                <w:color w:val="000000"/>
                <w:sz w:val="18"/>
                <w:szCs w:val="18"/>
              </w:rPr>
              <w:t xml:space="preserve">   R$ 13.135,13 </w:t>
            </w:r>
          </w:p>
        </w:tc>
        <w:tc>
          <w:tcPr>
            <w:tcW w:w="643" w:type="pct"/>
            <w:tcBorders>
              <w:top w:val="single" w:sz="4" w:space="0" w:color="000000"/>
              <w:left w:val="nil"/>
              <w:bottom w:val="single" w:sz="4" w:space="0" w:color="000000"/>
              <w:right w:val="nil"/>
            </w:tcBorders>
            <w:shd w:val="clear" w:color="auto" w:fill="F2F2F2" w:themeFill="background1" w:themeFillShade="F2"/>
            <w:noWrap/>
            <w:vAlign w:val="bottom"/>
          </w:tcPr>
          <w:p w14:paraId="7C9A7972" w14:textId="2894DF15" w:rsidR="00734751" w:rsidRPr="00734751" w:rsidRDefault="00734751" w:rsidP="00734751">
            <w:pPr>
              <w:spacing w:line="240" w:lineRule="auto"/>
              <w:jc w:val="center"/>
              <w:rPr>
                <w:rFonts w:eastAsia="Times New Roman" w:cstheme="minorHAnsi"/>
                <w:b/>
                <w:bCs/>
                <w:color w:val="0070C0"/>
                <w:sz w:val="18"/>
                <w:szCs w:val="18"/>
              </w:rPr>
            </w:pPr>
            <w:r w:rsidRPr="00734751">
              <w:rPr>
                <w:rFonts w:cstheme="minorHAnsi"/>
                <w:color w:val="000000"/>
                <w:sz w:val="18"/>
                <w:szCs w:val="18"/>
              </w:rPr>
              <w:t xml:space="preserve">  R$ 157.621,55 </w:t>
            </w:r>
          </w:p>
        </w:tc>
        <w:tc>
          <w:tcPr>
            <w:tcW w:w="694" w:type="pct"/>
            <w:tcBorders>
              <w:top w:val="single" w:sz="4" w:space="0" w:color="000000"/>
              <w:left w:val="single" w:sz="4" w:space="0" w:color="000000"/>
              <w:bottom w:val="single" w:sz="4" w:space="0" w:color="000000"/>
              <w:right w:val="single" w:sz="8" w:space="0" w:color="auto"/>
            </w:tcBorders>
            <w:shd w:val="clear" w:color="auto" w:fill="F2F2F2" w:themeFill="background1" w:themeFillShade="F2"/>
            <w:noWrap/>
            <w:vAlign w:val="bottom"/>
          </w:tcPr>
          <w:p w14:paraId="4D3201D9" w14:textId="53EB4B72" w:rsidR="00734751" w:rsidRPr="00734751" w:rsidRDefault="00734751" w:rsidP="00734751">
            <w:pPr>
              <w:spacing w:line="240" w:lineRule="auto"/>
              <w:jc w:val="center"/>
              <w:rPr>
                <w:rFonts w:eastAsia="Times New Roman" w:cstheme="minorHAnsi"/>
                <w:b/>
                <w:bCs/>
                <w:color w:val="0070C0"/>
                <w:sz w:val="18"/>
                <w:szCs w:val="18"/>
              </w:rPr>
            </w:pPr>
            <w:r w:rsidRPr="00734751">
              <w:rPr>
                <w:rFonts w:cstheme="minorHAnsi"/>
                <w:color w:val="000000"/>
                <w:sz w:val="18"/>
                <w:szCs w:val="18"/>
              </w:rPr>
              <w:t xml:space="preserve">R$ 394.053,86 </w:t>
            </w:r>
          </w:p>
        </w:tc>
      </w:tr>
      <w:tr w:rsidR="00734751" w:rsidRPr="00AE690D" w14:paraId="4B71C612" w14:textId="77777777" w:rsidTr="00734751">
        <w:trPr>
          <w:trHeight w:val="300"/>
        </w:trPr>
        <w:tc>
          <w:tcPr>
            <w:tcW w:w="1880" w:type="pct"/>
            <w:gridSpan w:val="4"/>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AEE375" w14:textId="77777777" w:rsidR="00734751" w:rsidRPr="00AE690D" w:rsidRDefault="00734751" w:rsidP="00734751">
            <w:pPr>
              <w:spacing w:line="240" w:lineRule="auto"/>
              <w:jc w:val="center"/>
              <w:rPr>
                <w:rFonts w:ascii="Calibri" w:eastAsia="Times New Roman" w:hAnsi="Calibri" w:cs="Calibri"/>
                <w:b/>
                <w:bCs/>
                <w:color w:val="000000"/>
                <w:sz w:val="16"/>
                <w:szCs w:val="16"/>
              </w:rPr>
            </w:pPr>
            <w:r w:rsidRPr="00AE690D">
              <w:rPr>
                <w:rFonts w:ascii="Calibri" w:eastAsia="Times New Roman" w:hAnsi="Calibri" w:cs="Calibri"/>
                <w:b/>
                <w:bCs/>
                <w:color w:val="000000"/>
                <w:sz w:val="16"/>
                <w:szCs w:val="16"/>
              </w:rPr>
              <w:t xml:space="preserve">VALOR TOTAL ESTIMADO MENSAL </w:t>
            </w:r>
            <w:r>
              <w:rPr>
                <w:rFonts w:ascii="Calibri" w:eastAsia="Times New Roman" w:hAnsi="Calibri" w:cs="Calibri"/>
                <w:b/>
                <w:bCs/>
                <w:color w:val="000000"/>
                <w:sz w:val="16"/>
                <w:szCs w:val="16"/>
              </w:rPr>
              <w:t>– LOTE ÚNICO</w:t>
            </w:r>
          </w:p>
        </w:tc>
        <w:tc>
          <w:tcPr>
            <w:tcW w:w="198" w:type="pct"/>
            <w:tcBorders>
              <w:top w:val="single" w:sz="4" w:space="0" w:color="auto"/>
              <w:left w:val="single" w:sz="4" w:space="0" w:color="auto"/>
              <w:bottom w:val="single" w:sz="4" w:space="0" w:color="auto"/>
              <w:right w:val="single" w:sz="4" w:space="0" w:color="auto"/>
            </w:tcBorders>
            <w:shd w:val="clear" w:color="000000" w:fill="F2F2F2"/>
            <w:vAlign w:val="bottom"/>
          </w:tcPr>
          <w:p w14:paraId="73590CBE" w14:textId="77777777" w:rsidR="00734751" w:rsidRPr="00AE690D" w:rsidRDefault="00734751" w:rsidP="00734751">
            <w:pPr>
              <w:spacing w:line="240" w:lineRule="auto"/>
              <w:jc w:val="center"/>
              <w:rPr>
                <w:rFonts w:ascii="Calibri" w:eastAsia="Times New Roman" w:hAnsi="Calibri" w:cs="Calibri"/>
                <w:b/>
                <w:bCs/>
                <w:color w:val="000000"/>
                <w:sz w:val="16"/>
                <w:szCs w:val="16"/>
              </w:rPr>
            </w:pPr>
            <w:r>
              <w:rPr>
                <w:rFonts w:ascii="Calibri" w:eastAsia="Times New Roman" w:hAnsi="Calibri" w:cs="Calibri"/>
                <w:b/>
                <w:bCs/>
                <w:color w:val="000000"/>
                <w:sz w:val="16"/>
                <w:szCs w:val="16"/>
              </w:rPr>
              <w:t>68</w:t>
            </w:r>
          </w:p>
        </w:tc>
        <w:tc>
          <w:tcPr>
            <w:tcW w:w="446" w:type="pct"/>
            <w:tcBorders>
              <w:top w:val="nil"/>
              <w:left w:val="nil"/>
              <w:bottom w:val="single" w:sz="4" w:space="0" w:color="auto"/>
              <w:right w:val="single" w:sz="4" w:space="0" w:color="auto"/>
            </w:tcBorders>
            <w:shd w:val="clear" w:color="000000" w:fill="F2F2F2"/>
            <w:noWrap/>
            <w:vAlign w:val="bottom"/>
          </w:tcPr>
          <w:p w14:paraId="3A4ABE00" w14:textId="77777777" w:rsidR="00734751" w:rsidRPr="00AE690D" w:rsidRDefault="00734751" w:rsidP="00734751">
            <w:pPr>
              <w:spacing w:line="240" w:lineRule="auto"/>
              <w:jc w:val="center"/>
              <w:rPr>
                <w:rFonts w:ascii="Calibri" w:eastAsia="Times New Roman" w:hAnsi="Calibri" w:cs="Calibri"/>
                <w:b/>
                <w:bCs/>
                <w:color w:val="0070C0"/>
                <w:sz w:val="16"/>
                <w:szCs w:val="16"/>
              </w:rPr>
            </w:pPr>
            <w:r>
              <w:rPr>
                <w:rFonts w:ascii="Calibri" w:eastAsia="Times New Roman" w:hAnsi="Calibri" w:cs="Calibri"/>
                <w:b/>
                <w:bCs/>
                <w:color w:val="0070C0"/>
                <w:sz w:val="16"/>
                <w:szCs w:val="16"/>
              </w:rPr>
              <w:t>-</w:t>
            </w:r>
          </w:p>
        </w:tc>
        <w:tc>
          <w:tcPr>
            <w:tcW w:w="54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bottom"/>
          </w:tcPr>
          <w:p w14:paraId="6067CBE8" w14:textId="6163CAD3" w:rsidR="00734751" w:rsidRPr="00734751" w:rsidRDefault="00734751" w:rsidP="00734751">
            <w:pPr>
              <w:spacing w:line="240" w:lineRule="auto"/>
              <w:jc w:val="center"/>
              <w:rPr>
                <w:rFonts w:cstheme="minorHAnsi"/>
                <w:b/>
                <w:color w:val="000000"/>
                <w:sz w:val="18"/>
                <w:szCs w:val="18"/>
              </w:rPr>
            </w:pPr>
            <w:r>
              <w:rPr>
                <w:rFonts w:cstheme="minorHAnsi"/>
                <w:b/>
                <w:color w:val="000000"/>
                <w:sz w:val="18"/>
                <w:szCs w:val="18"/>
              </w:rPr>
              <w:t>R$</w:t>
            </w:r>
            <w:r w:rsidRPr="00734751">
              <w:rPr>
                <w:rFonts w:cstheme="minorHAnsi"/>
                <w:b/>
                <w:color w:val="000000"/>
                <w:sz w:val="18"/>
                <w:szCs w:val="18"/>
              </w:rPr>
              <w:t xml:space="preserve">  138.284,82 </w:t>
            </w:r>
          </w:p>
        </w:tc>
        <w:tc>
          <w:tcPr>
            <w:tcW w:w="594" w:type="pct"/>
            <w:tcBorders>
              <w:top w:val="single" w:sz="4" w:space="0" w:color="000000"/>
              <w:left w:val="nil"/>
              <w:bottom w:val="single" w:sz="4" w:space="0" w:color="000000"/>
              <w:right w:val="single" w:sz="4" w:space="0" w:color="000000"/>
            </w:tcBorders>
            <w:shd w:val="clear" w:color="auto" w:fill="F2F2F2" w:themeFill="background1" w:themeFillShade="F2"/>
            <w:vAlign w:val="bottom"/>
          </w:tcPr>
          <w:p w14:paraId="09066F2F" w14:textId="6E820E0C" w:rsidR="00734751" w:rsidRPr="00734751" w:rsidRDefault="00734751" w:rsidP="00734751">
            <w:pPr>
              <w:spacing w:line="240" w:lineRule="auto"/>
              <w:jc w:val="center"/>
              <w:rPr>
                <w:rFonts w:cstheme="minorHAnsi"/>
                <w:b/>
                <w:color w:val="000000"/>
                <w:sz w:val="18"/>
                <w:szCs w:val="18"/>
              </w:rPr>
            </w:pPr>
            <w:r w:rsidRPr="00734751">
              <w:rPr>
                <w:rFonts w:cstheme="minorHAnsi"/>
                <w:b/>
                <w:color w:val="000000"/>
                <w:sz w:val="18"/>
                <w:szCs w:val="18"/>
              </w:rPr>
              <w:t xml:space="preserve">  </w:t>
            </w:r>
            <w:r>
              <w:rPr>
                <w:rFonts w:cstheme="minorHAnsi"/>
                <w:b/>
                <w:color w:val="000000"/>
                <w:sz w:val="18"/>
                <w:szCs w:val="18"/>
              </w:rPr>
              <w:t xml:space="preserve">R$ </w:t>
            </w:r>
            <w:r w:rsidRPr="00734751">
              <w:rPr>
                <w:rFonts w:cstheme="minorHAnsi"/>
                <w:b/>
                <w:color w:val="000000"/>
                <w:sz w:val="18"/>
                <w:szCs w:val="18"/>
              </w:rPr>
              <w:t xml:space="preserve"> 1.045.644,08 </w:t>
            </w:r>
          </w:p>
        </w:tc>
        <w:tc>
          <w:tcPr>
            <w:tcW w:w="643" w:type="pct"/>
            <w:tcBorders>
              <w:top w:val="single" w:sz="4" w:space="0" w:color="000000"/>
              <w:left w:val="nil"/>
              <w:bottom w:val="single" w:sz="4" w:space="0" w:color="000000"/>
              <w:right w:val="single" w:sz="4" w:space="0" w:color="000000"/>
            </w:tcBorders>
            <w:shd w:val="clear" w:color="auto" w:fill="F2F2F2" w:themeFill="background1" w:themeFillShade="F2"/>
            <w:noWrap/>
            <w:vAlign w:val="bottom"/>
          </w:tcPr>
          <w:p w14:paraId="56E400C4" w14:textId="6FAF5990" w:rsidR="00734751" w:rsidRPr="00734751" w:rsidRDefault="00734751" w:rsidP="00734751">
            <w:pPr>
              <w:spacing w:line="240" w:lineRule="auto"/>
              <w:jc w:val="center"/>
              <w:rPr>
                <w:rFonts w:cstheme="minorHAnsi"/>
                <w:b/>
                <w:color w:val="000000"/>
                <w:sz w:val="18"/>
                <w:szCs w:val="18"/>
              </w:rPr>
            </w:pPr>
            <w:r>
              <w:rPr>
                <w:rFonts w:cstheme="minorHAnsi"/>
                <w:b/>
                <w:color w:val="000000"/>
                <w:sz w:val="18"/>
                <w:szCs w:val="18"/>
              </w:rPr>
              <w:t>R$</w:t>
            </w:r>
            <w:r w:rsidRPr="00734751">
              <w:rPr>
                <w:rFonts w:cstheme="minorHAnsi"/>
                <w:b/>
                <w:color w:val="000000"/>
                <w:sz w:val="18"/>
                <w:szCs w:val="18"/>
              </w:rPr>
              <w:t xml:space="preserve">  12.547.728,98 </w:t>
            </w:r>
          </w:p>
        </w:tc>
        <w:tc>
          <w:tcPr>
            <w:tcW w:w="694" w:type="pct"/>
            <w:tcBorders>
              <w:top w:val="single" w:sz="4" w:space="0" w:color="000000"/>
              <w:left w:val="nil"/>
              <w:bottom w:val="single" w:sz="4" w:space="0" w:color="000000"/>
              <w:right w:val="single" w:sz="8" w:space="0" w:color="auto"/>
            </w:tcBorders>
            <w:shd w:val="clear" w:color="auto" w:fill="F2F2F2" w:themeFill="background1" w:themeFillShade="F2"/>
            <w:noWrap/>
            <w:vAlign w:val="bottom"/>
          </w:tcPr>
          <w:p w14:paraId="03FE3CDE" w14:textId="270B5E8A" w:rsidR="00734751" w:rsidRPr="00734751" w:rsidRDefault="00734751" w:rsidP="00734751">
            <w:pPr>
              <w:spacing w:line="240" w:lineRule="auto"/>
              <w:jc w:val="center"/>
              <w:rPr>
                <w:rFonts w:cstheme="minorHAnsi"/>
                <w:b/>
                <w:color w:val="000000"/>
                <w:sz w:val="18"/>
                <w:szCs w:val="18"/>
              </w:rPr>
            </w:pPr>
            <w:r>
              <w:rPr>
                <w:rFonts w:cstheme="minorHAnsi"/>
                <w:b/>
                <w:color w:val="000000"/>
                <w:sz w:val="18"/>
                <w:szCs w:val="18"/>
              </w:rPr>
              <w:t>R$</w:t>
            </w:r>
            <w:r w:rsidRPr="00734751">
              <w:rPr>
                <w:rFonts w:cstheme="minorHAnsi"/>
                <w:b/>
                <w:color w:val="000000"/>
                <w:sz w:val="18"/>
                <w:szCs w:val="18"/>
              </w:rPr>
              <w:t xml:space="preserve"> 31.369.322,44 </w:t>
            </w:r>
          </w:p>
        </w:tc>
      </w:tr>
      <w:tr w:rsidR="00734751" w:rsidRPr="00AE690D" w14:paraId="7562B407" w14:textId="77777777" w:rsidTr="00734751">
        <w:trPr>
          <w:trHeight w:val="300"/>
        </w:trPr>
        <w:tc>
          <w:tcPr>
            <w:tcW w:w="2078" w:type="pct"/>
            <w:gridSpan w:val="5"/>
            <w:tcBorders>
              <w:top w:val="single" w:sz="4" w:space="0" w:color="auto"/>
              <w:left w:val="single" w:sz="4" w:space="0" w:color="auto"/>
              <w:bottom w:val="single" w:sz="4" w:space="0" w:color="auto"/>
              <w:right w:val="single" w:sz="4" w:space="0" w:color="auto"/>
            </w:tcBorders>
            <w:shd w:val="clear" w:color="000000" w:fill="F2F2F2"/>
            <w:noWrap/>
            <w:vAlign w:val="bottom"/>
          </w:tcPr>
          <w:p w14:paraId="66C88DEF" w14:textId="77777777" w:rsidR="00734751" w:rsidRPr="00AE690D" w:rsidRDefault="00734751" w:rsidP="00734751">
            <w:pPr>
              <w:spacing w:line="240" w:lineRule="auto"/>
              <w:jc w:val="center"/>
              <w:rPr>
                <w:rFonts w:ascii="Calibri" w:eastAsia="Times New Roman" w:hAnsi="Calibri" w:cs="Calibri"/>
                <w:b/>
                <w:bCs/>
                <w:color w:val="000000"/>
                <w:sz w:val="16"/>
                <w:szCs w:val="16"/>
              </w:rPr>
            </w:pPr>
            <w:r w:rsidRPr="00AE690D">
              <w:rPr>
                <w:rFonts w:ascii="Calibri" w:eastAsia="Times New Roman" w:hAnsi="Calibri" w:cs="Calibri"/>
                <w:b/>
                <w:bCs/>
                <w:color w:val="000000"/>
                <w:sz w:val="16"/>
                <w:szCs w:val="16"/>
              </w:rPr>
              <w:t>Previsão para Hora ex</w:t>
            </w:r>
            <w:r>
              <w:rPr>
                <w:rFonts w:ascii="Calibri" w:eastAsia="Times New Roman" w:hAnsi="Calibri" w:cs="Calibri"/>
                <w:b/>
                <w:bCs/>
                <w:color w:val="000000"/>
                <w:sz w:val="16"/>
                <w:szCs w:val="16"/>
              </w:rPr>
              <w:t>tra de 5</w:t>
            </w:r>
            <w:r w:rsidRPr="00AE690D">
              <w:rPr>
                <w:rFonts w:ascii="Calibri" w:eastAsia="Times New Roman" w:hAnsi="Calibri" w:cs="Calibri"/>
                <w:b/>
                <w:bCs/>
                <w:color w:val="000000"/>
                <w:sz w:val="16"/>
                <w:szCs w:val="16"/>
              </w:rPr>
              <w:t>% do valor total da vigência</w:t>
            </w:r>
          </w:p>
        </w:tc>
        <w:tc>
          <w:tcPr>
            <w:tcW w:w="446" w:type="pct"/>
            <w:tcBorders>
              <w:top w:val="single" w:sz="4" w:space="0" w:color="auto"/>
              <w:left w:val="nil"/>
              <w:bottom w:val="single" w:sz="4" w:space="0" w:color="auto"/>
              <w:right w:val="single" w:sz="4" w:space="0" w:color="auto"/>
            </w:tcBorders>
            <w:shd w:val="clear" w:color="000000" w:fill="F2F2F2"/>
            <w:noWrap/>
            <w:vAlign w:val="bottom"/>
          </w:tcPr>
          <w:p w14:paraId="36F9EB28" w14:textId="77777777" w:rsidR="00734751" w:rsidRPr="00AE690D" w:rsidRDefault="00734751" w:rsidP="00734751">
            <w:pPr>
              <w:spacing w:line="240" w:lineRule="auto"/>
              <w:jc w:val="center"/>
              <w:rPr>
                <w:rFonts w:ascii="Calibri" w:eastAsia="Times New Roman" w:hAnsi="Calibri" w:cs="Calibri"/>
                <w:b/>
                <w:bCs/>
                <w:color w:val="0070C0"/>
                <w:sz w:val="16"/>
                <w:szCs w:val="16"/>
              </w:rPr>
            </w:pPr>
            <w:r>
              <w:rPr>
                <w:rFonts w:ascii="Calibri" w:eastAsia="Times New Roman" w:hAnsi="Calibri" w:cs="Calibri"/>
                <w:b/>
                <w:bCs/>
                <w:color w:val="0070C0"/>
                <w:sz w:val="16"/>
                <w:szCs w:val="16"/>
              </w:rPr>
              <w:t>-</w:t>
            </w:r>
          </w:p>
        </w:tc>
        <w:tc>
          <w:tcPr>
            <w:tcW w:w="54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bottom"/>
          </w:tcPr>
          <w:p w14:paraId="2CBF3580" w14:textId="07D05B1B" w:rsidR="00734751" w:rsidRPr="00734751" w:rsidRDefault="00734751" w:rsidP="00734751">
            <w:pPr>
              <w:spacing w:line="240" w:lineRule="auto"/>
              <w:jc w:val="center"/>
              <w:rPr>
                <w:rFonts w:cstheme="minorHAnsi"/>
                <w:color w:val="000000"/>
                <w:sz w:val="18"/>
                <w:szCs w:val="18"/>
              </w:rPr>
            </w:pPr>
            <w:r w:rsidRPr="00734751">
              <w:rPr>
                <w:rFonts w:cstheme="minorHAnsi"/>
                <w:color w:val="000000"/>
                <w:sz w:val="18"/>
                <w:szCs w:val="18"/>
              </w:rPr>
              <w:t>6.914,24</w:t>
            </w:r>
          </w:p>
        </w:tc>
        <w:tc>
          <w:tcPr>
            <w:tcW w:w="594" w:type="pct"/>
            <w:tcBorders>
              <w:top w:val="single" w:sz="4" w:space="0" w:color="000000"/>
              <w:left w:val="nil"/>
              <w:bottom w:val="single" w:sz="4" w:space="0" w:color="000000"/>
              <w:right w:val="single" w:sz="4" w:space="0" w:color="000000"/>
            </w:tcBorders>
            <w:shd w:val="clear" w:color="auto" w:fill="F2F2F2" w:themeFill="background1" w:themeFillShade="F2"/>
            <w:vAlign w:val="bottom"/>
          </w:tcPr>
          <w:p w14:paraId="3E742C6B" w14:textId="5F43CD89" w:rsidR="00734751" w:rsidRPr="00734751" w:rsidRDefault="00734751" w:rsidP="00734751">
            <w:pPr>
              <w:spacing w:line="240" w:lineRule="auto"/>
              <w:jc w:val="center"/>
              <w:rPr>
                <w:rFonts w:cstheme="minorHAnsi"/>
                <w:color w:val="000000"/>
                <w:sz w:val="18"/>
                <w:szCs w:val="18"/>
              </w:rPr>
            </w:pPr>
            <w:r w:rsidRPr="00734751">
              <w:rPr>
                <w:rFonts w:cstheme="minorHAnsi"/>
                <w:color w:val="000000"/>
                <w:sz w:val="18"/>
                <w:szCs w:val="18"/>
              </w:rPr>
              <w:t>52.282,20</w:t>
            </w:r>
          </w:p>
        </w:tc>
        <w:tc>
          <w:tcPr>
            <w:tcW w:w="643" w:type="pct"/>
            <w:tcBorders>
              <w:top w:val="single" w:sz="4" w:space="0" w:color="000000"/>
              <w:left w:val="nil"/>
              <w:bottom w:val="single" w:sz="4" w:space="0" w:color="000000"/>
              <w:right w:val="single" w:sz="4" w:space="0" w:color="000000"/>
            </w:tcBorders>
            <w:shd w:val="clear" w:color="auto" w:fill="F2F2F2" w:themeFill="background1" w:themeFillShade="F2"/>
            <w:noWrap/>
            <w:vAlign w:val="bottom"/>
          </w:tcPr>
          <w:p w14:paraId="09D8D233" w14:textId="4730D97C" w:rsidR="00734751" w:rsidRPr="00734751" w:rsidRDefault="00734751" w:rsidP="00734751">
            <w:pPr>
              <w:spacing w:line="240" w:lineRule="auto"/>
              <w:jc w:val="center"/>
              <w:rPr>
                <w:rFonts w:cstheme="minorHAnsi"/>
                <w:color w:val="000000"/>
                <w:sz w:val="18"/>
                <w:szCs w:val="18"/>
              </w:rPr>
            </w:pPr>
            <w:r w:rsidRPr="00734751">
              <w:rPr>
                <w:rFonts w:cstheme="minorHAnsi"/>
                <w:color w:val="000000"/>
                <w:sz w:val="18"/>
                <w:szCs w:val="18"/>
              </w:rPr>
              <w:t>627.386,45</w:t>
            </w:r>
          </w:p>
        </w:tc>
        <w:tc>
          <w:tcPr>
            <w:tcW w:w="694" w:type="pct"/>
            <w:tcBorders>
              <w:top w:val="single" w:sz="4" w:space="0" w:color="000000"/>
              <w:left w:val="nil"/>
              <w:bottom w:val="single" w:sz="4" w:space="0" w:color="000000"/>
              <w:right w:val="single" w:sz="8" w:space="0" w:color="auto"/>
            </w:tcBorders>
            <w:shd w:val="clear" w:color="auto" w:fill="F2F2F2" w:themeFill="background1" w:themeFillShade="F2"/>
            <w:noWrap/>
            <w:vAlign w:val="bottom"/>
          </w:tcPr>
          <w:p w14:paraId="5E04B363" w14:textId="38144649" w:rsidR="00734751" w:rsidRPr="00734751" w:rsidRDefault="00734751" w:rsidP="00734751">
            <w:pPr>
              <w:spacing w:line="240" w:lineRule="auto"/>
              <w:jc w:val="center"/>
              <w:rPr>
                <w:rFonts w:cstheme="minorHAnsi"/>
                <w:color w:val="000000"/>
                <w:sz w:val="18"/>
                <w:szCs w:val="18"/>
              </w:rPr>
            </w:pPr>
            <w:r w:rsidRPr="00734751">
              <w:rPr>
                <w:rFonts w:cstheme="minorHAnsi"/>
                <w:color w:val="000000"/>
                <w:sz w:val="18"/>
                <w:szCs w:val="18"/>
              </w:rPr>
              <w:t>1.568.466,12</w:t>
            </w:r>
          </w:p>
        </w:tc>
      </w:tr>
      <w:tr w:rsidR="00734751" w:rsidRPr="00AE690D" w14:paraId="4595030E" w14:textId="77777777" w:rsidTr="00734751">
        <w:trPr>
          <w:trHeight w:val="300"/>
        </w:trPr>
        <w:tc>
          <w:tcPr>
            <w:tcW w:w="2078" w:type="pct"/>
            <w:gridSpan w:val="5"/>
            <w:tcBorders>
              <w:top w:val="single" w:sz="4" w:space="0" w:color="auto"/>
              <w:left w:val="single" w:sz="4" w:space="0" w:color="auto"/>
              <w:bottom w:val="single" w:sz="4" w:space="0" w:color="auto"/>
              <w:right w:val="single" w:sz="4" w:space="0" w:color="auto"/>
            </w:tcBorders>
            <w:shd w:val="clear" w:color="000000" w:fill="F2F2F2"/>
            <w:noWrap/>
            <w:vAlign w:val="bottom"/>
          </w:tcPr>
          <w:p w14:paraId="66A1734A" w14:textId="493D581B" w:rsidR="00734751" w:rsidRPr="00AE690D" w:rsidRDefault="00734751" w:rsidP="00734751">
            <w:pPr>
              <w:spacing w:line="240" w:lineRule="auto"/>
              <w:jc w:val="center"/>
              <w:rPr>
                <w:rFonts w:ascii="Calibri" w:eastAsia="Times New Roman" w:hAnsi="Calibri" w:cs="Calibri"/>
                <w:b/>
                <w:bCs/>
                <w:color w:val="000000"/>
                <w:sz w:val="16"/>
                <w:szCs w:val="16"/>
              </w:rPr>
            </w:pPr>
            <w:r w:rsidRPr="00AE690D">
              <w:rPr>
                <w:rFonts w:ascii="Calibri" w:eastAsia="Times New Roman" w:hAnsi="Calibri" w:cs="Calibri"/>
                <w:b/>
                <w:bCs/>
                <w:color w:val="000000"/>
                <w:sz w:val="16"/>
                <w:szCs w:val="16"/>
              </w:rPr>
              <w:t>Previsão pa</w:t>
            </w:r>
            <w:r>
              <w:rPr>
                <w:rFonts w:ascii="Calibri" w:eastAsia="Times New Roman" w:hAnsi="Calibri" w:cs="Calibri"/>
                <w:b/>
                <w:bCs/>
                <w:color w:val="000000"/>
                <w:sz w:val="16"/>
                <w:szCs w:val="16"/>
              </w:rPr>
              <w:t>ra despesa com deslocamento de 2</w:t>
            </w:r>
            <w:r w:rsidRPr="00AE690D">
              <w:rPr>
                <w:rFonts w:ascii="Calibri" w:eastAsia="Times New Roman" w:hAnsi="Calibri" w:cs="Calibri"/>
                <w:b/>
                <w:bCs/>
                <w:color w:val="000000"/>
                <w:sz w:val="16"/>
                <w:szCs w:val="16"/>
              </w:rPr>
              <w:t>% do valor total da vigência</w:t>
            </w:r>
          </w:p>
        </w:tc>
        <w:tc>
          <w:tcPr>
            <w:tcW w:w="446" w:type="pct"/>
            <w:tcBorders>
              <w:top w:val="single" w:sz="4" w:space="0" w:color="auto"/>
              <w:left w:val="nil"/>
              <w:bottom w:val="single" w:sz="4" w:space="0" w:color="auto"/>
              <w:right w:val="single" w:sz="4" w:space="0" w:color="auto"/>
            </w:tcBorders>
            <w:shd w:val="clear" w:color="000000" w:fill="F2F2F2"/>
            <w:noWrap/>
            <w:vAlign w:val="bottom"/>
          </w:tcPr>
          <w:p w14:paraId="5AD0DCBC" w14:textId="77777777" w:rsidR="00734751" w:rsidRPr="00AE690D" w:rsidRDefault="00734751" w:rsidP="00734751">
            <w:pPr>
              <w:spacing w:line="240" w:lineRule="auto"/>
              <w:jc w:val="center"/>
              <w:rPr>
                <w:rFonts w:ascii="Calibri" w:eastAsia="Times New Roman" w:hAnsi="Calibri" w:cs="Calibri"/>
                <w:b/>
                <w:bCs/>
                <w:color w:val="0070C0"/>
                <w:sz w:val="16"/>
                <w:szCs w:val="16"/>
              </w:rPr>
            </w:pPr>
            <w:r>
              <w:rPr>
                <w:rFonts w:ascii="Calibri" w:eastAsia="Times New Roman" w:hAnsi="Calibri" w:cs="Calibri"/>
                <w:b/>
                <w:bCs/>
                <w:color w:val="0070C0"/>
                <w:sz w:val="16"/>
                <w:szCs w:val="16"/>
              </w:rPr>
              <w:t>-</w:t>
            </w:r>
          </w:p>
        </w:tc>
        <w:tc>
          <w:tcPr>
            <w:tcW w:w="54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bottom"/>
          </w:tcPr>
          <w:p w14:paraId="19B105FF" w14:textId="6914F0BC" w:rsidR="00734751" w:rsidRPr="00734751" w:rsidRDefault="00734751" w:rsidP="00734751">
            <w:pPr>
              <w:spacing w:line="240" w:lineRule="auto"/>
              <w:jc w:val="center"/>
              <w:rPr>
                <w:rFonts w:cstheme="minorHAnsi"/>
                <w:color w:val="000000"/>
                <w:sz w:val="18"/>
                <w:szCs w:val="18"/>
              </w:rPr>
            </w:pPr>
            <w:r w:rsidRPr="00734751">
              <w:rPr>
                <w:rFonts w:cstheme="minorHAnsi"/>
                <w:color w:val="000000"/>
                <w:sz w:val="18"/>
                <w:szCs w:val="18"/>
              </w:rPr>
              <w:t>2.765,70</w:t>
            </w:r>
          </w:p>
        </w:tc>
        <w:tc>
          <w:tcPr>
            <w:tcW w:w="594" w:type="pct"/>
            <w:tcBorders>
              <w:top w:val="single" w:sz="4" w:space="0" w:color="000000"/>
              <w:left w:val="nil"/>
              <w:bottom w:val="single" w:sz="4" w:space="0" w:color="000000"/>
              <w:right w:val="single" w:sz="4" w:space="0" w:color="000000"/>
            </w:tcBorders>
            <w:shd w:val="clear" w:color="auto" w:fill="F2F2F2" w:themeFill="background1" w:themeFillShade="F2"/>
            <w:vAlign w:val="bottom"/>
          </w:tcPr>
          <w:p w14:paraId="373FB81E" w14:textId="63644113" w:rsidR="00734751" w:rsidRPr="00734751" w:rsidRDefault="00734751" w:rsidP="00734751">
            <w:pPr>
              <w:spacing w:line="240" w:lineRule="auto"/>
              <w:jc w:val="center"/>
              <w:rPr>
                <w:rFonts w:cstheme="minorHAnsi"/>
                <w:color w:val="000000"/>
                <w:sz w:val="18"/>
                <w:szCs w:val="18"/>
              </w:rPr>
            </w:pPr>
            <w:r w:rsidRPr="00734751">
              <w:rPr>
                <w:rFonts w:cstheme="minorHAnsi"/>
                <w:color w:val="000000"/>
                <w:sz w:val="18"/>
                <w:szCs w:val="18"/>
              </w:rPr>
              <w:t>20.912,88</w:t>
            </w:r>
          </w:p>
        </w:tc>
        <w:tc>
          <w:tcPr>
            <w:tcW w:w="643" w:type="pct"/>
            <w:tcBorders>
              <w:top w:val="single" w:sz="4" w:space="0" w:color="000000"/>
              <w:left w:val="nil"/>
              <w:bottom w:val="single" w:sz="4" w:space="0" w:color="000000"/>
              <w:right w:val="single" w:sz="4" w:space="0" w:color="000000"/>
            </w:tcBorders>
            <w:shd w:val="clear" w:color="auto" w:fill="F2F2F2" w:themeFill="background1" w:themeFillShade="F2"/>
            <w:noWrap/>
            <w:vAlign w:val="bottom"/>
          </w:tcPr>
          <w:p w14:paraId="22871E62" w14:textId="18215B82" w:rsidR="00734751" w:rsidRPr="00734751" w:rsidRDefault="00734751" w:rsidP="00734751">
            <w:pPr>
              <w:spacing w:line="240" w:lineRule="auto"/>
              <w:jc w:val="center"/>
              <w:rPr>
                <w:rFonts w:cstheme="minorHAnsi"/>
                <w:color w:val="000000"/>
                <w:sz w:val="18"/>
                <w:szCs w:val="18"/>
              </w:rPr>
            </w:pPr>
            <w:r w:rsidRPr="00734751">
              <w:rPr>
                <w:rFonts w:cstheme="minorHAnsi"/>
                <w:color w:val="000000"/>
                <w:sz w:val="18"/>
                <w:szCs w:val="18"/>
              </w:rPr>
              <w:t>250.954,58</w:t>
            </w:r>
          </w:p>
        </w:tc>
        <w:tc>
          <w:tcPr>
            <w:tcW w:w="694" w:type="pct"/>
            <w:tcBorders>
              <w:top w:val="single" w:sz="4" w:space="0" w:color="000000"/>
              <w:left w:val="nil"/>
              <w:bottom w:val="single" w:sz="4" w:space="0" w:color="000000"/>
              <w:right w:val="single" w:sz="8" w:space="0" w:color="auto"/>
            </w:tcBorders>
            <w:shd w:val="clear" w:color="auto" w:fill="F2F2F2" w:themeFill="background1" w:themeFillShade="F2"/>
            <w:noWrap/>
            <w:vAlign w:val="bottom"/>
          </w:tcPr>
          <w:p w14:paraId="34A55405" w14:textId="52C04964" w:rsidR="00734751" w:rsidRPr="00734751" w:rsidRDefault="00734751" w:rsidP="00734751">
            <w:pPr>
              <w:spacing w:line="240" w:lineRule="auto"/>
              <w:jc w:val="center"/>
              <w:rPr>
                <w:rFonts w:cstheme="minorHAnsi"/>
                <w:color w:val="000000"/>
                <w:sz w:val="18"/>
                <w:szCs w:val="18"/>
              </w:rPr>
            </w:pPr>
            <w:r w:rsidRPr="00734751">
              <w:rPr>
                <w:rFonts w:cstheme="minorHAnsi"/>
                <w:color w:val="000000"/>
                <w:sz w:val="18"/>
                <w:szCs w:val="18"/>
              </w:rPr>
              <w:t>627.386,45</w:t>
            </w:r>
          </w:p>
        </w:tc>
      </w:tr>
      <w:tr w:rsidR="00734751" w:rsidRPr="00AE690D" w14:paraId="29FAF48F" w14:textId="77777777" w:rsidTr="00734751">
        <w:trPr>
          <w:trHeight w:val="300"/>
        </w:trPr>
        <w:tc>
          <w:tcPr>
            <w:tcW w:w="2078" w:type="pct"/>
            <w:gridSpan w:val="5"/>
            <w:tcBorders>
              <w:top w:val="single" w:sz="4" w:space="0" w:color="auto"/>
              <w:left w:val="single" w:sz="4" w:space="0" w:color="auto"/>
              <w:bottom w:val="single" w:sz="4" w:space="0" w:color="auto"/>
              <w:right w:val="single" w:sz="4" w:space="0" w:color="auto"/>
            </w:tcBorders>
            <w:shd w:val="clear" w:color="000000" w:fill="F2F2F2"/>
            <w:noWrap/>
            <w:vAlign w:val="bottom"/>
          </w:tcPr>
          <w:p w14:paraId="00A3159E" w14:textId="77777777" w:rsidR="00734751" w:rsidRPr="00AE690D" w:rsidRDefault="00734751" w:rsidP="00734751">
            <w:pPr>
              <w:spacing w:line="240" w:lineRule="auto"/>
              <w:jc w:val="center"/>
              <w:rPr>
                <w:rFonts w:ascii="Calibri" w:eastAsia="Times New Roman" w:hAnsi="Calibri" w:cs="Calibri"/>
                <w:b/>
                <w:bCs/>
                <w:color w:val="000000"/>
                <w:sz w:val="16"/>
                <w:szCs w:val="16"/>
              </w:rPr>
            </w:pPr>
            <w:r w:rsidRPr="00AE690D">
              <w:rPr>
                <w:rFonts w:ascii="Calibri" w:eastAsia="Times New Roman" w:hAnsi="Calibri" w:cs="Calibri"/>
                <w:b/>
                <w:bCs/>
                <w:color w:val="000000"/>
                <w:sz w:val="16"/>
                <w:szCs w:val="16"/>
              </w:rPr>
              <w:t>TOTAL GLOBAL</w:t>
            </w:r>
          </w:p>
        </w:tc>
        <w:tc>
          <w:tcPr>
            <w:tcW w:w="446" w:type="pct"/>
            <w:tcBorders>
              <w:top w:val="single" w:sz="4" w:space="0" w:color="auto"/>
              <w:left w:val="nil"/>
              <w:bottom w:val="single" w:sz="4" w:space="0" w:color="auto"/>
              <w:right w:val="single" w:sz="4" w:space="0" w:color="auto"/>
            </w:tcBorders>
            <w:shd w:val="clear" w:color="000000" w:fill="F2F2F2"/>
            <w:noWrap/>
            <w:vAlign w:val="bottom"/>
          </w:tcPr>
          <w:p w14:paraId="0B810699" w14:textId="77777777" w:rsidR="00734751" w:rsidRPr="00AE690D" w:rsidRDefault="00734751" w:rsidP="00734751">
            <w:pPr>
              <w:spacing w:line="240" w:lineRule="auto"/>
              <w:jc w:val="center"/>
              <w:rPr>
                <w:rFonts w:ascii="Calibri" w:eastAsia="Times New Roman" w:hAnsi="Calibri" w:cs="Calibri"/>
                <w:b/>
                <w:bCs/>
                <w:color w:val="0070C0"/>
                <w:sz w:val="16"/>
                <w:szCs w:val="16"/>
              </w:rPr>
            </w:pPr>
            <w:r>
              <w:rPr>
                <w:rFonts w:ascii="Calibri" w:eastAsia="Times New Roman" w:hAnsi="Calibri" w:cs="Calibri"/>
                <w:b/>
                <w:bCs/>
                <w:color w:val="0070C0"/>
                <w:sz w:val="16"/>
                <w:szCs w:val="16"/>
              </w:rPr>
              <w:t>-</w:t>
            </w:r>
          </w:p>
        </w:tc>
        <w:tc>
          <w:tcPr>
            <w:tcW w:w="545" w:type="pct"/>
            <w:tcBorders>
              <w:top w:val="single" w:sz="4" w:space="0" w:color="000000"/>
              <w:left w:val="single" w:sz="4" w:space="0" w:color="000000"/>
              <w:bottom w:val="single" w:sz="8" w:space="0" w:color="auto"/>
              <w:right w:val="single" w:sz="4" w:space="0" w:color="000000"/>
            </w:tcBorders>
            <w:shd w:val="clear" w:color="auto" w:fill="F2F2F2" w:themeFill="background1" w:themeFillShade="F2"/>
            <w:vAlign w:val="bottom"/>
          </w:tcPr>
          <w:p w14:paraId="6FE6D7E6" w14:textId="31350881" w:rsidR="00734751" w:rsidRPr="00734751" w:rsidRDefault="00734751" w:rsidP="00734751">
            <w:pPr>
              <w:spacing w:line="240" w:lineRule="auto"/>
              <w:jc w:val="center"/>
              <w:rPr>
                <w:rFonts w:cstheme="minorHAnsi"/>
                <w:b/>
                <w:color w:val="000000"/>
                <w:sz w:val="18"/>
                <w:szCs w:val="18"/>
              </w:rPr>
            </w:pPr>
            <w:r>
              <w:rPr>
                <w:rFonts w:cstheme="minorHAnsi"/>
                <w:b/>
                <w:color w:val="000000"/>
                <w:sz w:val="18"/>
                <w:szCs w:val="18"/>
              </w:rPr>
              <w:t xml:space="preserve">R$ </w:t>
            </w:r>
            <w:r w:rsidRPr="00734751">
              <w:rPr>
                <w:rFonts w:cstheme="minorHAnsi"/>
                <w:b/>
                <w:color w:val="000000"/>
                <w:sz w:val="18"/>
                <w:szCs w:val="18"/>
              </w:rPr>
              <w:t xml:space="preserve"> 147.964,76 </w:t>
            </w:r>
          </w:p>
        </w:tc>
        <w:tc>
          <w:tcPr>
            <w:tcW w:w="594" w:type="pct"/>
            <w:tcBorders>
              <w:top w:val="single" w:sz="4" w:space="0" w:color="000000"/>
              <w:left w:val="nil"/>
              <w:bottom w:val="single" w:sz="8" w:space="0" w:color="auto"/>
              <w:right w:val="single" w:sz="4" w:space="0" w:color="000000"/>
            </w:tcBorders>
            <w:shd w:val="clear" w:color="auto" w:fill="F2F2F2" w:themeFill="background1" w:themeFillShade="F2"/>
            <w:vAlign w:val="bottom"/>
          </w:tcPr>
          <w:p w14:paraId="05F5805E" w14:textId="0AFAA671" w:rsidR="00734751" w:rsidRPr="00734751" w:rsidRDefault="00734751" w:rsidP="00734751">
            <w:pPr>
              <w:spacing w:line="240" w:lineRule="auto"/>
              <w:jc w:val="center"/>
              <w:rPr>
                <w:rFonts w:cstheme="minorHAnsi"/>
                <w:b/>
                <w:color w:val="000000"/>
                <w:sz w:val="18"/>
                <w:szCs w:val="18"/>
              </w:rPr>
            </w:pPr>
            <w:r>
              <w:rPr>
                <w:rFonts w:cstheme="minorHAnsi"/>
                <w:b/>
                <w:color w:val="000000"/>
                <w:sz w:val="18"/>
                <w:szCs w:val="18"/>
              </w:rPr>
              <w:t>R$</w:t>
            </w:r>
            <w:r w:rsidRPr="00734751">
              <w:rPr>
                <w:rFonts w:cstheme="minorHAnsi"/>
                <w:b/>
                <w:color w:val="000000"/>
                <w:sz w:val="18"/>
                <w:szCs w:val="18"/>
              </w:rPr>
              <w:t xml:space="preserve">  1.118.839,17 </w:t>
            </w:r>
          </w:p>
        </w:tc>
        <w:tc>
          <w:tcPr>
            <w:tcW w:w="643" w:type="pct"/>
            <w:tcBorders>
              <w:top w:val="single" w:sz="4" w:space="0" w:color="000000"/>
              <w:left w:val="nil"/>
              <w:bottom w:val="single" w:sz="8" w:space="0" w:color="auto"/>
              <w:right w:val="single" w:sz="4" w:space="0" w:color="000000"/>
            </w:tcBorders>
            <w:shd w:val="clear" w:color="auto" w:fill="F2F2F2" w:themeFill="background1" w:themeFillShade="F2"/>
            <w:noWrap/>
            <w:vAlign w:val="bottom"/>
          </w:tcPr>
          <w:p w14:paraId="364A3DF0" w14:textId="66B0838A" w:rsidR="00734751" w:rsidRPr="00734751" w:rsidRDefault="00734751" w:rsidP="00734751">
            <w:pPr>
              <w:spacing w:line="240" w:lineRule="auto"/>
              <w:jc w:val="center"/>
              <w:rPr>
                <w:rFonts w:cstheme="minorHAnsi"/>
                <w:b/>
                <w:color w:val="000000"/>
                <w:sz w:val="18"/>
                <w:szCs w:val="18"/>
              </w:rPr>
            </w:pPr>
            <w:r>
              <w:rPr>
                <w:rFonts w:cstheme="minorHAnsi"/>
                <w:b/>
                <w:color w:val="000000"/>
                <w:sz w:val="18"/>
                <w:szCs w:val="18"/>
              </w:rPr>
              <w:t>R$</w:t>
            </w:r>
            <w:r w:rsidRPr="00734751">
              <w:rPr>
                <w:rFonts w:cstheme="minorHAnsi"/>
                <w:b/>
                <w:color w:val="000000"/>
                <w:sz w:val="18"/>
                <w:szCs w:val="18"/>
              </w:rPr>
              <w:t xml:space="preserve">  13.426.070,00 </w:t>
            </w:r>
          </w:p>
        </w:tc>
        <w:tc>
          <w:tcPr>
            <w:tcW w:w="694" w:type="pct"/>
            <w:tcBorders>
              <w:top w:val="single" w:sz="4" w:space="0" w:color="000000"/>
              <w:left w:val="nil"/>
              <w:bottom w:val="single" w:sz="8" w:space="0" w:color="auto"/>
              <w:right w:val="single" w:sz="8" w:space="0" w:color="auto"/>
            </w:tcBorders>
            <w:shd w:val="clear" w:color="auto" w:fill="F2F2F2" w:themeFill="background1" w:themeFillShade="F2"/>
            <w:noWrap/>
            <w:vAlign w:val="bottom"/>
          </w:tcPr>
          <w:p w14:paraId="5936E4F8" w14:textId="7D30BAA4" w:rsidR="00734751" w:rsidRPr="00734751" w:rsidRDefault="00734751" w:rsidP="00734751">
            <w:pPr>
              <w:spacing w:line="240" w:lineRule="auto"/>
              <w:jc w:val="center"/>
              <w:rPr>
                <w:rFonts w:cstheme="minorHAnsi"/>
                <w:b/>
                <w:color w:val="000000"/>
                <w:sz w:val="18"/>
                <w:szCs w:val="18"/>
              </w:rPr>
            </w:pPr>
            <w:r>
              <w:rPr>
                <w:rFonts w:cstheme="minorHAnsi"/>
                <w:b/>
                <w:color w:val="000000"/>
                <w:sz w:val="18"/>
                <w:szCs w:val="18"/>
              </w:rPr>
              <w:t>R$</w:t>
            </w:r>
            <w:r w:rsidRPr="00734751">
              <w:rPr>
                <w:rFonts w:cstheme="minorHAnsi"/>
                <w:b/>
                <w:color w:val="000000"/>
                <w:sz w:val="18"/>
                <w:szCs w:val="18"/>
              </w:rPr>
              <w:t xml:space="preserve"> 33.565.175,01 </w:t>
            </w:r>
          </w:p>
        </w:tc>
      </w:tr>
    </w:tbl>
    <w:p w14:paraId="21282E64" w14:textId="77777777" w:rsidR="00827931" w:rsidRDefault="00827931" w:rsidP="00827931">
      <w:pPr>
        <w:pStyle w:val="Primeirorecuodecorpodetexto"/>
        <w:spacing w:after="120"/>
        <w:ind w:firstLine="0"/>
        <w:rPr>
          <w:rFonts w:ascii="Times New Roman" w:hAnsi="Times New Roman" w:cs="Times New Roman"/>
          <w:b/>
          <w:sz w:val="20"/>
          <w:szCs w:val="20"/>
        </w:rPr>
      </w:pPr>
    </w:p>
    <w:p w14:paraId="64386A70" w14:textId="185841D5" w:rsidR="007F6785" w:rsidRDefault="007F6785" w:rsidP="007F6785">
      <w:pPr>
        <w:tabs>
          <w:tab w:val="left" w:pos="3734"/>
        </w:tabs>
        <w:rPr>
          <w:rFonts w:ascii="Times New Roman" w:hAnsi="Times New Roman" w:cs="Times New Roman"/>
        </w:rPr>
      </w:pPr>
    </w:p>
    <w:tbl>
      <w:tblPr>
        <w:tblW w:w="5472" w:type="pct"/>
        <w:tblInd w:w="-384" w:type="dxa"/>
        <w:tblLayout w:type="fixed"/>
        <w:tblCellMar>
          <w:left w:w="70" w:type="dxa"/>
          <w:right w:w="70" w:type="dxa"/>
        </w:tblCellMar>
        <w:tblLook w:val="04A0" w:firstRow="1" w:lastRow="0" w:firstColumn="1" w:lastColumn="0" w:noHBand="0" w:noVBand="1"/>
      </w:tblPr>
      <w:tblGrid>
        <w:gridCol w:w="15625"/>
      </w:tblGrid>
      <w:tr w:rsidR="00CC109F" w:rsidRPr="003A19A2" w14:paraId="0A1056EE" w14:textId="77777777" w:rsidTr="00CC109F">
        <w:trPr>
          <w:trHeight w:val="6616"/>
        </w:trPr>
        <w:tc>
          <w:tcPr>
            <w:tcW w:w="5000" w:type="pct"/>
            <w:tcBorders>
              <w:top w:val="single" w:sz="4" w:space="0" w:color="auto"/>
              <w:left w:val="single" w:sz="4" w:space="0" w:color="auto"/>
              <w:bottom w:val="single" w:sz="4" w:space="0" w:color="auto"/>
              <w:right w:val="single" w:sz="4" w:space="0" w:color="auto"/>
            </w:tcBorders>
          </w:tcPr>
          <w:p w14:paraId="3DA07A7C" w14:textId="719D89F4" w:rsidR="00CC109F" w:rsidRPr="002260A3" w:rsidRDefault="00CC109F" w:rsidP="00A77169">
            <w:pPr>
              <w:pStyle w:val="Primeirorecuodecorpodetexto"/>
              <w:spacing w:after="80"/>
              <w:ind w:firstLine="0"/>
              <w:rPr>
                <w:rFonts w:cstheme="minorHAnsi"/>
              </w:rPr>
            </w:pPr>
            <w:r w:rsidRPr="002260A3">
              <w:rPr>
                <w:rFonts w:eastAsia="Times New Roman" w:cstheme="minorHAnsi"/>
                <w:b/>
                <w:bCs/>
                <w:color w:val="000000"/>
              </w:rPr>
              <w:t xml:space="preserve">OBSERVAÇÃO 1: </w:t>
            </w:r>
            <w:r w:rsidRPr="002260A3">
              <w:rPr>
                <w:rFonts w:eastAsia="Times New Roman" w:cstheme="minorHAnsi"/>
                <w:bCs/>
                <w:color w:val="000000"/>
              </w:rPr>
              <w:t>O</w:t>
            </w:r>
            <w:r w:rsidRPr="002260A3">
              <w:rPr>
                <w:rFonts w:cstheme="minorHAnsi"/>
              </w:rPr>
              <w:t xml:space="preserve">s recursos necessários para o atendimento do objeto são diretamente proporcionais aos níveis de serviço estabelecidos pelo Contratante e às especificações </w:t>
            </w:r>
            <w:r>
              <w:rPr>
                <w:rFonts w:cstheme="minorHAnsi"/>
              </w:rPr>
              <w:t>dos profissionais contratados</w:t>
            </w:r>
            <w:r w:rsidRPr="002260A3">
              <w:rPr>
                <w:rFonts w:cstheme="minorHAnsi"/>
              </w:rPr>
              <w:t>. A intenção desta contratação é utilizar este modelo de medição do serviço.</w:t>
            </w:r>
          </w:p>
          <w:p w14:paraId="5087B9B2" w14:textId="1266C594" w:rsidR="00CC109F" w:rsidRPr="002260A3" w:rsidRDefault="00CC109F" w:rsidP="00A77169">
            <w:pPr>
              <w:pStyle w:val="Primeirorecuodecorpodetexto"/>
              <w:spacing w:after="80"/>
              <w:ind w:firstLine="1134"/>
              <w:rPr>
                <w:rFonts w:cstheme="minorHAnsi"/>
              </w:rPr>
            </w:pPr>
            <w:r>
              <w:rPr>
                <w:rFonts w:cstheme="minorHAnsi"/>
              </w:rPr>
              <w:t xml:space="preserve">O </w:t>
            </w:r>
            <w:r w:rsidRPr="002260A3">
              <w:rPr>
                <w:rFonts w:cstheme="minorHAnsi"/>
              </w:rPr>
              <w:t xml:space="preserve">custo que estará diretamente ligado ao valor global da proposta vencedora do certame e aos níveis de serviço exigidos, são os insumos de mão-de-obra. Os principais custos da empresa contratada serão direcionados para o pagamento dos profissionais que prestarão o serviço. </w:t>
            </w:r>
          </w:p>
          <w:p w14:paraId="01EBB98F" w14:textId="77777777" w:rsidR="00CC109F" w:rsidRPr="002260A3" w:rsidRDefault="00CC109F" w:rsidP="00A77169">
            <w:pPr>
              <w:pStyle w:val="Primeirorecuodecorpodetexto"/>
              <w:spacing w:after="80"/>
              <w:ind w:firstLine="1134"/>
              <w:rPr>
                <w:rFonts w:cstheme="minorHAnsi"/>
              </w:rPr>
            </w:pPr>
            <w:r w:rsidRPr="002260A3">
              <w:rPr>
                <w:rFonts w:cstheme="minorHAnsi"/>
              </w:rPr>
              <w:t xml:space="preserve">Assim, para facilitar esta análise de custos, nos atemos a vertente dos insumos de mão-de-obra. Entende-se que, estimar o custo total da mão-de-obra do contrato será o suficiente para embasarmos os custos totais da demanda tratada por este Estudo Preliminar. </w:t>
            </w:r>
          </w:p>
          <w:p w14:paraId="4B3A58E6" w14:textId="77777777" w:rsidR="00CC109F" w:rsidRPr="002260A3" w:rsidRDefault="00CC109F" w:rsidP="00A77169">
            <w:pPr>
              <w:pStyle w:val="Primeirorecuodecorpodetexto"/>
              <w:spacing w:after="80"/>
              <w:ind w:firstLine="1134"/>
              <w:rPr>
                <w:rFonts w:cstheme="minorHAnsi"/>
              </w:rPr>
            </w:pPr>
            <w:r w:rsidRPr="002260A3">
              <w:rPr>
                <w:rFonts w:cstheme="minorHAnsi"/>
              </w:rPr>
              <w:t xml:space="preserve">Portanto, consoante a pesquisa realizada no Anexo D – Composição da formação de preços salariais dos profissionais, </w:t>
            </w:r>
            <w:r>
              <w:rPr>
                <w:rFonts w:cstheme="minorHAnsi"/>
              </w:rPr>
              <w:t>procedemo</w:t>
            </w:r>
            <w:r w:rsidRPr="002260A3">
              <w:rPr>
                <w:rFonts w:cstheme="minorHAnsi"/>
              </w:rPr>
              <w:t xml:space="preserve">s pesquisa de mercado com os salários praticados para os profissionais especializados, incluímos </w:t>
            </w:r>
            <w:r>
              <w:rPr>
                <w:rFonts w:cstheme="minorHAnsi"/>
              </w:rPr>
              <w:t xml:space="preserve">os </w:t>
            </w:r>
            <w:r w:rsidRPr="002260A3">
              <w:rPr>
                <w:rFonts w:cstheme="minorHAnsi"/>
              </w:rPr>
              <w:t>valores das seguintes fontes:</w:t>
            </w:r>
          </w:p>
          <w:p w14:paraId="18714102" w14:textId="60247AF3" w:rsidR="00CC109F" w:rsidRPr="002260A3" w:rsidRDefault="00CC109F" w:rsidP="00A77169">
            <w:pPr>
              <w:pStyle w:val="Primeirorecuodecorpodetexto"/>
              <w:numPr>
                <w:ilvl w:val="0"/>
                <w:numId w:val="29"/>
              </w:numPr>
              <w:spacing w:after="80"/>
              <w:rPr>
                <w:rFonts w:cstheme="minorHAnsi"/>
              </w:rPr>
            </w:pPr>
            <w:r w:rsidRPr="002260A3">
              <w:rPr>
                <w:rFonts w:cstheme="minorHAnsi"/>
              </w:rPr>
              <w:t>APINFO-201</w:t>
            </w:r>
            <w:r>
              <w:rPr>
                <w:rFonts w:cstheme="minorHAnsi"/>
              </w:rPr>
              <w:t>9</w:t>
            </w:r>
            <w:r w:rsidRPr="002260A3">
              <w:rPr>
                <w:rFonts w:cstheme="minorHAnsi"/>
              </w:rPr>
              <w:t xml:space="preserve"> – Site dos profissionais de TI;</w:t>
            </w:r>
          </w:p>
          <w:p w14:paraId="4BD79EDA" w14:textId="4084E360" w:rsidR="00CC109F" w:rsidRPr="002260A3" w:rsidRDefault="00CC109F" w:rsidP="00A77169">
            <w:pPr>
              <w:pStyle w:val="Primeirorecuodecorpodetexto"/>
              <w:numPr>
                <w:ilvl w:val="0"/>
                <w:numId w:val="29"/>
              </w:numPr>
              <w:spacing w:after="80"/>
              <w:rPr>
                <w:rFonts w:cstheme="minorHAnsi"/>
              </w:rPr>
            </w:pPr>
            <w:r>
              <w:rPr>
                <w:rFonts w:cstheme="minorHAnsi"/>
              </w:rPr>
              <w:t xml:space="preserve">Guia Salarial Robert </w:t>
            </w:r>
            <w:proofErr w:type="spellStart"/>
            <w:r>
              <w:rPr>
                <w:rFonts w:cstheme="minorHAnsi"/>
              </w:rPr>
              <w:t>Half</w:t>
            </w:r>
            <w:proofErr w:type="spellEnd"/>
            <w:r>
              <w:rPr>
                <w:rFonts w:cstheme="minorHAnsi"/>
              </w:rPr>
              <w:t xml:space="preserve"> 2019</w:t>
            </w:r>
            <w:r w:rsidRPr="002260A3">
              <w:rPr>
                <w:rFonts w:cstheme="minorHAnsi"/>
              </w:rPr>
              <w:t>;</w:t>
            </w:r>
          </w:p>
          <w:p w14:paraId="29F5E2B8" w14:textId="20833DEA" w:rsidR="00CC109F" w:rsidRDefault="00CC109F" w:rsidP="00A77169">
            <w:pPr>
              <w:pStyle w:val="Primeirorecuodecorpodetexto"/>
              <w:numPr>
                <w:ilvl w:val="0"/>
                <w:numId w:val="29"/>
              </w:numPr>
              <w:spacing w:after="80"/>
              <w:rPr>
                <w:rFonts w:cstheme="minorHAnsi"/>
              </w:rPr>
            </w:pPr>
            <w:r w:rsidRPr="002260A3">
              <w:rPr>
                <w:rFonts w:cstheme="minorHAnsi"/>
              </w:rPr>
              <w:t>Contrato do Tribunal de Justiça do Estado de Mato Grosso n. 2</w:t>
            </w:r>
            <w:r>
              <w:rPr>
                <w:rFonts w:cstheme="minorHAnsi"/>
              </w:rPr>
              <w:t>7</w:t>
            </w:r>
            <w:r w:rsidRPr="002260A3">
              <w:rPr>
                <w:rFonts w:cstheme="minorHAnsi"/>
              </w:rPr>
              <w:t>/2014;</w:t>
            </w:r>
          </w:p>
          <w:p w14:paraId="15F15AD5" w14:textId="4587906E" w:rsidR="00CC109F" w:rsidRDefault="00CC109F" w:rsidP="00CC109F">
            <w:pPr>
              <w:pStyle w:val="Primeirorecuodecorpodetexto"/>
              <w:numPr>
                <w:ilvl w:val="0"/>
                <w:numId w:val="29"/>
              </w:numPr>
              <w:spacing w:after="80"/>
              <w:rPr>
                <w:rFonts w:cstheme="minorHAnsi"/>
              </w:rPr>
            </w:pPr>
            <w:r w:rsidRPr="002260A3">
              <w:rPr>
                <w:rFonts w:cstheme="minorHAnsi"/>
              </w:rPr>
              <w:t xml:space="preserve">Contrato do Tribunal de Justiça do Estado de Mato Grosso n. </w:t>
            </w:r>
            <w:r>
              <w:rPr>
                <w:rFonts w:cstheme="minorHAnsi"/>
              </w:rPr>
              <w:t>132/2017</w:t>
            </w:r>
            <w:r w:rsidRPr="002260A3">
              <w:rPr>
                <w:rFonts w:cstheme="minorHAnsi"/>
              </w:rPr>
              <w:t>;</w:t>
            </w:r>
          </w:p>
          <w:p w14:paraId="5907784C" w14:textId="184880B0" w:rsidR="00CC109F" w:rsidRPr="002260A3" w:rsidRDefault="00CC109F" w:rsidP="00A77169">
            <w:pPr>
              <w:pStyle w:val="Primeirorecuodecorpodetexto"/>
              <w:numPr>
                <w:ilvl w:val="0"/>
                <w:numId w:val="29"/>
              </w:numPr>
              <w:spacing w:after="80"/>
              <w:rPr>
                <w:rFonts w:cstheme="minorHAnsi"/>
              </w:rPr>
            </w:pPr>
            <w:r w:rsidRPr="002260A3">
              <w:rPr>
                <w:rFonts w:cstheme="minorHAnsi"/>
              </w:rPr>
              <w:t xml:space="preserve">Guia </w:t>
            </w:r>
            <w:r>
              <w:rPr>
                <w:rFonts w:cstheme="minorHAnsi"/>
              </w:rPr>
              <w:t xml:space="preserve">de Salários </w:t>
            </w:r>
            <w:proofErr w:type="spellStart"/>
            <w:r>
              <w:rPr>
                <w:rFonts w:cstheme="minorHAnsi"/>
              </w:rPr>
              <w:t>PageGroup</w:t>
            </w:r>
            <w:proofErr w:type="spellEnd"/>
            <w:r>
              <w:rPr>
                <w:rFonts w:cstheme="minorHAnsi"/>
              </w:rPr>
              <w:t xml:space="preserve"> 2019;</w:t>
            </w:r>
          </w:p>
          <w:p w14:paraId="0E9ED214" w14:textId="5B6AC83D" w:rsidR="00CC109F" w:rsidRPr="002260A3" w:rsidRDefault="00CC109F" w:rsidP="00A77169">
            <w:pPr>
              <w:pStyle w:val="Primeirorecuodecorpodetexto"/>
              <w:numPr>
                <w:ilvl w:val="0"/>
                <w:numId w:val="29"/>
              </w:numPr>
              <w:spacing w:after="80"/>
              <w:rPr>
                <w:rFonts w:cstheme="minorHAnsi"/>
              </w:rPr>
            </w:pPr>
            <w:r w:rsidRPr="002260A3">
              <w:rPr>
                <w:rFonts w:cstheme="minorHAnsi"/>
              </w:rPr>
              <w:t>Média salarial do Sistema Nacional de Emprego – SINE</w:t>
            </w:r>
            <w:r>
              <w:rPr>
                <w:rFonts w:cstheme="minorHAnsi"/>
              </w:rPr>
              <w:t xml:space="preserve"> 2019</w:t>
            </w:r>
            <w:r w:rsidRPr="002260A3">
              <w:rPr>
                <w:rFonts w:cstheme="minorHAnsi"/>
              </w:rPr>
              <w:t>;</w:t>
            </w:r>
          </w:p>
          <w:p w14:paraId="7DEE1444" w14:textId="005DDDD6" w:rsidR="00CC109F" w:rsidRPr="002260A3" w:rsidRDefault="00CC109F" w:rsidP="00A77169">
            <w:pPr>
              <w:pStyle w:val="Primeirorecuodecorpodetexto"/>
              <w:numPr>
                <w:ilvl w:val="0"/>
                <w:numId w:val="29"/>
              </w:numPr>
              <w:spacing w:after="80"/>
              <w:rPr>
                <w:rFonts w:cstheme="minorHAnsi"/>
              </w:rPr>
            </w:pPr>
            <w:r>
              <w:rPr>
                <w:rFonts w:cstheme="minorHAnsi"/>
              </w:rPr>
              <w:t>Edital do Pregão Eletrônico n. 129/2018 – Superior Tribunal de Justiça;</w:t>
            </w:r>
          </w:p>
          <w:p w14:paraId="318C6E17" w14:textId="4E9F20BA" w:rsidR="00CC109F" w:rsidRPr="002260A3" w:rsidRDefault="00CC109F" w:rsidP="00A77169">
            <w:pPr>
              <w:pStyle w:val="Primeirorecuodecorpodetexto"/>
              <w:numPr>
                <w:ilvl w:val="0"/>
                <w:numId w:val="29"/>
              </w:numPr>
              <w:spacing w:after="80"/>
              <w:rPr>
                <w:rFonts w:cstheme="minorHAnsi"/>
              </w:rPr>
            </w:pPr>
            <w:r w:rsidRPr="002260A3">
              <w:rPr>
                <w:rFonts w:cstheme="minorHAnsi"/>
              </w:rPr>
              <w:t xml:space="preserve">Edital do Pregão Eletrônico n. </w:t>
            </w:r>
            <w:r>
              <w:rPr>
                <w:rFonts w:cstheme="minorHAnsi"/>
              </w:rPr>
              <w:t>46/2018 – Tribunal de Contas da União.</w:t>
            </w:r>
          </w:p>
          <w:p w14:paraId="7C71DA2F" w14:textId="736825B8" w:rsidR="00CC109F" w:rsidRPr="002260A3" w:rsidRDefault="00CC109F" w:rsidP="00A77169">
            <w:pPr>
              <w:pStyle w:val="Primeirorecuodecorpodetexto"/>
              <w:spacing w:after="80"/>
              <w:ind w:firstLine="0"/>
              <w:rPr>
                <w:rFonts w:eastAsia="Times New Roman" w:cstheme="minorHAnsi"/>
                <w:b/>
                <w:bCs/>
                <w:color w:val="000000"/>
              </w:rPr>
            </w:pPr>
            <w:r w:rsidRPr="002260A3">
              <w:rPr>
                <w:rFonts w:cstheme="minorHAnsi"/>
              </w:rPr>
              <w:t xml:space="preserve">Através da média salarial obtida para cada profissional, </w:t>
            </w:r>
            <w:r>
              <w:rPr>
                <w:rFonts w:cstheme="minorHAnsi"/>
              </w:rPr>
              <w:t>utilizamos esses valores</w:t>
            </w:r>
            <w:r w:rsidRPr="002260A3">
              <w:rPr>
                <w:rFonts w:cstheme="minorHAnsi"/>
              </w:rPr>
              <w:t xml:space="preserve"> para a composição dos preços. Com este </w:t>
            </w:r>
            <w:r>
              <w:rPr>
                <w:rFonts w:cstheme="minorHAnsi"/>
              </w:rPr>
              <w:t>custo</w:t>
            </w:r>
            <w:r w:rsidRPr="002260A3">
              <w:rPr>
                <w:rFonts w:cstheme="minorHAnsi"/>
              </w:rPr>
              <w:t>, aplicamos na planilha</w:t>
            </w:r>
            <w:r>
              <w:rPr>
                <w:rFonts w:cstheme="minorHAnsi"/>
              </w:rPr>
              <w:t xml:space="preserve"> de</w:t>
            </w:r>
            <w:r w:rsidRPr="002260A3">
              <w:rPr>
                <w:rFonts w:cstheme="minorHAnsi"/>
              </w:rPr>
              <w:t xml:space="preserve"> estimativa para os profissionais, conforme </w:t>
            </w:r>
            <w:r>
              <w:rPr>
                <w:rFonts w:cstheme="minorHAnsi"/>
              </w:rPr>
              <w:t>arquivo</w:t>
            </w:r>
            <w:r w:rsidRPr="002260A3">
              <w:rPr>
                <w:rFonts w:cstheme="minorHAnsi"/>
              </w:rPr>
              <w:t xml:space="preserve"> utilizad</w:t>
            </w:r>
            <w:r>
              <w:rPr>
                <w:rFonts w:cstheme="minorHAnsi"/>
              </w:rPr>
              <w:t>o</w:t>
            </w:r>
            <w:r w:rsidRPr="002260A3">
              <w:rPr>
                <w:rFonts w:cstheme="minorHAnsi"/>
              </w:rPr>
              <w:t xml:space="preserve"> pela assessoria da CF Contabilidade.</w:t>
            </w:r>
          </w:p>
        </w:tc>
      </w:tr>
      <w:tr w:rsidR="00CC109F" w:rsidRPr="003A19A2" w14:paraId="49ECDF60" w14:textId="77777777" w:rsidTr="00CC109F">
        <w:trPr>
          <w:trHeight w:val="473"/>
        </w:trPr>
        <w:tc>
          <w:tcPr>
            <w:tcW w:w="5000" w:type="pct"/>
            <w:tcBorders>
              <w:top w:val="single" w:sz="4" w:space="0" w:color="auto"/>
              <w:left w:val="single" w:sz="4" w:space="0" w:color="auto"/>
              <w:bottom w:val="single" w:sz="4" w:space="0" w:color="auto"/>
              <w:right w:val="single" w:sz="4" w:space="0" w:color="auto"/>
            </w:tcBorders>
          </w:tcPr>
          <w:p w14:paraId="5496DBB2" w14:textId="41F44C7C" w:rsidR="00CC109F" w:rsidRPr="002260A3" w:rsidRDefault="00CC109F" w:rsidP="008C77F8">
            <w:pPr>
              <w:spacing w:line="240" w:lineRule="auto"/>
              <w:jc w:val="both"/>
              <w:rPr>
                <w:rFonts w:eastAsia="Times New Roman" w:cstheme="minorHAnsi"/>
                <w:b/>
                <w:bCs/>
                <w:color w:val="000000"/>
              </w:rPr>
            </w:pPr>
            <w:r w:rsidRPr="002260A3">
              <w:rPr>
                <w:rFonts w:eastAsia="Times New Roman" w:cstheme="minorHAnsi"/>
                <w:b/>
                <w:bCs/>
                <w:color w:val="000000"/>
              </w:rPr>
              <w:t xml:space="preserve">OBSERVAÇÃO 2: </w:t>
            </w:r>
            <w:r w:rsidR="008C77F8" w:rsidRPr="008C77F8">
              <w:rPr>
                <w:rFonts w:eastAsia="Times New Roman" w:cstheme="minorHAnsi"/>
                <w:bCs/>
              </w:rPr>
              <w:t>F</w:t>
            </w:r>
            <w:r w:rsidRPr="008C77F8">
              <w:rPr>
                <w:rFonts w:eastAsia="Times New Roman" w:cstheme="minorHAnsi"/>
                <w:bCs/>
              </w:rPr>
              <w:t xml:space="preserve">oram solicitados orçamentos </w:t>
            </w:r>
            <w:r w:rsidR="008C77F8" w:rsidRPr="008C77F8">
              <w:rPr>
                <w:rFonts w:eastAsia="Times New Roman" w:cstheme="minorHAnsi"/>
                <w:bCs/>
              </w:rPr>
              <w:t xml:space="preserve">privados, no entanto não recebemos resposta até a saída deste projeto. </w:t>
            </w:r>
            <w:r w:rsidR="008C77F8">
              <w:rPr>
                <w:rFonts w:eastAsia="Times New Roman" w:cstheme="minorHAnsi"/>
                <w:bCs/>
              </w:rPr>
              <w:t>Portanto</w:t>
            </w:r>
            <w:r w:rsidR="008C77F8" w:rsidRPr="008C77F8">
              <w:rPr>
                <w:rFonts w:eastAsia="Times New Roman" w:cstheme="minorHAnsi"/>
                <w:bCs/>
              </w:rPr>
              <w:t>, e</w:t>
            </w:r>
            <w:r w:rsidRPr="008C77F8">
              <w:rPr>
                <w:rFonts w:eastAsia="Times New Roman" w:cstheme="minorHAnsi"/>
                <w:bCs/>
              </w:rPr>
              <w:t xml:space="preserve">m virtude a pesquisa realizada no Anexo </w:t>
            </w:r>
            <w:r w:rsidR="008C77F8">
              <w:rPr>
                <w:rFonts w:eastAsia="Times New Roman" w:cstheme="minorHAnsi"/>
                <w:bCs/>
              </w:rPr>
              <w:t>C</w:t>
            </w:r>
            <w:r w:rsidRPr="008C77F8">
              <w:rPr>
                <w:rFonts w:eastAsia="Times New Roman" w:cstheme="minorHAnsi"/>
                <w:bCs/>
              </w:rPr>
              <w:t xml:space="preserve"> que incluímos os preços de guias salariais e preços públicos.  No Anexo A – Listas de Potenciais Fornecedores, são os fornecedores que participaram de licitações similares ao nosso objeto, portanto, possíveis fornecedores que irão participar desta licitação.</w:t>
            </w:r>
          </w:p>
        </w:tc>
      </w:tr>
    </w:tbl>
    <w:p w14:paraId="3F393261" w14:textId="6B97408C" w:rsidR="00446C45" w:rsidRDefault="00446C45" w:rsidP="007F6785">
      <w:pPr>
        <w:tabs>
          <w:tab w:val="left" w:pos="3734"/>
        </w:tabs>
        <w:rPr>
          <w:rFonts w:ascii="Times New Roman" w:hAnsi="Times New Roman" w:cs="Times New Roman"/>
        </w:rPr>
      </w:pPr>
    </w:p>
    <w:p w14:paraId="1A419C5D" w14:textId="3BF4F9B5" w:rsidR="00427C8C" w:rsidRPr="00446C45" w:rsidRDefault="00427C8C" w:rsidP="00446C45">
      <w:pPr>
        <w:tabs>
          <w:tab w:val="left" w:pos="3090"/>
        </w:tabs>
        <w:rPr>
          <w:rFonts w:ascii="Times New Roman" w:hAnsi="Times New Roman" w:cs="Times New Roman"/>
        </w:rPr>
        <w:sectPr w:rsidR="00427C8C" w:rsidRPr="00446C45" w:rsidSect="00427C8C">
          <w:pgSz w:w="16838" w:h="11906" w:orient="landscape" w:code="9"/>
          <w:pgMar w:top="1701" w:right="1417" w:bottom="1701" w:left="1134" w:header="708" w:footer="510" w:gutter="0"/>
          <w:cols w:space="708"/>
          <w:titlePg/>
          <w:docGrid w:linePitch="360"/>
        </w:sectPr>
      </w:pPr>
    </w:p>
    <w:p w14:paraId="6F07EAC4" w14:textId="77777777" w:rsidR="00B452FE" w:rsidRPr="007A75EA" w:rsidRDefault="00B452FE">
      <w:pPr>
        <w:spacing w:after="200"/>
        <w:rPr>
          <w:rFonts w:ascii="Times New Roman" w:hAnsi="Times New Roman" w:cs="Times New Roman"/>
          <w:sz w:val="24"/>
          <w:szCs w:val="24"/>
        </w:rPr>
      </w:pPr>
    </w:p>
    <w:sectPr w:rsidR="00B452FE" w:rsidRPr="007A75EA" w:rsidSect="006C6BA7">
      <w:pgSz w:w="11906" w:h="16838" w:code="9"/>
      <w:pgMar w:top="1417" w:right="1701" w:bottom="1134" w:left="1701" w:header="708"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FA7BC9" w14:textId="77777777" w:rsidR="009D1A02" w:rsidRDefault="009D1A02" w:rsidP="003A6FDE">
      <w:pPr>
        <w:spacing w:line="240" w:lineRule="auto"/>
      </w:pPr>
      <w:r>
        <w:separator/>
      </w:r>
    </w:p>
  </w:endnote>
  <w:endnote w:type="continuationSeparator" w:id="0">
    <w:p w14:paraId="2407F51D" w14:textId="77777777" w:rsidR="009D1A02" w:rsidRDefault="009D1A02" w:rsidP="003A6F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CG Times">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GothamHTF-Book">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6085459"/>
      <w:docPartObj>
        <w:docPartGallery w:val="Page Numbers (Bottom of Page)"/>
        <w:docPartUnique/>
      </w:docPartObj>
    </w:sdtPr>
    <w:sdtEndPr/>
    <w:sdtContent>
      <w:p w14:paraId="7EFB0E3A" w14:textId="03004AFA" w:rsidR="009D1A02" w:rsidRDefault="009D1A02">
        <w:pPr>
          <w:pStyle w:val="Rodap"/>
          <w:jc w:val="right"/>
        </w:pPr>
        <w:r>
          <w:fldChar w:fldCharType="begin"/>
        </w:r>
        <w:r>
          <w:instrText>PAGE   \* MERGEFORMAT</w:instrText>
        </w:r>
        <w:r>
          <w:fldChar w:fldCharType="separate"/>
        </w:r>
        <w:r w:rsidR="00B83696">
          <w:rPr>
            <w:noProof/>
          </w:rPr>
          <w:t>49</w:t>
        </w:r>
        <w:r>
          <w:fldChar w:fldCharType="end"/>
        </w:r>
      </w:p>
    </w:sdtContent>
  </w:sdt>
  <w:p w14:paraId="005DCFAB" w14:textId="08C87A9A" w:rsidR="009D1A02" w:rsidRDefault="00797966">
    <w:pPr>
      <w:pStyle w:val="Rodap"/>
    </w:pPr>
    <w:sdt>
      <w:sdtPr>
        <w:alias w:val="Título"/>
        <w:tag w:val=""/>
        <w:id w:val="1108540261"/>
        <w:dataBinding w:prefixMappings="xmlns:ns0='http://purl.org/dc/elements/1.1/' xmlns:ns1='http://schemas.openxmlformats.org/package/2006/metadata/core-properties' " w:xpath="/ns1:coreProperties[1]/ns0:title[1]" w:storeItemID="{6C3C8BC8-F283-45AE-878A-BAB7291924A1}"/>
        <w:text/>
      </w:sdtPr>
      <w:sdtEndPr/>
      <w:sdtContent>
        <w:r w:rsidR="009D1A02">
          <w:t>Estudos Preliminares</w:t>
        </w:r>
      </w:sdtContent>
    </w:sdt>
    <w:r w:rsidR="009D1A02">
      <w:t xml:space="preserve"> - </w:t>
    </w:r>
    <w:sdt>
      <w:sdtPr>
        <w:alias w:val="Assunto"/>
        <w:tag w:val=""/>
        <w:id w:val="-822658148"/>
        <w:dataBinding w:prefixMappings="xmlns:ns0='http://purl.org/dc/elements/1.1/' xmlns:ns1='http://schemas.openxmlformats.org/package/2006/metadata/core-properties' " w:xpath="/ns1:coreProperties[1]/ns0:subject[1]" w:storeItemID="{6C3C8BC8-F283-45AE-878A-BAB7291924A1}"/>
        <w:text/>
      </w:sdtPr>
      <w:sdtEndPr/>
      <w:sdtContent>
        <w:r w:rsidR="009D1A02">
          <w:t>Contratação de empresa para prestação de serviços de desenvolvimento e sustentação de softwares, com práticas ágeis para o PJMT.</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30436A" w14:textId="77777777" w:rsidR="009D1A02" w:rsidRDefault="009D1A02" w:rsidP="003A6FDE">
      <w:pPr>
        <w:spacing w:line="240" w:lineRule="auto"/>
      </w:pPr>
      <w:r>
        <w:separator/>
      </w:r>
    </w:p>
  </w:footnote>
  <w:footnote w:type="continuationSeparator" w:id="0">
    <w:p w14:paraId="058F28DF" w14:textId="77777777" w:rsidR="009D1A02" w:rsidRDefault="009D1A02" w:rsidP="003A6FDE">
      <w:pPr>
        <w:spacing w:line="240" w:lineRule="auto"/>
      </w:pPr>
      <w:r>
        <w:continuationSeparator/>
      </w:r>
    </w:p>
  </w:footnote>
  <w:footnote w:id="1">
    <w:p w14:paraId="15CCBA61" w14:textId="747A0D76" w:rsidR="009D1A02" w:rsidRPr="00103D57" w:rsidRDefault="009D1A02" w:rsidP="009040AA">
      <w:pPr>
        <w:pStyle w:val="Textodenotaderodap"/>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9624C" w14:textId="09A35F11" w:rsidR="009D1A02" w:rsidRPr="008205B9" w:rsidRDefault="009D1A02" w:rsidP="006430CA">
    <w:pPr>
      <w:pStyle w:val="Rodap"/>
      <w:spacing w:line="276" w:lineRule="auto"/>
      <w:ind w:left="1701"/>
      <w:rPr>
        <w:rFonts w:ascii="Arial" w:hAnsi="Arial" w:cs="Arial"/>
        <w:b/>
        <w:sz w:val="18"/>
      </w:rPr>
    </w:pPr>
    <w:r>
      <w:rPr>
        <w:noProof/>
      </w:rPr>
      <w:drawing>
        <wp:anchor distT="0" distB="0" distL="114300" distR="114300" simplePos="0" relativeHeight="251660288" behindDoc="1" locked="0" layoutInCell="0" allowOverlap="1" wp14:anchorId="220CA0C2" wp14:editId="5582C57B">
          <wp:simplePos x="0" y="0"/>
          <wp:positionH relativeFrom="column">
            <wp:posOffset>5467350</wp:posOffset>
          </wp:positionH>
          <wp:positionV relativeFrom="paragraph">
            <wp:posOffset>-179132</wp:posOffset>
          </wp:positionV>
          <wp:extent cx="765132" cy="741045"/>
          <wp:effectExtent l="0" t="0" r="0" b="1905"/>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132" cy="7410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14:anchorId="67C25E5B" wp14:editId="26AAC704">
          <wp:simplePos x="0" y="0"/>
          <wp:positionH relativeFrom="column">
            <wp:posOffset>128270</wp:posOffset>
          </wp:positionH>
          <wp:positionV relativeFrom="paragraph">
            <wp:posOffset>-78740</wp:posOffset>
          </wp:positionV>
          <wp:extent cx="733425" cy="638175"/>
          <wp:effectExtent l="0" t="0" r="9525" b="9525"/>
          <wp:wrapNone/>
          <wp:docPr id="8" name="Imagem 8" descr="brasao_final-simplificad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733425" cy="6381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8205B9">
      <w:rPr>
        <w:rFonts w:ascii="Arial" w:hAnsi="Arial" w:cs="Arial"/>
        <w:b/>
        <w:sz w:val="18"/>
      </w:rPr>
      <w:t>Tribunal de Justiça de Mato Grosso</w:t>
    </w:r>
  </w:p>
  <w:p w14:paraId="045CD5F4" w14:textId="77777777" w:rsidR="009D1A02" w:rsidRPr="008205B9" w:rsidRDefault="009D1A02" w:rsidP="006430CA">
    <w:pPr>
      <w:pStyle w:val="Rodap"/>
      <w:spacing w:line="276" w:lineRule="auto"/>
      <w:ind w:left="1701"/>
      <w:rPr>
        <w:rFonts w:ascii="Arial" w:hAnsi="Arial" w:cs="Arial"/>
        <w:b/>
        <w:sz w:val="18"/>
      </w:rPr>
    </w:pPr>
    <w:r w:rsidRPr="008205B9">
      <w:rPr>
        <w:rFonts w:ascii="Arial" w:hAnsi="Arial" w:cs="Arial"/>
        <w:b/>
        <w:sz w:val="18"/>
      </w:rPr>
      <w:t>Coordenadoria de Tecnologia da Informação</w:t>
    </w:r>
  </w:p>
  <w:p w14:paraId="7888AB08" w14:textId="580445DF" w:rsidR="009D1A02" w:rsidRPr="008205B9" w:rsidRDefault="009D1A02" w:rsidP="006430CA">
    <w:pPr>
      <w:pStyle w:val="Rodap"/>
      <w:spacing w:line="276" w:lineRule="auto"/>
      <w:ind w:left="1701"/>
      <w:rPr>
        <w:rFonts w:ascii="Arial" w:hAnsi="Arial" w:cs="Arial"/>
        <w:b/>
        <w:sz w:val="18"/>
      </w:rPr>
    </w:pPr>
    <w:r>
      <w:rPr>
        <w:rFonts w:ascii="Arial" w:hAnsi="Arial" w:cs="Arial"/>
        <w:b/>
        <w:sz w:val="18"/>
      </w:rPr>
      <w:t>Departamento de Sistemas e Aplicações</w:t>
    </w:r>
  </w:p>
  <w:p w14:paraId="2E16575B" w14:textId="77777777" w:rsidR="009D1A02" w:rsidRDefault="009D1A02" w:rsidP="006430CA">
    <w:pPr>
      <w:pStyle w:val="Cabealho"/>
      <w:pBdr>
        <w:bottom w:val="single" w:sz="12" w:space="1" w:color="auto"/>
      </w:pBdr>
      <w:tabs>
        <w:tab w:val="clear" w:pos="4252"/>
        <w:tab w:val="clear" w:pos="8504"/>
        <w:tab w:val="left" w:pos="1335"/>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3998C" w14:textId="5FC97857" w:rsidR="009D1A02" w:rsidRPr="008205B9" w:rsidRDefault="009D1A02" w:rsidP="006430CA">
    <w:pPr>
      <w:pStyle w:val="Rodap"/>
      <w:spacing w:line="276" w:lineRule="auto"/>
      <w:ind w:left="1701"/>
      <w:rPr>
        <w:rFonts w:ascii="Arial" w:hAnsi="Arial" w:cs="Arial"/>
        <w:b/>
        <w:sz w:val="18"/>
      </w:rPr>
    </w:pPr>
    <w:r>
      <w:rPr>
        <w:noProof/>
      </w:rPr>
      <w:drawing>
        <wp:anchor distT="0" distB="0" distL="114300" distR="114300" simplePos="0" relativeHeight="251664384" behindDoc="1" locked="0" layoutInCell="0" allowOverlap="1" wp14:anchorId="180C4E1C" wp14:editId="1AFEA0BD">
          <wp:simplePos x="0" y="0"/>
          <wp:positionH relativeFrom="column">
            <wp:posOffset>5440680</wp:posOffset>
          </wp:positionH>
          <wp:positionV relativeFrom="paragraph">
            <wp:posOffset>-258445</wp:posOffset>
          </wp:positionV>
          <wp:extent cx="765132" cy="741045"/>
          <wp:effectExtent l="0" t="0" r="0" b="1905"/>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132" cy="7410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096" behindDoc="0" locked="0" layoutInCell="1" allowOverlap="1" wp14:anchorId="00A1A4E5" wp14:editId="543FA0C2">
          <wp:simplePos x="0" y="0"/>
          <wp:positionH relativeFrom="column">
            <wp:posOffset>128270</wp:posOffset>
          </wp:positionH>
          <wp:positionV relativeFrom="paragraph">
            <wp:posOffset>-78740</wp:posOffset>
          </wp:positionV>
          <wp:extent cx="733425" cy="638175"/>
          <wp:effectExtent l="0" t="0" r="9525" b="9525"/>
          <wp:wrapNone/>
          <wp:docPr id="10" name="Imagem 10" descr="brasao_final-simplificad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733425" cy="6381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8205B9">
      <w:rPr>
        <w:rFonts w:ascii="Arial" w:hAnsi="Arial" w:cs="Arial"/>
        <w:b/>
        <w:sz w:val="18"/>
      </w:rPr>
      <w:t>Tribunal de Justiça de Mato Grosso</w:t>
    </w:r>
  </w:p>
  <w:p w14:paraId="324660B6" w14:textId="7C90F30F" w:rsidR="009D1A02" w:rsidRPr="008205B9" w:rsidRDefault="009D1A02" w:rsidP="006430CA">
    <w:pPr>
      <w:pStyle w:val="Rodap"/>
      <w:spacing w:line="276" w:lineRule="auto"/>
      <w:ind w:left="1701"/>
      <w:rPr>
        <w:rFonts w:ascii="Arial" w:hAnsi="Arial" w:cs="Arial"/>
        <w:b/>
        <w:sz w:val="18"/>
      </w:rPr>
    </w:pPr>
    <w:r w:rsidRPr="008205B9">
      <w:rPr>
        <w:rFonts w:ascii="Arial" w:hAnsi="Arial" w:cs="Arial"/>
        <w:b/>
        <w:sz w:val="18"/>
      </w:rPr>
      <w:t>Coordenadoria de Tecnologia da Informação</w:t>
    </w:r>
  </w:p>
  <w:p w14:paraId="50F8F038" w14:textId="4E045B46" w:rsidR="009D1A02" w:rsidRPr="008205B9" w:rsidRDefault="009D1A02" w:rsidP="006430CA">
    <w:pPr>
      <w:pStyle w:val="Rodap"/>
      <w:spacing w:line="276" w:lineRule="auto"/>
      <w:ind w:left="1701"/>
      <w:rPr>
        <w:rFonts w:ascii="Arial" w:hAnsi="Arial" w:cs="Arial"/>
        <w:b/>
        <w:sz w:val="18"/>
      </w:rPr>
    </w:pPr>
    <w:r>
      <w:rPr>
        <w:rFonts w:ascii="Arial" w:hAnsi="Arial" w:cs="Arial"/>
        <w:b/>
        <w:sz w:val="18"/>
      </w:rPr>
      <w:t>Departamento de Sistemas e Aplicações</w:t>
    </w:r>
    <w:r>
      <w:rPr>
        <w:rFonts w:ascii="Arial" w:hAnsi="Arial" w:cs="Arial"/>
        <w:b/>
        <w:sz w:val="18"/>
      </w:rPr>
      <w:tab/>
    </w:r>
  </w:p>
  <w:p w14:paraId="792486D5" w14:textId="77777777" w:rsidR="009D1A02" w:rsidRDefault="009D1A02" w:rsidP="006430CA">
    <w:pPr>
      <w:pStyle w:val="Cabealho"/>
      <w:pBdr>
        <w:bottom w:val="single" w:sz="12" w:space="1" w:color="auto"/>
      </w:pBdr>
      <w:tabs>
        <w:tab w:val="clear" w:pos="4252"/>
        <w:tab w:val="clear" w:pos="8504"/>
        <w:tab w:val="left" w:pos="133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2"/>
    <w:lvl w:ilvl="0">
      <w:start w:val="1"/>
      <w:numFmt w:val="bullet"/>
      <w:lvlText w:val=""/>
      <w:lvlJc w:val="left"/>
      <w:pPr>
        <w:tabs>
          <w:tab w:val="num" w:pos="1854"/>
        </w:tabs>
        <w:ind w:left="1854" w:hanging="360"/>
      </w:pPr>
      <w:rPr>
        <w:rFonts w:ascii="Wingdings" w:hAnsi="Wingdings" w:cs="Wingdings"/>
      </w:rPr>
    </w:lvl>
  </w:abstractNum>
  <w:abstractNum w:abstractNumId="1" w15:restartNumberingAfterBreak="0">
    <w:nsid w:val="0000002E"/>
    <w:multiLevelType w:val="multilevel"/>
    <w:tmpl w:val="0000002E"/>
    <w:name w:val="WW8Num214"/>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rPr>
        <w:rFonts w:ascii="Arial" w:hAnsi="Arial" w:cs="Arial"/>
      </w:rPr>
    </w:lvl>
    <w:lvl w:ilvl="2">
      <w:start w:val="1"/>
      <w:numFmt w:val="lowerRoman"/>
      <w:lvlText w:val="%3."/>
      <w:lvlJc w:val="right"/>
      <w:pPr>
        <w:tabs>
          <w:tab w:val="num" w:pos="0"/>
        </w:tabs>
        <w:ind w:left="2160" w:hanging="180"/>
      </w:pPr>
      <w:rPr>
        <w:rFonts w:ascii="Arial" w:hAnsi="Arial" w:cs="Arial"/>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2F52735"/>
    <w:multiLevelType w:val="hybridMultilevel"/>
    <w:tmpl w:val="C99CFF4A"/>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3" w15:restartNumberingAfterBreak="0">
    <w:nsid w:val="04987175"/>
    <w:multiLevelType w:val="multilevel"/>
    <w:tmpl w:val="C59CA554"/>
    <w:styleLink w:val="Indentaoitem"/>
    <w:lvl w:ilvl="0">
      <w:start w:val="1"/>
      <w:numFmt w:val="upperLetter"/>
      <w:pStyle w:val="CartilhaItem"/>
      <w:lvlText w:val="%1)"/>
      <w:lvlJc w:val="left"/>
      <w:pPr>
        <w:ind w:left="454" w:hanging="454"/>
      </w:pPr>
      <w:rPr>
        <w:rFonts w:ascii="Times New Roman" w:hAnsi="Times New Roman" w:cs="Times New Roman" w:hint="default"/>
        <w:b/>
        <w:i w:val="0"/>
      </w:rPr>
    </w:lvl>
    <w:lvl w:ilvl="1">
      <w:start w:val="1"/>
      <w:numFmt w:val="decimal"/>
      <w:pStyle w:val="RiscoDescrio"/>
      <w:lvlText w:val="%2)"/>
      <w:lvlJc w:val="left"/>
      <w:pPr>
        <w:ind w:left="964" w:hanging="397"/>
      </w:pPr>
      <w:rPr>
        <w:rFonts w:ascii="Times New Roman" w:hAnsi="Times New Roman" w:cs="Times New Roman" w:hint="default"/>
      </w:rPr>
    </w:lvl>
    <w:lvl w:ilvl="2">
      <w:start w:val="1"/>
      <w:numFmt w:val="lowerLetter"/>
      <w:pStyle w:val="RiscoDescrioalnea"/>
      <w:lvlText w:val="%3)"/>
      <w:lvlJc w:val="left"/>
      <w:pPr>
        <w:tabs>
          <w:tab w:val="num" w:pos="1474"/>
        </w:tabs>
        <w:ind w:left="1474" w:hanging="340"/>
      </w:pPr>
      <w:rPr>
        <w:rFonts w:ascii="Times New Roman" w:hAnsi="Times New Roman" w:cs="Times New Roman" w:hint="default"/>
      </w:rPr>
    </w:lvl>
    <w:lvl w:ilvl="3">
      <w:start w:val="1"/>
      <w:numFmt w:val="decimal"/>
      <w:pStyle w:val="Riscoitem"/>
      <w:lvlText w:val="%2.%4)"/>
      <w:lvlJc w:val="left"/>
      <w:pPr>
        <w:ind w:left="1588" w:hanging="454"/>
      </w:pPr>
      <w:rPr>
        <w:rFonts w:cs="Times New Roman" w:hint="default"/>
      </w:rPr>
    </w:lvl>
    <w:lvl w:ilvl="4">
      <w:start w:val="1"/>
      <w:numFmt w:val="decimal"/>
      <w:pStyle w:val="Riscoitemtratamento"/>
      <w:lvlText w:val="(%5)"/>
      <w:lvlJc w:val="left"/>
      <w:pPr>
        <w:ind w:left="2155" w:hanging="454"/>
      </w:pPr>
      <w:rPr>
        <w:rFonts w:cs="Times New Roman" w:hint="default"/>
      </w:rPr>
    </w:lvl>
    <w:lvl w:ilvl="5">
      <w:start w:val="1"/>
      <w:numFmt w:val="lowerLetter"/>
      <w:pStyle w:val="Riscodescriosubalnea"/>
      <w:lvlText w:val="%6."/>
      <w:lvlJc w:val="left"/>
      <w:pPr>
        <w:ind w:left="2864" w:hanging="454"/>
      </w:pPr>
      <w:rPr>
        <w:rFonts w:cs="Times New Roman" w:hint="default"/>
      </w:rPr>
    </w:lvl>
    <w:lvl w:ilvl="6">
      <w:start w:val="1"/>
      <w:numFmt w:val="lowerLetter"/>
      <w:pStyle w:val="Riscodescriosubsub"/>
      <w:lvlText w:val="%7."/>
      <w:lvlJc w:val="left"/>
      <w:pPr>
        <w:ind w:left="2694" w:hanging="284"/>
      </w:pPr>
      <w:rPr>
        <w:rFonts w:cs="Times New Roman" w:hint="default"/>
      </w:rPr>
    </w:lvl>
    <w:lvl w:ilvl="7">
      <w:start w:val="1"/>
      <w:numFmt w:val="lowerLetter"/>
      <w:lvlText w:val="%8."/>
      <w:lvlJc w:val="left"/>
      <w:pPr>
        <w:ind w:left="4822" w:hanging="360"/>
      </w:pPr>
      <w:rPr>
        <w:rFonts w:cs="Times New Roman" w:hint="default"/>
      </w:rPr>
    </w:lvl>
    <w:lvl w:ilvl="8">
      <w:start w:val="1"/>
      <w:numFmt w:val="lowerRoman"/>
      <w:lvlText w:val="%9."/>
      <w:lvlJc w:val="left"/>
      <w:pPr>
        <w:ind w:left="5182" w:hanging="360"/>
      </w:pPr>
      <w:rPr>
        <w:rFonts w:cs="Times New Roman" w:hint="default"/>
      </w:rPr>
    </w:lvl>
  </w:abstractNum>
  <w:abstractNum w:abstractNumId="4" w15:restartNumberingAfterBreak="0">
    <w:nsid w:val="09EA06FB"/>
    <w:multiLevelType w:val="hybridMultilevel"/>
    <w:tmpl w:val="3B348B8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5" w15:restartNumberingAfterBreak="0">
    <w:nsid w:val="0E1C77BE"/>
    <w:multiLevelType w:val="hybridMultilevel"/>
    <w:tmpl w:val="F29E50A8"/>
    <w:lvl w:ilvl="0" w:tplc="6A640580">
      <w:start w:val="1"/>
      <w:numFmt w:val="lowerLetter"/>
      <w:lvlText w:val="%1)"/>
      <w:lvlJc w:val="left"/>
      <w:pPr>
        <w:ind w:left="360" w:hanging="360"/>
      </w:pPr>
    </w:lvl>
    <w:lvl w:ilvl="1" w:tplc="04160001">
      <w:start w:val="1"/>
      <w:numFmt w:val="bullet"/>
      <w:lvlText w:val=""/>
      <w:lvlJc w:val="left"/>
      <w:pPr>
        <w:ind w:left="731" w:hanging="360"/>
      </w:pPr>
      <w:rPr>
        <w:rFonts w:ascii="Symbol" w:hAnsi="Symbol" w:hint="default"/>
      </w:rPr>
    </w:lvl>
    <w:lvl w:ilvl="2" w:tplc="0416001B">
      <w:start w:val="1"/>
      <w:numFmt w:val="lowerRoman"/>
      <w:lvlText w:val="%3."/>
      <w:lvlJc w:val="right"/>
      <w:pPr>
        <w:ind w:left="1451" w:hanging="180"/>
      </w:pPr>
    </w:lvl>
    <w:lvl w:ilvl="3" w:tplc="0416000F">
      <w:start w:val="1"/>
      <w:numFmt w:val="decimal"/>
      <w:lvlText w:val="%4."/>
      <w:lvlJc w:val="left"/>
      <w:pPr>
        <w:ind w:left="2171" w:hanging="360"/>
      </w:pPr>
    </w:lvl>
    <w:lvl w:ilvl="4" w:tplc="04160019">
      <w:start w:val="1"/>
      <w:numFmt w:val="lowerLetter"/>
      <w:lvlText w:val="%5."/>
      <w:lvlJc w:val="left"/>
      <w:pPr>
        <w:ind w:left="2891" w:hanging="360"/>
      </w:pPr>
    </w:lvl>
    <w:lvl w:ilvl="5" w:tplc="0416001B">
      <w:start w:val="1"/>
      <w:numFmt w:val="lowerRoman"/>
      <w:lvlText w:val="%6."/>
      <w:lvlJc w:val="right"/>
      <w:pPr>
        <w:ind w:left="3611" w:hanging="180"/>
      </w:pPr>
    </w:lvl>
    <w:lvl w:ilvl="6" w:tplc="0416000F">
      <w:start w:val="1"/>
      <w:numFmt w:val="decimal"/>
      <w:lvlText w:val="%7."/>
      <w:lvlJc w:val="left"/>
      <w:pPr>
        <w:ind w:left="4331" w:hanging="360"/>
      </w:pPr>
    </w:lvl>
    <w:lvl w:ilvl="7" w:tplc="04160019">
      <w:start w:val="1"/>
      <w:numFmt w:val="lowerLetter"/>
      <w:lvlText w:val="%8."/>
      <w:lvlJc w:val="left"/>
      <w:pPr>
        <w:ind w:left="5051" w:hanging="360"/>
      </w:pPr>
    </w:lvl>
    <w:lvl w:ilvl="8" w:tplc="0416001B">
      <w:start w:val="1"/>
      <w:numFmt w:val="lowerRoman"/>
      <w:lvlText w:val="%9."/>
      <w:lvlJc w:val="right"/>
      <w:pPr>
        <w:ind w:left="5771" w:hanging="180"/>
      </w:pPr>
    </w:lvl>
  </w:abstractNum>
  <w:abstractNum w:abstractNumId="6" w15:restartNumberingAfterBreak="0">
    <w:nsid w:val="15272A40"/>
    <w:multiLevelType w:val="hybridMultilevel"/>
    <w:tmpl w:val="1024739A"/>
    <w:lvl w:ilvl="0" w:tplc="04160019">
      <w:start w:val="1"/>
      <w:numFmt w:val="lowerLetter"/>
      <w:lvlText w:val="%1."/>
      <w:lvlJc w:val="left"/>
      <w:pPr>
        <w:ind w:left="1429" w:hanging="360"/>
      </w:pPr>
    </w:lvl>
    <w:lvl w:ilvl="1" w:tplc="04160019">
      <w:start w:val="1"/>
      <w:numFmt w:val="lowerLetter"/>
      <w:lvlText w:val="%2."/>
      <w:lvlJc w:val="left"/>
      <w:pPr>
        <w:ind w:left="2149" w:hanging="360"/>
      </w:pPr>
    </w:lvl>
    <w:lvl w:ilvl="2" w:tplc="0416001B">
      <w:start w:val="1"/>
      <w:numFmt w:val="lowerRoman"/>
      <w:lvlText w:val="%3."/>
      <w:lvlJc w:val="right"/>
      <w:pPr>
        <w:ind w:left="2869" w:hanging="180"/>
      </w:pPr>
    </w:lvl>
    <w:lvl w:ilvl="3" w:tplc="0416000F">
      <w:start w:val="1"/>
      <w:numFmt w:val="decimal"/>
      <w:lvlText w:val="%4."/>
      <w:lvlJc w:val="left"/>
      <w:pPr>
        <w:ind w:left="3589" w:hanging="360"/>
      </w:pPr>
    </w:lvl>
    <w:lvl w:ilvl="4" w:tplc="04160019">
      <w:start w:val="1"/>
      <w:numFmt w:val="lowerLetter"/>
      <w:lvlText w:val="%5."/>
      <w:lvlJc w:val="left"/>
      <w:pPr>
        <w:ind w:left="4309" w:hanging="360"/>
      </w:pPr>
    </w:lvl>
    <w:lvl w:ilvl="5" w:tplc="0416001B">
      <w:start w:val="1"/>
      <w:numFmt w:val="lowerRoman"/>
      <w:lvlText w:val="%6."/>
      <w:lvlJc w:val="right"/>
      <w:pPr>
        <w:ind w:left="5029" w:hanging="180"/>
      </w:pPr>
    </w:lvl>
    <w:lvl w:ilvl="6" w:tplc="0416000F">
      <w:start w:val="1"/>
      <w:numFmt w:val="decimal"/>
      <w:lvlText w:val="%7."/>
      <w:lvlJc w:val="left"/>
      <w:pPr>
        <w:ind w:left="5749" w:hanging="360"/>
      </w:pPr>
    </w:lvl>
    <w:lvl w:ilvl="7" w:tplc="04160019">
      <w:start w:val="1"/>
      <w:numFmt w:val="lowerLetter"/>
      <w:lvlText w:val="%8."/>
      <w:lvlJc w:val="left"/>
      <w:pPr>
        <w:ind w:left="6469" w:hanging="360"/>
      </w:pPr>
    </w:lvl>
    <w:lvl w:ilvl="8" w:tplc="0416001B">
      <w:start w:val="1"/>
      <w:numFmt w:val="lowerRoman"/>
      <w:lvlText w:val="%9."/>
      <w:lvlJc w:val="right"/>
      <w:pPr>
        <w:ind w:left="7189" w:hanging="180"/>
      </w:pPr>
    </w:lvl>
  </w:abstractNum>
  <w:abstractNum w:abstractNumId="7" w15:restartNumberingAfterBreak="0">
    <w:nsid w:val="161C5B3F"/>
    <w:multiLevelType w:val="hybridMultilevel"/>
    <w:tmpl w:val="7794E03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1A97448E"/>
    <w:multiLevelType w:val="hybridMultilevel"/>
    <w:tmpl w:val="7A626276"/>
    <w:lvl w:ilvl="0" w:tplc="04160001">
      <w:start w:val="1"/>
      <w:numFmt w:val="bullet"/>
      <w:lvlText w:val=""/>
      <w:lvlJc w:val="left"/>
      <w:pPr>
        <w:ind w:left="1494" w:hanging="360"/>
      </w:pPr>
      <w:rPr>
        <w:rFonts w:ascii="Symbol" w:hAnsi="Symbol" w:hint="default"/>
      </w:rPr>
    </w:lvl>
    <w:lvl w:ilvl="1" w:tplc="04160019">
      <w:start w:val="1"/>
      <w:numFmt w:val="lowerLetter"/>
      <w:lvlText w:val="%2."/>
      <w:lvlJc w:val="left"/>
      <w:pPr>
        <w:ind w:left="2214" w:hanging="360"/>
      </w:pPr>
    </w:lvl>
    <w:lvl w:ilvl="2" w:tplc="0416001B">
      <w:start w:val="1"/>
      <w:numFmt w:val="lowerRoman"/>
      <w:lvlText w:val="%3."/>
      <w:lvlJc w:val="right"/>
      <w:pPr>
        <w:ind w:left="2934" w:hanging="180"/>
      </w:pPr>
    </w:lvl>
    <w:lvl w:ilvl="3" w:tplc="0416000F">
      <w:start w:val="1"/>
      <w:numFmt w:val="decimal"/>
      <w:lvlText w:val="%4."/>
      <w:lvlJc w:val="left"/>
      <w:pPr>
        <w:ind w:left="3654" w:hanging="360"/>
      </w:pPr>
    </w:lvl>
    <w:lvl w:ilvl="4" w:tplc="04160019">
      <w:start w:val="1"/>
      <w:numFmt w:val="lowerLetter"/>
      <w:lvlText w:val="%5."/>
      <w:lvlJc w:val="left"/>
      <w:pPr>
        <w:ind w:left="4374" w:hanging="360"/>
      </w:pPr>
    </w:lvl>
    <w:lvl w:ilvl="5" w:tplc="0416001B">
      <w:start w:val="1"/>
      <w:numFmt w:val="lowerRoman"/>
      <w:lvlText w:val="%6."/>
      <w:lvlJc w:val="right"/>
      <w:pPr>
        <w:ind w:left="5094" w:hanging="180"/>
      </w:pPr>
    </w:lvl>
    <w:lvl w:ilvl="6" w:tplc="0416000F">
      <w:start w:val="1"/>
      <w:numFmt w:val="decimal"/>
      <w:lvlText w:val="%7."/>
      <w:lvlJc w:val="left"/>
      <w:pPr>
        <w:ind w:left="5814" w:hanging="360"/>
      </w:pPr>
    </w:lvl>
    <w:lvl w:ilvl="7" w:tplc="04160019">
      <w:start w:val="1"/>
      <w:numFmt w:val="lowerLetter"/>
      <w:lvlText w:val="%8."/>
      <w:lvlJc w:val="left"/>
      <w:pPr>
        <w:ind w:left="6534" w:hanging="360"/>
      </w:pPr>
    </w:lvl>
    <w:lvl w:ilvl="8" w:tplc="0416001B">
      <w:start w:val="1"/>
      <w:numFmt w:val="lowerRoman"/>
      <w:lvlText w:val="%9."/>
      <w:lvlJc w:val="right"/>
      <w:pPr>
        <w:ind w:left="7254" w:hanging="180"/>
      </w:pPr>
    </w:lvl>
  </w:abstractNum>
  <w:abstractNum w:abstractNumId="9" w15:restartNumberingAfterBreak="0">
    <w:nsid w:val="1B455003"/>
    <w:multiLevelType w:val="multilevel"/>
    <w:tmpl w:val="4090438A"/>
    <w:lvl w:ilvl="0">
      <w:start w:val="1"/>
      <w:numFmt w:val="decimal"/>
      <w:lvlText w:val="%1."/>
      <w:lvlJc w:val="left"/>
      <w:pPr>
        <w:tabs>
          <w:tab w:val="num" w:pos="360"/>
        </w:tabs>
        <w:ind w:left="360" w:hanging="360"/>
      </w:pPr>
      <w:rPr>
        <w:rFonts w:hint="default"/>
      </w:rPr>
    </w:lvl>
    <w:lvl w:ilvl="1">
      <w:start w:val="1"/>
      <w:numFmt w:val="decimal"/>
      <w:pStyle w:val="Estilo4"/>
      <w:lvlText w:val="%1.%2."/>
      <w:lvlJc w:val="left"/>
      <w:pPr>
        <w:tabs>
          <w:tab w:val="num" w:pos="792"/>
        </w:tabs>
        <w:ind w:left="792" w:hanging="432"/>
      </w:pPr>
      <w:rPr>
        <w:rFonts w:hint="default"/>
        <w:b w:val="0"/>
      </w:rPr>
    </w:lvl>
    <w:lvl w:ilvl="2">
      <w:start w:val="1"/>
      <w:numFmt w:val="decimal"/>
      <w:pStyle w:val="Estilo1"/>
      <w:lvlText w:val="%1.%2.%3."/>
      <w:lvlJc w:val="left"/>
      <w:pPr>
        <w:tabs>
          <w:tab w:val="num" w:pos="1440"/>
        </w:tabs>
        <w:ind w:left="1944" w:hanging="504"/>
      </w:pPr>
      <w:rPr>
        <w:rFonts w:hint="default"/>
        <w:b w:val="0"/>
        <w:lang w:val="pt-BR"/>
      </w:rPr>
    </w:lvl>
    <w:lvl w:ilvl="3">
      <w:start w:val="1"/>
      <w:numFmt w:val="decimal"/>
      <w:lvlText w:val="%1.%2.%3.%4."/>
      <w:lvlJc w:val="left"/>
      <w:pPr>
        <w:tabs>
          <w:tab w:val="num" w:pos="1077"/>
        </w:tabs>
        <w:ind w:left="1728" w:hanging="648"/>
      </w:pPr>
      <w:rPr>
        <w:rFonts w:hint="default"/>
        <w:b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0" w15:restartNumberingAfterBreak="0">
    <w:nsid w:val="21D400C2"/>
    <w:multiLevelType w:val="multilevel"/>
    <w:tmpl w:val="FDA08E72"/>
    <w:lvl w:ilvl="0">
      <w:start w:val="3"/>
      <w:numFmt w:val="decimal"/>
      <w:lvlText w:val="%1."/>
      <w:lvlJc w:val="left"/>
      <w:pPr>
        <w:ind w:left="360" w:hanging="360"/>
      </w:pPr>
      <w:rPr>
        <w:rFonts w:hint="default"/>
      </w:rPr>
    </w:lvl>
    <w:lvl w:ilvl="1">
      <w:start w:val="1"/>
      <w:numFmt w:val="decimal"/>
      <w:lvlText w:val="%1.%2."/>
      <w:lvlJc w:val="left"/>
      <w:pPr>
        <w:ind w:left="1140"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b w:val="0"/>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160" w:hanging="1800"/>
      </w:pPr>
      <w:rPr>
        <w:rFonts w:hint="default"/>
      </w:rPr>
    </w:lvl>
  </w:abstractNum>
  <w:abstractNum w:abstractNumId="11" w15:restartNumberingAfterBreak="0">
    <w:nsid w:val="244F135A"/>
    <w:multiLevelType w:val="hybridMultilevel"/>
    <w:tmpl w:val="30A222EA"/>
    <w:lvl w:ilvl="0" w:tplc="0416000B">
      <w:start w:val="1"/>
      <w:numFmt w:val="bullet"/>
      <w:lvlText w:val=""/>
      <w:lvlJc w:val="left"/>
      <w:pPr>
        <w:ind w:left="1920" w:hanging="360"/>
      </w:pPr>
      <w:rPr>
        <w:rFonts w:ascii="Wingdings" w:hAnsi="Wingdings" w:hint="default"/>
      </w:rPr>
    </w:lvl>
    <w:lvl w:ilvl="1" w:tplc="04160003" w:tentative="1">
      <w:start w:val="1"/>
      <w:numFmt w:val="bullet"/>
      <w:lvlText w:val="o"/>
      <w:lvlJc w:val="left"/>
      <w:pPr>
        <w:ind w:left="2640" w:hanging="360"/>
      </w:pPr>
      <w:rPr>
        <w:rFonts w:ascii="Courier New" w:hAnsi="Courier New" w:cs="Courier New" w:hint="default"/>
      </w:rPr>
    </w:lvl>
    <w:lvl w:ilvl="2" w:tplc="04160005" w:tentative="1">
      <w:start w:val="1"/>
      <w:numFmt w:val="bullet"/>
      <w:lvlText w:val=""/>
      <w:lvlJc w:val="left"/>
      <w:pPr>
        <w:ind w:left="3360" w:hanging="360"/>
      </w:pPr>
      <w:rPr>
        <w:rFonts w:ascii="Wingdings" w:hAnsi="Wingdings" w:hint="default"/>
      </w:rPr>
    </w:lvl>
    <w:lvl w:ilvl="3" w:tplc="04160001" w:tentative="1">
      <w:start w:val="1"/>
      <w:numFmt w:val="bullet"/>
      <w:lvlText w:val=""/>
      <w:lvlJc w:val="left"/>
      <w:pPr>
        <w:ind w:left="4080" w:hanging="360"/>
      </w:pPr>
      <w:rPr>
        <w:rFonts w:ascii="Symbol" w:hAnsi="Symbol" w:hint="default"/>
      </w:rPr>
    </w:lvl>
    <w:lvl w:ilvl="4" w:tplc="04160003" w:tentative="1">
      <w:start w:val="1"/>
      <w:numFmt w:val="bullet"/>
      <w:lvlText w:val="o"/>
      <w:lvlJc w:val="left"/>
      <w:pPr>
        <w:ind w:left="4800" w:hanging="360"/>
      </w:pPr>
      <w:rPr>
        <w:rFonts w:ascii="Courier New" w:hAnsi="Courier New" w:cs="Courier New" w:hint="default"/>
      </w:rPr>
    </w:lvl>
    <w:lvl w:ilvl="5" w:tplc="04160005" w:tentative="1">
      <w:start w:val="1"/>
      <w:numFmt w:val="bullet"/>
      <w:lvlText w:val=""/>
      <w:lvlJc w:val="left"/>
      <w:pPr>
        <w:ind w:left="5520" w:hanging="360"/>
      </w:pPr>
      <w:rPr>
        <w:rFonts w:ascii="Wingdings" w:hAnsi="Wingdings" w:hint="default"/>
      </w:rPr>
    </w:lvl>
    <w:lvl w:ilvl="6" w:tplc="04160001" w:tentative="1">
      <w:start w:val="1"/>
      <w:numFmt w:val="bullet"/>
      <w:lvlText w:val=""/>
      <w:lvlJc w:val="left"/>
      <w:pPr>
        <w:ind w:left="6240" w:hanging="360"/>
      </w:pPr>
      <w:rPr>
        <w:rFonts w:ascii="Symbol" w:hAnsi="Symbol" w:hint="default"/>
      </w:rPr>
    </w:lvl>
    <w:lvl w:ilvl="7" w:tplc="04160003" w:tentative="1">
      <w:start w:val="1"/>
      <w:numFmt w:val="bullet"/>
      <w:lvlText w:val="o"/>
      <w:lvlJc w:val="left"/>
      <w:pPr>
        <w:ind w:left="6960" w:hanging="360"/>
      </w:pPr>
      <w:rPr>
        <w:rFonts w:ascii="Courier New" w:hAnsi="Courier New" w:cs="Courier New" w:hint="default"/>
      </w:rPr>
    </w:lvl>
    <w:lvl w:ilvl="8" w:tplc="04160005" w:tentative="1">
      <w:start w:val="1"/>
      <w:numFmt w:val="bullet"/>
      <w:lvlText w:val=""/>
      <w:lvlJc w:val="left"/>
      <w:pPr>
        <w:ind w:left="7680" w:hanging="360"/>
      </w:pPr>
      <w:rPr>
        <w:rFonts w:ascii="Wingdings" w:hAnsi="Wingdings" w:hint="default"/>
      </w:rPr>
    </w:lvl>
  </w:abstractNum>
  <w:abstractNum w:abstractNumId="12" w15:restartNumberingAfterBreak="0">
    <w:nsid w:val="268A452F"/>
    <w:multiLevelType w:val="multilevel"/>
    <w:tmpl w:val="A4B645AC"/>
    <w:lvl w:ilvl="0">
      <w:start w:val="1"/>
      <w:numFmt w:val="decimal"/>
      <w:pStyle w:val="Nivel1"/>
      <w:lvlText w:val="%1."/>
      <w:lvlJc w:val="left"/>
      <w:pPr>
        <w:ind w:left="360" w:hanging="360"/>
      </w:pPr>
      <w:rPr>
        <w:rFonts w:hint="default"/>
        <w:b/>
      </w:rPr>
    </w:lvl>
    <w:lvl w:ilvl="1">
      <w:start w:val="1"/>
      <w:numFmt w:val="decimal"/>
      <w:pStyle w:val="Nivel2"/>
      <w:suff w:val="space"/>
      <w:lvlText w:val="%1.%2."/>
      <w:lvlJc w:val="left"/>
      <w:pPr>
        <w:ind w:left="2134" w:hanging="432"/>
      </w:pPr>
      <w:rPr>
        <w:rFonts w:hint="default"/>
        <w:b w:val="0"/>
        <w:color w:val="auto"/>
      </w:rPr>
    </w:lvl>
    <w:lvl w:ilvl="2">
      <w:start w:val="1"/>
      <w:numFmt w:val="decimal"/>
      <w:pStyle w:val="Nivel21"/>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ABA5727"/>
    <w:multiLevelType w:val="hybridMultilevel"/>
    <w:tmpl w:val="351E301E"/>
    <w:lvl w:ilvl="0" w:tplc="7E0C312E">
      <w:start w:val="1"/>
      <w:numFmt w:val="decimal"/>
      <w:lvlText w:val="%1)"/>
      <w:lvlJc w:val="left"/>
      <w:pPr>
        <w:ind w:left="2214" w:hanging="360"/>
      </w:pPr>
      <w:rPr>
        <w:rFonts w:hint="default"/>
      </w:rPr>
    </w:lvl>
    <w:lvl w:ilvl="1" w:tplc="04160019" w:tentative="1">
      <w:start w:val="1"/>
      <w:numFmt w:val="lowerLetter"/>
      <w:lvlText w:val="%2."/>
      <w:lvlJc w:val="left"/>
      <w:pPr>
        <w:ind w:left="2934" w:hanging="360"/>
      </w:pPr>
    </w:lvl>
    <w:lvl w:ilvl="2" w:tplc="0416001B" w:tentative="1">
      <w:start w:val="1"/>
      <w:numFmt w:val="lowerRoman"/>
      <w:lvlText w:val="%3."/>
      <w:lvlJc w:val="right"/>
      <w:pPr>
        <w:ind w:left="3654" w:hanging="180"/>
      </w:pPr>
    </w:lvl>
    <w:lvl w:ilvl="3" w:tplc="0416000F" w:tentative="1">
      <w:start w:val="1"/>
      <w:numFmt w:val="decimal"/>
      <w:lvlText w:val="%4."/>
      <w:lvlJc w:val="left"/>
      <w:pPr>
        <w:ind w:left="4374" w:hanging="360"/>
      </w:pPr>
    </w:lvl>
    <w:lvl w:ilvl="4" w:tplc="04160019" w:tentative="1">
      <w:start w:val="1"/>
      <w:numFmt w:val="lowerLetter"/>
      <w:lvlText w:val="%5."/>
      <w:lvlJc w:val="left"/>
      <w:pPr>
        <w:ind w:left="5094" w:hanging="360"/>
      </w:pPr>
    </w:lvl>
    <w:lvl w:ilvl="5" w:tplc="0416001B" w:tentative="1">
      <w:start w:val="1"/>
      <w:numFmt w:val="lowerRoman"/>
      <w:lvlText w:val="%6."/>
      <w:lvlJc w:val="right"/>
      <w:pPr>
        <w:ind w:left="5814" w:hanging="180"/>
      </w:pPr>
    </w:lvl>
    <w:lvl w:ilvl="6" w:tplc="0416000F" w:tentative="1">
      <w:start w:val="1"/>
      <w:numFmt w:val="decimal"/>
      <w:lvlText w:val="%7."/>
      <w:lvlJc w:val="left"/>
      <w:pPr>
        <w:ind w:left="6534" w:hanging="360"/>
      </w:pPr>
    </w:lvl>
    <w:lvl w:ilvl="7" w:tplc="04160019" w:tentative="1">
      <w:start w:val="1"/>
      <w:numFmt w:val="lowerLetter"/>
      <w:lvlText w:val="%8."/>
      <w:lvlJc w:val="left"/>
      <w:pPr>
        <w:ind w:left="7254" w:hanging="360"/>
      </w:pPr>
    </w:lvl>
    <w:lvl w:ilvl="8" w:tplc="0416001B" w:tentative="1">
      <w:start w:val="1"/>
      <w:numFmt w:val="lowerRoman"/>
      <w:lvlText w:val="%9."/>
      <w:lvlJc w:val="right"/>
      <w:pPr>
        <w:ind w:left="7974" w:hanging="180"/>
      </w:pPr>
    </w:lvl>
  </w:abstractNum>
  <w:abstractNum w:abstractNumId="14" w15:restartNumberingAfterBreak="0">
    <w:nsid w:val="2ABD4498"/>
    <w:multiLevelType w:val="multilevel"/>
    <w:tmpl w:val="920445A6"/>
    <w:lvl w:ilvl="0">
      <w:start w:val="1"/>
      <w:numFmt w:val="upperRoman"/>
      <w:lvlText w:val="%1."/>
      <w:lvlJc w:val="right"/>
      <w:pPr>
        <w:ind w:left="1077" w:hanging="360"/>
      </w:pPr>
    </w:lvl>
    <w:lvl w:ilvl="1">
      <w:start w:val="1"/>
      <w:numFmt w:val="bullet"/>
      <w:lvlText w:val="o"/>
      <w:lvlJc w:val="left"/>
      <w:pPr>
        <w:ind w:left="1797" w:hanging="360"/>
      </w:pPr>
      <w:rPr>
        <w:rFonts w:ascii="Courier New" w:hAnsi="Courier New" w:cs="Courier New" w:hint="default"/>
      </w:rPr>
    </w:lvl>
    <w:lvl w:ilvl="2">
      <w:start w:val="1"/>
      <w:numFmt w:val="bullet"/>
      <w:lvlText w:val=""/>
      <w:lvlJc w:val="left"/>
      <w:pPr>
        <w:ind w:left="2517" w:hanging="360"/>
      </w:pPr>
      <w:rPr>
        <w:rFonts w:ascii="Wingdings" w:hAnsi="Wingdings" w:cs="Wingdings" w:hint="default"/>
      </w:rPr>
    </w:lvl>
    <w:lvl w:ilvl="3">
      <w:start w:val="1"/>
      <w:numFmt w:val="bullet"/>
      <w:lvlText w:val=""/>
      <w:lvlJc w:val="left"/>
      <w:pPr>
        <w:ind w:left="3237" w:hanging="360"/>
      </w:pPr>
      <w:rPr>
        <w:rFonts w:ascii="Symbol" w:hAnsi="Symbol" w:cs="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cs="Wingdings" w:hint="default"/>
      </w:rPr>
    </w:lvl>
    <w:lvl w:ilvl="6">
      <w:start w:val="1"/>
      <w:numFmt w:val="bullet"/>
      <w:lvlText w:val=""/>
      <w:lvlJc w:val="left"/>
      <w:pPr>
        <w:ind w:left="5397" w:hanging="360"/>
      </w:pPr>
      <w:rPr>
        <w:rFonts w:ascii="Symbol" w:hAnsi="Symbol" w:cs="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cs="Wingdings" w:hint="default"/>
      </w:rPr>
    </w:lvl>
  </w:abstractNum>
  <w:abstractNum w:abstractNumId="15" w15:restartNumberingAfterBreak="0">
    <w:nsid w:val="2F504F85"/>
    <w:multiLevelType w:val="multilevel"/>
    <w:tmpl w:val="743201F2"/>
    <w:lvl w:ilvl="0">
      <w:start w:val="3"/>
      <w:numFmt w:val="decimal"/>
      <w:lvlText w:val="%1"/>
      <w:lvlJc w:val="left"/>
      <w:pPr>
        <w:ind w:left="600" w:hanging="600"/>
      </w:pPr>
      <w:rPr>
        <w:rFonts w:hint="default"/>
      </w:rPr>
    </w:lvl>
    <w:lvl w:ilvl="1">
      <w:start w:val="11"/>
      <w:numFmt w:val="decimal"/>
      <w:lvlText w:val="%1.%2"/>
      <w:lvlJc w:val="left"/>
      <w:pPr>
        <w:ind w:left="1450" w:hanging="600"/>
      </w:pPr>
      <w:rPr>
        <w:rFonts w:hint="default"/>
      </w:rPr>
    </w:lvl>
    <w:lvl w:ilvl="2">
      <w:start w:val="1"/>
      <w:numFmt w:val="decimal"/>
      <w:lvlText w:val="%1.%2.%3"/>
      <w:lvlJc w:val="left"/>
      <w:pPr>
        <w:ind w:left="2420" w:hanging="720"/>
      </w:pPr>
      <w:rPr>
        <w:rFonts w:hint="default"/>
        <w:b/>
      </w:rPr>
    </w:lvl>
    <w:lvl w:ilvl="3">
      <w:start w:val="1"/>
      <w:numFmt w:val="decimal"/>
      <w:lvlText w:val="%1.%2.%3.%4"/>
      <w:lvlJc w:val="left"/>
      <w:pPr>
        <w:ind w:left="3270" w:hanging="72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330" w:hanging="108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390" w:hanging="1440"/>
      </w:pPr>
      <w:rPr>
        <w:rFonts w:hint="default"/>
      </w:rPr>
    </w:lvl>
    <w:lvl w:ilvl="8">
      <w:start w:val="1"/>
      <w:numFmt w:val="decimal"/>
      <w:lvlText w:val="%1.%2.%3.%4.%5.%6.%7.%8.%9"/>
      <w:lvlJc w:val="left"/>
      <w:pPr>
        <w:ind w:left="8600" w:hanging="1800"/>
      </w:pPr>
      <w:rPr>
        <w:rFonts w:hint="default"/>
      </w:rPr>
    </w:lvl>
  </w:abstractNum>
  <w:abstractNum w:abstractNumId="16" w15:restartNumberingAfterBreak="0">
    <w:nsid w:val="301305C8"/>
    <w:multiLevelType w:val="multilevel"/>
    <w:tmpl w:val="AF223D98"/>
    <w:lvl w:ilvl="0">
      <w:start w:val="1"/>
      <w:numFmt w:val="lowerLetter"/>
      <w:lvlText w:val="%1-"/>
      <w:lvlJc w:val="left"/>
      <w:pPr>
        <w:ind w:left="717" w:hanging="360"/>
      </w:pPr>
      <w:rPr>
        <w:rFonts w:hint="default"/>
      </w:rPr>
    </w:lvl>
    <w:lvl w:ilvl="1">
      <w:start w:val="1"/>
      <w:numFmt w:val="lowerLetter"/>
      <w:lvlText w:val="%2."/>
      <w:lvlJc w:val="left"/>
      <w:pPr>
        <w:ind w:left="1437" w:hanging="360"/>
      </w:pPr>
    </w:lvl>
    <w:lvl w:ilvl="2">
      <w:start w:val="1"/>
      <w:numFmt w:val="lowerLetter"/>
      <w:lvlText w:val="%3)"/>
      <w:lvlJc w:val="left"/>
      <w:pPr>
        <w:ind w:left="2337" w:hanging="360"/>
      </w:pPr>
      <w:rPr>
        <w:rFonts w:hint="default"/>
        <w:b/>
      </w:rPr>
    </w:lvl>
    <w:lvl w:ilvl="3">
      <w:start w:val="1"/>
      <w:numFmt w:val="decimal"/>
      <w:lvlText w:val="%4."/>
      <w:lvlJc w:val="left"/>
      <w:pPr>
        <w:ind w:left="2877" w:hanging="360"/>
      </w:pPr>
    </w:lvl>
    <w:lvl w:ilvl="4" w:tentative="1">
      <w:start w:val="1"/>
      <w:numFmt w:val="lowerLetter"/>
      <w:lvlText w:val="%5."/>
      <w:lvlJc w:val="left"/>
      <w:pPr>
        <w:ind w:left="3597" w:hanging="360"/>
      </w:pPr>
    </w:lvl>
    <w:lvl w:ilvl="5" w:tentative="1">
      <w:start w:val="1"/>
      <w:numFmt w:val="lowerRoman"/>
      <w:lvlText w:val="%6."/>
      <w:lvlJc w:val="right"/>
      <w:pPr>
        <w:ind w:left="4317" w:hanging="180"/>
      </w:pPr>
    </w:lvl>
    <w:lvl w:ilvl="6" w:tentative="1">
      <w:start w:val="1"/>
      <w:numFmt w:val="decimal"/>
      <w:lvlText w:val="%7."/>
      <w:lvlJc w:val="left"/>
      <w:pPr>
        <w:ind w:left="5037" w:hanging="360"/>
      </w:pPr>
    </w:lvl>
    <w:lvl w:ilvl="7" w:tentative="1">
      <w:start w:val="1"/>
      <w:numFmt w:val="lowerLetter"/>
      <w:lvlText w:val="%8."/>
      <w:lvlJc w:val="left"/>
      <w:pPr>
        <w:ind w:left="5757" w:hanging="360"/>
      </w:pPr>
    </w:lvl>
    <w:lvl w:ilvl="8" w:tentative="1">
      <w:start w:val="1"/>
      <w:numFmt w:val="lowerRoman"/>
      <w:lvlText w:val="%9."/>
      <w:lvlJc w:val="right"/>
      <w:pPr>
        <w:ind w:left="6477" w:hanging="180"/>
      </w:pPr>
    </w:lvl>
  </w:abstractNum>
  <w:abstractNum w:abstractNumId="17" w15:restartNumberingAfterBreak="0">
    <w:nsid w:val="315D09D6"/>
    <w:multiLevelType w:val="hybridMultilevel"/>
    <w:tmpl w:val="1024739A"/>
    <w:lvl w:ilvl="0" w:tplc="04160019">
      <w:start w:val="1"/>
      <w:numFmt w:val="lowerLetter"/>
      <w:lvlText w:val="%1."/>
      <w:lvlJc w:val="left"/>
      <w:pPr>
        <w:ind w:left="1429" w:hanging="360"/>
      </w:pPr>
    </w:lvl>
    <w:lvl w:ilvl="1" w:tplc="04160019">
      <w:start w:val="1"/>
      <w:numFmt w:val="lowerLetter"/>
      <w:lvlText w:val="%2."/>
      <w:lvlJc w:val="left"/>
      <w:pPr>
        <w:ind w:left="2149" w:hanging="360"/>
      </w:pPr>
    </w:lvl>
    <w:lvl w:ilvl="2" w:tplc="0416001B">
      <w:start w:val="1"/>
      <w:numFmt w:val="lowerRoman"/>
      <w:lvlText w:val="%3."/>
      <w:lvlJc w:val="right"/>
      <w:pPr>
        <w:ind w:left="2869" w:hanging="180"/>
      </w:pPr>
    </w:lvl>
    <w:lvl w:ilvl="3" w:tplc="0416000F">
      <w:start w:val="1"/>
      <w:numFmt w:val="decimal"/>
      <w:lvlText w:val="%4."/>
      <w:lvlJc w:val="left"/>
      <w:pPr>
        <w:ind w:left="3589" w:hanging="360"/>
      </w:pPr>
    </w:lvl>
    <w:lvl w:ilvl="4" w:tplc="04160019">
      <w:start w:val="1"/>
      <w:numFmt w:val="lowerLetter"/>
      <w:lvlText w:val="%5."/>
      <w:lvlJc w:val="left"/>
      <w:pPr>
        <w:ind w:left="4309" w:hanging="360"/>
      </w:pPr>
    </w:lvl>
    <w:lvl w:ilvl="5" w:tplc="0416001B">
      <w:start w:val="1"/>
      <w:numFmt w:val="lowerRoman"/>
      <w:lvlText w:val="%6."/>
      <w:lvlJc w:val="right"/>
      <w:pPr>
        <w:ind w:left="5029" w:hanging="180"/>
      </w:pPr>
    </w:lvl>
    <w:lvl w:ilvl="6" w:tplc="0416000F">
      <w:start w:val="1"/>
      <w:numFmt w:val="decimal"/>
      <w:lvlText w:val="%7."/>
      <w:lvlJc w:val="left"/>
      <w:pPr>
        <w:ind w:left="5749" w:hanging="360"/>
      </w:pPr>
    </w:lvl>
    <w:lvl w:ilvl="7" w:tplc="04160019">
      <w:start w:val="1"/>
      <w:numFmt w:val="lowerLetter"/>
      <w:lvlText w:val="%8."/>
      <w:lvlJc w:val="left"/>
      <w:pPr>
        <w:ind w:left="6469" w:hanging="360"/>
      </w:pPr>
    </w:lvl>
    <w:lvl w:ilvl="8" w:tplc="0416001B">
      <w:start w:val="1"/>
      <w:numFmt w:val="lowerRoman"/>
      <w:lvlText w:val="%9."/>
      <w:lvlJc w:val="right"/>
      <w:pPr>
        <w:ind w:left="7189" w:hanging="180"/>
      </w:pPr>
    </w:lvl>
  </w:abstractNum>
  <w:abstractNum w:abstractNumId="18" w15:restartNumberingAfterBreak="0">
    <w:nsid w:val="317E5C1E"/>
    <w:multiLevelType w:val="hybridMultilevel"/>
    <w:tmpl w:val="60CE4A9C"/>
    <w:lvl w:ilvl="0" w:tplc="04160001">
      <w:start w:val="1"/>
      <w:numFmt w:val="bullet"/>
      <w:lvlText w:val=""/>
      <w:lvlJc w:val="left"/>
      <w:pPr>
        <w:ind w:left="1909" w:hanging="360"/>
      </w:pPr>
      <w:rPr>
        <w:rFonts w:ascii="Symbol" w:hAnsi="Symbol" w:hint="default"/>
      </w:rPr>
    </w:lvl>
    <w:lvl w:ilvl="1" w:tplc="04160003" w:tentative="1">
      <w:start w:val="1"/>
      <w:numFmt w:val="bullet"/>
      <w:lvlText w:val="o"/>
      <w:lvlJc w:val="left"/>
      <w:pPr>
        <w:ind w:left="2629" w:hanging="360"/>
      </w:pPr>
      <w:rPr>
        <w:rFonts w:ascii="Courier New" w:hAnsi="Courier New" w:cs="Courier New" w:hint="default"/>
      </w:rPr>
    </w:lvl>
    <w:lvl w:ilvl="2" w:tplc="04160005" w:tentative="1">
      <w:start w:val="1"/>
      <w:numFmt w:val="bullet"/>
      <w:lvlText w:val=""/>
      <w:lvlJc w:val="left"/>
      <w:pPr>
        <w:ind w:left="3349" w:hanging="360"/>
      </w:pPr>
      <w:rPr>
        <w:rFonts w:ascii="Wingdings" w:hAnsi="Wingdings" w:hint="default"/>
      </w:rPr>
    </w:lvl>
    <w:lvl w:ilvl="3" w:tplc="04160001" w:tentative="1">
      <w:start w:val="1"/>
      <w:numFmt w:val="bullet"/>
      <w:lvlText w:val=""/>
      <w:lvlJc w:val="left"/>
      <w:pPr>
        <w:ind w:left="4069" w:hanging="360"/>
      </w:pPr>
      <w:rPr>
        <w:rFonts w:ascii="Symbol" w:hAnsi="Symbol" w:hint="default"/>
      </w:rPr>
    </w:lvl>
    <w:lvl w:ilvl="4" w:tplc="04160003" w:tentative="1">
      <w:start w:val="1"/>
      <w:numFmt w:val="bullet"/>
      <w:lvlText w:val="o"/>
      <w:lvlJc w:val="left"/>
      <w:pPr>
        <w:ind w:left="4789" w:hanging="360"/>
      </w:pPr>
      <w:rPr>
        <w:rFonts w:ascii="Courier New" w:hAnsi="Courier New" w:cs="Courier New" w:hint="default"/>
      </w:rPr>
    </w:lvl>
    <w:lvl w:ilvl="5" w:tplc="04160005" w:tentative="1">
      <w:start w:val="1"/>
      <w:numFmt w:val="bullet"/>
      <w:lvlText w:val=""/>
      <w:lvlJc w:val="left"/>
      <w:pPr>
        <w:ind w:left="5509" w:hanging="360"/>
      </w:pPr>
      <w:rPr>
        <w:rFonts w:ascii="Wingdings" w:hAnsi="Wingdings" w:hint="default"/>
      </w:rPr>
    </w:lvl>
    <w:lvl w:ilvl="6" w:tplc="04160001" w:tentative="1">
      <w:start w:val="1"/>
      <w:numFmt w:val="bullet"/>
      <w:lvlText w:val=""/>
      <w:lvlJc w:val="left"/>
      <w:pPr>
        <w:ind w:left="6229" w:hanging="360"/>
      </w:pPr>
      <w:rPr>
        <w:rFonts w:ascii="Symbol" w:hAnsi="Symbol" w:hint="default"/>
      </w:rPr>
    </w:lvl>
    <w:lvl w:ilvl="7" w:tplc="04160003" w:tentative="1">
      <w:start w:val="1"/>
      <w:numFmt w:val="bullet"/>
      <w:lvlText w:val="o"/>
      <w:lvlJc w:val="left"/>
      <w:pPr>
        <w:ind w:left="6949" w:hanging="360"/>
      </w:pPr>
      <w:rPr>
        <w:rFonts w:ascii="Courier New" w:hAnsi="Courier New" w:cs="Courier New" w:hint="default"/>
      </w:rPr>
    </w:lvl>
    <w:lvl w:ilvl="8" w:tplc="04160005" w:tentative="1">
      <w:start w:val="1"/>
      <w:numFmt w:val="bullet"/>
      <w:lvlText w:val=""/>
      <w:lvlJc w:val="left"/>
      <w:pPr>
        <w:ind w:left="7669" w:hanging="360"/>
      </w:pPr>
      <w:rPr>
        <w:rFonts w:ascii="Wingdings" w:hAnsi="Wingdings" w:hint="default"/>
      </w:rPr>
    </w:lvl>
  </w:abstractNum>
  <w:abstractNum w:abstractNumId="19" w15:restartNumberingAfterBreak="0">
    <w:nsid w:val="3E50433D"/>
    <w:multiLevelType w:val="hybridMultilevel"/>
    <w:tmpl w:val="97E498D0"/>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731" w:hanging="360"/>
      </w:pPr>
    </w:lvl>
    <w:lvl w:ilvl="2" w:tplc="0416001B" w:tentative="1">
      <w:start w:val="1"/>
      <w:numFmt w:val="lowerRoman"/>
      <w:lvlText w:val="%3."/>
      <w:lvlJc w:val="right"/>
      <w:pPr>
        <w:ind w:left="1451" w:hanging="180"/>
      </w:pPr>
    </w:lvl>
    <w:lvl w:ilvl="3" w:tplc="0416000F" w:tentative="1">
      <w:start w:val="1"/>
      <w:numFmt w:val="decimal"/>
      <w:lvlText w:val="%4."/>
      <w:lvlJc w:val="left"/>
      <w:pPr>
        <w:ind w:left="2171" w:hanging="360"/>
      </w:pPr>
    </w:lvl>
    <w:lvl w:ilvl="4" w:tplc="04160019" w:tentative="1">
      <w:start w:val="1"/>
      <w:numFmt w:val="lowerLetter"/>
      <w:lvlText w:val="%5."/>
      <w:lvlJc w:val="left"/>
      <w:pPr>
        <w:ind w:left="2891" w:hanging="360"/>
      </w:pPr>
    </w:lvl>
    <w:lvl w:ilvl="5" w:tplc="0416001B" w:tentative="1">
      <w:start w:val="1"/>
      <w:numFmt w:val="lowerRoman"/>
      <w:lvlText w:val="%6."/>
      <w:lvlJc w:val="right"/>
      <w:pPr>
        <w:ind w:left="3611" w:hanging="180"/>
      </w:pPr>
    </w:lvl>
    <w:lvl w:ilvl="6" w:tplc="0416000F" w:tentative="1">
      <w:start w:val="1"/>
      <w:numFmt w:val="decimal"/>
      <w:lvlText w:val="%7."/>
      <w:lvlJc w:val="left"/>
      <w:pPr>
        <w:ind w:left="4331" w:hanging="360"/>
      </w:pPr>
    </w:lvl>
    <w:lvl w:ilvl="7" w:tplc="04160019" w:tentative="1">
      <w:start w:val="1"/>
      <w:numFmt w:val="lowerLetter"/>
      <w:lvlText w:val="%8."/>
      <w:lvlJc w:val="left"/>
      <w:pPr>
        <w:ind w:left="5051" w:hanging="360"/>
      </w:pPr>
    </w:lvl>
    <w:lvl w:ilvl="8" w:tplc="0416001B" w:tentative="1">
      <w:start w:val="1"/>
      <w:numFmt w:val="lowerRoman"/>
      <w:lvlText w:val="%9."/>
      <w:lvlJc w:val="right"/>
      <w:pPr>
        <w:ind w:left="5771" w:hanging="180"/>
      </w:pPr>
    </w:lvl>
  </w:abstractNum>
  <w:abstractNum w:abstractNumId="20" w15:restartNumberingAfterBreak="0">
    <w:nsid w:val="46711012"/>
    <w:multiLevelType w:val="hybridMultilevel"/>
    <w:tmpl w:val="4B1E278E"/>
    <w:lvl w:ilvl="0" w:tplc="04160013">
      <w:start w:val="1"/>
      <w:numFmt w:val="upperRoman"/>
      <w:lvlText w:val="%1."/>
      <w:lvlJc w:val="right"/>
      <w:pPr>
        <w:ind w:left="2138" w:hanging="360"/>
      </w:p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21" w15:restartNumberingAfterBreak="0">
    <w:nsid w:val="49EB1018"/>
    <w:multiLevelType w:val="hybridMultilevel"/>
    <w:tmpl w:val="8CFADF28"/>
    <w:lvl w:ilvl="0" w:tplc="0416000B">
      <w:start w:val="1"/>
      <w:numFmt w:val="bullet"/>
      <w:lvlText w:val=""/>
      <w:lvlJc w:val="left"/>
      <w:pPr>
        <w:ind w:left="1854" w:hanging="360"/>
      </w:pPr>
      <w:rPr>
        <w:rFonts w:ascii="Wingdings" w:hAnsi="Wingdings"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22" w15:restartNumberingAfterBreak="0">
    <w:nsid w:val="51B42F7A"/>
    <w:multiLevelType w:val="hybridMultilevel"/>
    <w:tmpl w:val="804416E6"/>
    <w:lvl w:ilvl="0" w:tplc="78DE644E">
      <w:start w:val="1"/>
      <w:numFmt w:val="lowerLetter"/>
      <w:lvlText w:val="%1)"/>
      <w:lvlJc w:val="left"/>
      <w:pPr>
        <w:ind w:left="1428" w:hanging="360"/>
      </w:pPr>
      <w:rPr>
        <w:rFonts w:hint="default"/>
        <w:b/>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23" w15:restartNumberingAfterBreak="0">
    <w:nsid w:val="54737AF9"/>
    <w:multiLevelType w:val="hybridMultilevel"/>
    <w:tmpl w:val="629A354A"/>
    <w:lvl w:ilvl="0" w:tplc="BB0AF90A">
      <w:start w:val="1"/>
      <w:numFmt w:val="upperRoman"/>
      <w:lvlText w:val="%1."/>
      <w:lvlJc w:val="right"/>
      <w:pPr>
        <w:ind w:left="1996" w:hanging="360"/>
      </w:pPr>
      <w:rPr>
        <w:rFonts w:asciiTheme="minorHAnsi" w:hAnsiTheme="minorHAnsi" w:cstheme="minorHAnsi" w:hint="default"/>
        <w:b w:val="0"/>
      </w:rPr>
    </w:lvl>
    <w:lvl w:ilvl="1" w:tplc="04160019">
      <w:start w:val="1"/>
      <w:numFmt w:val="lowerLetter"/>
      <w:lvlText w:val="%2."/>
      <w:lvlJc w:val="left"/>
      <w:pPr>
        <w:ind w:left="2716" w:hanging="360"/>
      </w:pPr>
    </w:lvl>
    <w:lvl w:ilvl="2" w:tplc="0416001B" w:tentative="1">
      <w:start w:val="1"/>
      <w:numFmt w:val="lowerRoman"/>
      <w:lvlText w:val="%3."/>
      <w:lvlJc w:val="right"/>
      <w:pPr>
        <w:ind w:left="3436" w:hanging="180"/>
      </w:pPr>
    </w:lvl>
    <w:lvl w:ilvl="3" w:tplc="0416000F" w:tentative="1">
      <w:start w:val="1"/>
      <w:numFmt w:val="decimal"/>
      <w:lvlText w:val="%4."/>
      <w:lvlJc w:val="left"/>
      <w:pPr>
        <w:ind w:left="4156" w:hanging="360"/>
      </w:pPr>
    </w:lvl>
    <w:lvl w:ilvl="4" w:tplc="04160019" w:tentative="1">
      <w:start w:val="1"/>
      <w:numFmt w:val="lowerLetter"/>
      <w:lvlText w:val="%5."/>
      <w:lvlJc w:val="left"/>
      <w:pPr>
        <w:ind w:left="4876" w:hanging="360"/>
      </w:pPr>
    </w:lvl>
    <w:lvl w:ilvl="5" w:tplc="0416001B" w:tentative="1">
      <w:start w:val="1"/>
      <w:numFmt w:val="lowerRoman"/>
      <w:lvlText w:val="%6."/>
      <w:lvlJc w:val="right"/>
      <w:pPr>
        <w:ind w:left="5596" w:hanging="180"/>
      </w:pPr>
    </w:lvl>
    <w:lvl w:ilvl="6" w:tplc="0416000F" w:tentative="1">
      <w:start w:val="1"/>
      <w:numFmt w:val="decimal"/>
      <w:lvlText w:val="%7."/>
      <w:lvlJc w:val="left"/>
      <w:pPr>
        <w:ind w:left="6316" w:hanging="360"/>
      </w:pPr>
    </w:lvl>
    <w:lvl w:ilvl="7" w:tplc="04160019" w:tentative="1">
      <w:start w:val="1"/>
      <w:numFmt w:val="lowerLetter"/>
      <w:lvlText w:val="%8."/>
      <w:lvlJc w:val="left"/>
      <w:pPr>
        <w:ind w:left="7036" w:hanging="360"/>
      </w:pPr>
    </w:lvl>
    <w:lvl w:ilvl="8" w:tplc="0416001B" w:tentative="1">
      <w:start w:val="1"/>
      <w:numFmt w:val="lowerRoman"/>
      <w:lvlText w:val="%9."/>
      <w:lvlJc w:val="right"/>
      <w:pPr>
        <w:ind w:left="7756" w:hanging="180"/>
      </w:pPr>
    </w:lvl>
  </w:abstractNum>
  <w:abstractNum w:abstractNumId="24" w15:restartNumberingAfterBreak="0">
    <w:nsid w:val="54EE705E"/>
    <w:multiLevelType w:val="multilevel"/>
    <w:tmpl w:val="0416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5" w15:restartNumberingAfterBreak="0">
    <w:nsid w:val="56CA53F1"/>
    <w:multiLevelType w:val="hybridMultilevel"/>
    <w:tmpl w:val="810E7D9E"/>
    <w:lvl w:ilvl="0" w:tplc="0416000B">
      <w:start w:val="1"/>
      <w:numFmt w:val="bullet"/>
      <w:lvlText w:val=""/>
      <w:lvlJc w:val="left"/>
      <w:pPr>
        <w:ind w:left="1854" w:hanging="360"/>
      </w:pPr>
      <w:rPr>
        <w:rFonts w:ascii="Wingdings" w:hAnsi="Wingdings"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26" w15:restartNumberingAfterBreak="0">
    <w:nsid w:val="5A552952"/>
    <w:multiLevelType w:val="hybridMultilevel"/>
    <w:tmpl w:val="D8CCB02E"/>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7" w15:restartNumberingAfterBreak="0">
    <w:nsid w:val="5AF3785C"/>
    <w:multiLevelType w:val="multilevel"/>
    <w:tmpl w:val="0000000F"/>
    <w:name w:val="HTML-List15"/>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8" w15:restartNumberingAfterBreak="0">
    <w:nsid w:val="5C903D7D"/>
    <w:multiLevelType w:val="multilevel"/>
    <w:tmpl w:val="6162465C"/>
    <w:lvl w:ilvl="0">
      <w:start w:val="1"/>
      <w:numFmt w:val="decimal"/>
      <w:pStyle w:val="StyleHeading1Arial11ptBoldUnderline"/>
      <w:lvlText w:val="%1."/>
      <w:lvlJc w:val="left"/>
      <w:pPr>
        <w:tabs>
          <w:tab w:val="num" w:pos="720"/>
        </w:tabs>
        <w:ind w:left="360" w:hanging="360"/>
      </w:pPr>
      <w:rPr>
        <w:rFonts w:hint="default"/>
      </w:rPr>
    </w:lvl>
    <w:lvl w:ilvl="1">
      <w:start w:val="1"/>
      <w:numFmt w:val="decimal"/>
      <w:pStyle w:val="StyleHeading2Arial11ptBoldBlackLeft"/>
      <w:lvlText w:val="%1.%2."/>
      <w:lvlJc w:val="left"/>
      <w:pPr>
        <w:tabs>
          <w:tab w:val="num" w:pos="1004"/>
        </w:tabs>
        <w:ind w:left="356" w:hanging="432"/>
      </w:pPr>
      <w:rPr>
        <w:rFonts w:hint="default"/>
      </w:rPr>
    </w:lvl>
    <w:lvl w:ilvl="2">
      <w:start w:val="1"/>
      <w:numFmt w:val="decimal"/>
      <w:lvlText w:val="%1.%2.%3."/>
      <w:lvlJc w:val="left"/>
      <w:pPr>
        <w:tabs>
          <w:tab w:val="num" w:pos="2433"/>
        </w:tabs>
        <w:ind w:left="1497" w:hanging="504"/>
      </w:pPr>
      <w:rPr>
        <w:rFonts w:hint="default"/>
      </w:rPr>
    </w:lvl>
    <w:lvl w:ilvl="3">
      <w:start w:val="1"/>
      <w:numFmt w:val="decimal"/>
      <w:lvlText w:val="%1.%2.%3.%4."/>
      <w:lvlJc w:val="left"/>
      <w:pPr>
        <w:tabs>
          <w:tab w:val="num" w:pos="2444"/>
        </w:tabs>
        <w:ind w:left="1292" w:hanging="648"/>
      </w:pPr>
      <w:rPr>
        <w:rFonts w:hint="default"/>
      </w:rPr>
    </w:lvl>
    <w:lvl w:ilvl="4">
      <w:start w:val="1"/>
      <w:numFmt w:val="decimal"/>
      <w:lvlText w:val="%1.%2.%3.%4.%5."/>
      <w:lvlJc w:val="left"/>
      <w:pPr>
        <w:tabs>
          <w:tab w:val="num" w:pos="3164"/>
        </w:tabs>
        <w:ind w:left="1796" w:hanging="792"/>
      </w:pPr>
      <w:rPr>
        <w:rFonts w:hint="default"/>
      </w:rPr>
    </w:lvl>
    <w:lvl w:ilvl="5">
      <w:start w:val="1"/>
      <w:numFmt w:val="decimal"/>
      <w:lvlText w:val="%1.%2.%3.%4.%5.%6."/>
      <w:lvlJc w:val="left"/>
      <w:pPr>
        <w:tabs>
          <w:tab w:val="num" w:pos="3884"/>
        </w:tabs>
        <w:ind w:left="2300" w:hanging="936"/>
      </w:pPr>
      <w:rPr>
        <w:rFonts w:hint="default"/>
      </w:rPr>
    </w:lvl>
    <w:lvl w:ilvl="6">
      <w:start w:val="1"/>
      <w:numFmt w:val="decimal"/>
      <w:lvlText w:val="%1.%2.%3.%4.%5.%6.%7."/>
      <w:lvlJc w:val="left"/>
      <w:pPr>
        <w:tabs>
          <w:tab w:val="num" w:pos="4604"/>
        </w:tabs>
        <w:ind w:left="2804" w:hanging="1080"/>
      </w:pPr>
      <w:rPr>
        <w:rFonts w:hint="default"/>
      </w:rPr>
    </w:lvl>
    <w:lvl w:ilvl="7">
      <w:start w:val="1"/>
      <w:numFmt w:val="decimal"/>
      <w:lvlText w:val="%1.%2.%3.%4.%5.%6.%7.%8."/>
      <w:lvlJc w:val="left"/>
      <w:pPr>
        <w:tabs>
          <w:tab w:val="num" w:pos="5324"/>
        </w:tabs>
        <w:ind w:left="3308" w:hanging="1224"/>
      </w:pPr>
      <w:rPr>
        <w:rFonts w:hint="default"/>
      </w:rPr>
    </w:lvl>
    <w:lvl w:ilvl="8">
      <w:start w:val="1"/>
      <w:numFmt w:val="decimal"/>
      <w:lvlText w:val="%1.%2.%3.%4.%5.%6.%7.%8.%9."/>
      <w:lvlJc w:val="left"/>
      <w:pPr>
        <w:tabs>
          <w:tab w:val="num" w:pos="6044"/>
        </w:tabs>
        <w:ind w:left="3884" w:hanging="1440"/>
      </w:pPr>
      <w:rPr>
        <w:rFonts w:hint="default"/>
      </w:rPr>
    </w:lvl>
  </w:abstractNum>
  <w:abstractNum w:abstractNumId="29" w15:restartNumberingAfterBreak="0">
    <w:nsid w:val="5F9E724F"/>
    <w:multiLevelType w:val="hybridMultilevel"/>
    <w:tmpl w:val="1E5C0030"/>
    <w:lvl w:ilvl="0" w:tplc="096499C6">
      <w:start w:val="1"/>
      <w:numFmt w:val="upperLetter"/>
      <w:pStyle w:val="TtulodosAnexos"/>
      <w:lvlText w:val="Anexo %1:"/>
      <w:lvlJc w:val="left"/>
      <w:pPr>
        <w:ind w:left="720" w:hanging="360"/>
      </w:pPr>
      <w:rPr>
        <w:rFonts w:cs="Times New Roman"/>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30" w15:restartNumberingAfterBreak="0">
    <w:nsid w:val="625D4999"/>
    <w:multiLevelType w:val="multilevel"/>
    <w:tmpl w:val="5330E038"/>
    <w:lvl w:ilvl="0">
      <w:start w:val="1"/>
      <w:numFmt w:val="decimal"/>
      <w:pStyle w:val="Solon1"/>
      <w:suff w:val="nothing"/>
      <w:lvlText w:val="%1."/>
      <w:lvlJc w:val="left"/>
    </w:lvl>
    <w:lvl w:ilvl="1">
      <w:start w:val="1"/>
      <w:numFmt w:val="decimal"/>
      <w:lvlText w:val="%1.%2."/>
      <w:lvlJc w:val="left"/>
      <w:pPr>
        <w:tabs>
          <w:tab w:val="num" w:pos="1134"/>
        </w:tabs>
        <w:ind w:left="1134" w:hanging="1134"/>
      </w:pPr>
      <w:rPr>
        <w:rFonts w:ascii="Times New Roman" w:hAnsi="Times New Roman" w:hint="default"/>
        <w:b/>
        <w:i w:val="0"/>
        <w:sz w:val="24"/>
      </w:rPr>
    </w:lvl>
    <w:lvl w:ilvl="2">
      <w:start w:val="1"/>
      <w:numFmt w:val="decimal"/>
      <w:lvlText w:val="%1.%2.%3."/>
      <w:lvlJc w:val="left"/>
      <w:pPr>
        <w:tabs>
          <w:tab w:val="num" w:pos="1854"/>
        </w:tabs>
        <w:ind w:left="1134"/>
      </w:pPr>
      <w:rPr>
        <w:b/>
        <w:i w:val="0"/>
      </w:r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31" w15:restartNumberingAfterBreak="0">
    <w:nsid w:val="665E0302"/>
    <w:multiLevelType w:val="multilevel"/>
    <w:tmpl w:val="75688482"/>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9496551"/>
    <w:multiLevelType w:val="hybridMultilevel"/>
    <w:tmpl w:val="FFF86606"/>
    <w:lvl w:ilvl="0" w:tplc="0416000B">
      <w:start w:val="1"/>
      <w:numFmt w:val="bullet"/>
      <w:lvlText w:val=""/>
      <w:lvlJc w:val="left"/>
      <w:pPr>
        <w:ind w:left="1287" w:hanging="360"/>
      </w:pPr>
      <w:rPr>
        <w:rFonts w:ascii="Wingdings" w:hAnsi="Wingdings"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33" w15:restartNumberingAfterBreak="0">
    <w:nsid w:val="69EB22B9"/>
    <w:multiLevelType w:val="multilevel"/>
    <w:tmpl w:val="17CC659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BA72AF2"/>
    <w:multiLevelType w:val="hybridMultilevel"/>
    <w:tmpl w:val="6CE2811A"/>
    <w:lvl w:ilvl="0" w:tplc="6AE43BFC">
      <w:start w:val="1"/>
      <w:numFmt w:val="bullet"/>
      <w:lvlText w:val="•"/>
      <w:lvlJc w:val="left"/>
      <w:pPr>
        <w:ind w:left="25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41840F8">
      <w:start w:val="1"/>
      <w:numFmt w:val="bullet"/>
      <w:lvlText w:val="o"/>
      <w:lvlJc w:val="left"/>
      <w:pPr>
        <w:ind w:left="32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1EABF22">
      <w:start w:val="1"/>
      <w:numFmt w:val="bullet"/>
      <w:lvlText w:val="▪"/>
      <w:lvlJc w:val="left"/>
      <w:pPr>
        <w:ind w:left="40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7FAF44C">
      <w:start w:val="1"/>
      <w:numFmt w:val="bullet"/>
      <w:lvlText w:val="•"/>
      <w:lvlJc w:val="left"/>
      <w:pPr>
        <w:ind w:left="47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8BE3576">
      <w:start w:val="1"/>
      <w:numFmt w:val="bullet"/>
      <w:lvlText w:val="o"/>
      <w:lvlJc w:val="left"/>
      <w:pPr>
        <w:ind w:left="54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6B4B614">
      <w:start w:val="1"/>
      <w:numFmt w:val="bullet"/>
      <w:lvlText w:val="▪"/>
      <w:lvlJc w:val="left"/>
      <w:pPr>
        <w:ind w:left="61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AA27402">
      <w:start w:val="1"/>
      <w:numFmt w:val="bullet"/>
      <w:lvlText w:val="•"/>
      <w:lvlJc w:val="left"/>
      <w:pPr>
        <w:ind w:left="68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43061B4">
      <w:start w:val="1"/>
      <w:numFmt w:val="bullet"/>
      <w:lvlText w:val="o"/>
      <w:lvlJc w:val="left"/>
      <w:pPr>
        <w:ind w:left="76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26016B4">
      <w:start w:val="1"/>
      <w:numFmt w:val="bullet"/>
      <w:lvlText w:val="▪"/>
      <w:lvlJc w:val="left"/>
      <w:pPr>
        <w:ind w:left="83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6D93788C"/>
    <w:multiLevelType w:val="multilevel"/>
    <w:tmpl w:val="B2FE5490"/>
    <w:styleLink w:val="Estilo2"/>
    <w:lvl w:ilvl="0">
      <w:start w:val="1"/>
      <w:numFmt w:val="lowerLetter"/>
      <w:lvlText w:val="%1."/>
      <w:lvlJc w:val="left"/>
      <w:pPr>
        <w:ind w:left="1843" w:hanging="360"/>
      </w:pPr>
    </w:lvl>
    <w:lvl w:ilvl="1">
      <w:start w:val="1"/>
      <w:numFmt w:val="lowerLetter"/>
      <w:lvlText w:val="%2."/>
      <w:lvlJc w:val="left"/>
      <w:pPr>
        <w:ind w:left="2563" w:hanging="360"/>
      </w:pPr>
    </w:lvl>
    <w:lvl w:ilvl="2">
      <w:start w:val="1"/>
      <w:numFmt w:val="lowerRoman"/>
      <w:lvlText w:val="%3."/>
      <w:lvlJc w:val="right"/>
      <w:pPr>
        <w:ind w:left="3283" w:hanging="180"/>
      </w:pPr>
    </w:lvl>
    <w:lvl w:ilvl="3">
      <w:start w:val="1"/>
      <w:numFmt w:val="decimal"/>
      <w:lvlText w:val="%4."/>
      <w:lvlJc w:val="left"/>
      <w:pPr>
        <w:ind w:left="4003" w:hanging="360"/>
      </w:pPr>
    </w:lvl>
    <w:lvl w:ilvl="4">
      <w:start w:val="1"/>
      <w:numFmt w:val="lowerLetter"/>
      <w:lvlText w:val="%5."/>
      <w:lvlJc w:val="left"/>
      <w:pPr>
        <w:ind w:left="4723" w:hanging="360"/>
      </w:pPr>
    </w:lvl>
    <w:lvl w:ilvl="5">
      <w:start w:val="1"/>
      <w:numFmt w:val="lowerRoman"/>
      <w:lvlText w:val="%6."/>
      <w:lvlJc w:val="right"/>
      <w:pPr>
        <w:ind w:left="5443" w:hanging="180"/>
      </w:pPr>
    </w:lvl>
    <w:lvl w:ilvl="6">
      <w:start w:val="1"/>
      <w:numFmt w:val="decimal"/>
      <w:lvlText w:val="%7."/>
      <w:lvlJc w:val="left"/>
      <w:pPr>
        <w:ind w:left="6163" w:hanging="360"/>
      </w:pPr>
    </w:lvl>
    <w:lvl w:ilvl="7">
      <w:start w:val="1"/>
      <w:numFmt w:val="lowerLetter"/>
      <w:lvlText w:val="%8."/>
      <w:lvlJc w:val="left"/>
      <w:pPr>
        <w:ind w:left="6883" w:hanging="360"/>
      </w:pPr>
    </w:lvl>
    <w:lvl w:ilvl="8">
      <w:start w:val="1"/>
      <w:numFmt w:val="lowerRoman"/>
      <w:lvlText w:val="%9."/>
      <w:lvlJc w:val="right"/>
      <w:pPr>
        <w:ind w:left="7603" w:hanging="180"/>
      </w:pPr>
    </w:lvl>
  </w:abstractNum>
  <w:abstractNum w:abstractNumId="36" w15:restartNumberingAfterBreak="0">
    <w:nsid w:val="73D87424"/>
    <w:multiLevelType w:val="hybridMultilevel"/>
    <w:tmpl w:val="D2E65E86"/>
    <w:lvl w:ilvl="0" w:tplc="0416000F">
      <w:start w:val="1"/>
      <w:numFmt w:val="decimal"/>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37" w15:restartNumberingAfterBreak="0">
    <w:nsid w:val="7EFD15FD"/>
    <w:multiLevelType w:val="hybridMultilevel"/>
    <w:tmpl w:val="5EA42936"/>
    <w:lvl w:ilvl="0" w:tplc="0416000B">
      <w:start w:val="1"/>
      <w:numFmt w:val="bullet"/>
      <w:lvlText w:val=""/>
      <w:lvlJc w:val="left"/>
      <w:pPr>
        <w:ind w:left="2421" w:hanging="360"/>
      </w:pPr>
      <w:rPr>
        <w:rFonts w:ascii="Wingdings" w:hAnsi="Wingdings" w:hint="default"/>
      </w:rPr>
    </w:lvl>
    <w:lvl w:ilvl="1" w:tplc="04160003" w:tentative="1">
      <w:start w:val="1"/>
      <w:numFmt w:val="bullet"/>
      <w:lvlText w:val="o"/>
      <w:lvlJc w:val="left"/>
      <w:pPr>
        <w:ind w:left="3141" w:hanging="360"/>
      </w:pPr>
      <w:rPr>
        <w:rFonts w:ascii="Courier New" w:hAnsi="Courier New" w:cs="Courier New" w:hint="default"/>
      </w:rPr>
    </w:lvl>
    <w:lvl w:ilvl="2" w:tplc="04160005" w:tentative="1">
      <w:start w:val="1"/>
      <w:numFmt w:val="bullet"/>
      <w:lvlText w:val=""/>
      <w:lvlJc w:val="left"/>
      <w:pPr>
        <w:ind w:left="3861" w:hanging="360"/>
      </w:pPr>
      <w:rPr>
        <w:rFonts w:ascii="Wingdings" w:hAnsi="Wingdings" w:hint="default"/>
      </w:rPr>
    </w:lvl>
    <w:lvl w:ilvl="3" w:tplc="04160001" w:tentative="1">
      <w:start w:val="1"/>
      <w:numFmt w:val="bullet"/>
      <w:lvlText w:val=""/>
      <w:lvlJc w:val="left"/>
      <w:pPr>
        <w:ind w:left="4581" w:hanging="360"/>
      </w:pPr>
      <w:rPr>
        <w:rFonts w:ascii="Symbol" w:hAnsi="Symbol" w:hint="default"/>
      </w:rPr>
    </w:lvl>
    <w:lvl w:ilvl="4" w:tplc="04160003" w:tentative="1">
      <w:start w:val="1"/>
      <w:numFmt w:val="bullet"/>
      <w:lvlText w:val="o"/>
      <w:lvlJc w:val="left"/>
      <w:pPr>
        <w:ind w:left="5301" w:hanging="360"/>
      </w:pPr>
      <w:rPr>
        <w:rFonts w:ascii="Courier New" w:hAnsi="Courier New" w:cs="Courier New" w:hint="default"/>
      </w:rPr>
    </w:lvl>
    <w:lvl w:ilvl="5" w:tplc="04160005" w:tentative="1">
      <w:start w:val="1"/>
      <w:numFmt w:val="bullet"/>
      <w:lvlText w:val=""/>
      <w:lvlJc w:val="left"/>
      <w:pPr>
        <w:ind w:left="6021" w:hanging="360"/>
      </w:pPr>
      <w:rPr>
        <w:rFonts w:ascii="Wingdings" w:hAnsi="Wingdings" w:hint="default"/>
      </w:rPr>
    </w:lvl>
    <w:lvl w:ilvl="6" w:tplc="04160001" w:tentative="1">
      <w:start w:val="1"/>
      <w:numFmt w:val="bullet"/>
      <w:lvlText w:val=""/>
      <w:lvlJc w:val="left"/>
      <w:pPr>
        <w:ind w:left="6741" w:hanging="360"/>
      </w:pPr>
      <w:rPr>
        <w:rFonts w:ascii="Symbol" w:hAnsi="Symbol" w:hint="default"/>
      </w:rPr>
    </w:lvl>
    <w:lvl w:ilvl="7" w:tplc="04160003" w:tentative="1">
      <w:start w:val="1"/>
      <w:numFmt w:val="bullet"/>
      <w:lvlText w:val="o"/>
      <w:lvlJc w:val="left"/>
      <w:pPr>
        <w:ind w:left="7461" w:hanging="360"/>
      </w:pPr>
      <w:rPr>
        <w:rFonts w:ascii="Courier New" w:hAnsi="Courier New" w:cs="Courier New" w:hint="default"/>
      </w:rPr>
    </w:lvl>
    <w:lvl w:ilvl="8" w:tplc="04160005" w:tentative="1">
      <w:start w:val="1"/>
      <w:numFmt w:val="bullet"/>
      <w:lvlText w:val=""/>
      <w:lvlJc w:val="left"/>
      <w:pPr>
        <w:ind w:left="8181" w:hanging="360"/>
      </w:pPr>
      <w:rPr>
        <w:rFonts w:ascii="Wingdings" w:hAnsi="Wingdings" w:hint="default"/>
      </w:rPr>
    </w:lvl>
  </w:abstractNum>
  <w:abstractNum w:abstractNumId="38" w15:restartNumberingAfterBreak="0">
    <w:nsid w:val="7F0C4D45"/>
    <w:multiLevelType w:val="hybridMultilevel"/>
    <w:tmpl w:val="7FCE6460"/>
    <w:lvl w:ilvl="0" w:tplc="04160001">
      <w:start w:val="1"/>
      <w:numFmt w:val="bullet"/>
      <w:lvlText w:val=""/>
      <w:lvlJc w:val="left"/>
      <w:pPr>
        <w:ind w:left="1854" w:hanging="360"/>
      </w:pPr>
      <w:rPr>
        <w:rFonts w:ascii="Symbol" w:hAnsi="Symbol" w:hint="default"/>
      </w:rPr>
    </w:lvl>
    <w:lvl w:ilvl="1" w:tplc="2FAA0800">
      <w:numFmt w:val="bullet"/>
      <w:pStyle w:val="Nivel11"/>
      <w:lvlText w:val="•"/>
      <w:lvlJc w:val="left"/>
      <w:pPr>
        <w:ind w:left="2574" w:hanging="360"/>
      </w:pPr>
      <w:rPr>
        <w:rFonts w:ascii="Calibri" w:eastAsiaTheme="minorHAnsi" w:hAnsi="Calibri" w:cs="Calibri"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39" w15:restartNumberingAfterBreak="0">
    <w:nsid w:val="7F8679E3"/>
    <w:multiLevelType w:val="multilevel"/>
    <w:tmpl w:val="9C06FA1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4"/>
  </w:num>
  <w:num w:numId="2">
    <w:abstractNumId w:val="19"/>
  </w:num>
  <w:num w:numId="3">
    <w:abstractNumId w:val="28"/>
  </w:num>
  <w:num w:numId="4">
    <w:abstractNumId w:val="4"/>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25"/>
  </w:num>
  <w:num w:numId="9">
    <w:abstractNumId w:val="21"/>
  </w:num>
  <w:num w:numId="10">
    <w:abstractNumId w:val="22"/>
  </w:num>
  <w:num w:numId="11">
    <w:abstractNumId w:val="32"/>
  </w:num>
  <w:num w:numId="12">
    <w:abstractNumId w:val="1"/>
  </w:num>
  <w:num w:numId="13">
    <w:abstractNumId w:val="16"/>
  </w:num>
  <w:num w:numId="14">
    <w:abstractNumId w:val="36"/>
  </w:num>
  <w:num w:numId="15">
    <w:abstractNumId w:val="31"/>
  </w:num>
  <w:num w:numId="16">
    <w:abstractNumId w:val="39"/>
  </w:num>
  <w:num w:numId="17">
    <w:abstractNumId w:val="2"/>
  </w:num>
  <w:num w:numId="18">
    <w:abstractNumId w:val="13"/>
  </w:num>
  <w:num w:numId="19">
    <w:abstractNumId w:val="11"/>
  </w:num>
  <w:num w:numId="20">
    <w:abstractNumId w:val="9"/>
  </w:num>
  <w:num w:numId="21">
    <w:abstractNumId w:val="34"/>
  </w:num>
  <w:num w:numId="22">
    <w:abstractNumId w:val="3"/>
  </w:num>
  <w:num w:numId="23">
    <w:abstractNumId w:val="30"/>
  </w:num>
  <w:num w:numId="24">
    <w:abstractNumId w:val="38"/>
  </w:num>
  <w:num w:numId="25">
    <w:abstractNumId w:val="35"/>
  </w:num>
  <w:num w:numId="26">
    <w:abstractNumId w:val="12"/>
  </w:num>
  <w:num w:numId="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num>
  <w:num w:numId="29">
    <w:abstractNumId w:val="18"/>
  </w:num>
  <w:num w:numId="30">
    <w:abstractNumId w:val="23"/>
  </w:num>
  <w:num w:numId="31">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num>
  <w:num w:numId="33">
    <w:abstractNumId w:val="5"/>
  </w:num>
  <w:num w:numId="34">
    <w:abstractNumId w:val="37"/>
  </w:num>
  <w:num w:numId="35">
    <w:abstractNumId w:val="7"/>
  </w:num>
  <w:num w:numId="36">
    <w:abstractNumId w:val="26"/>
  </w:num>
  <w:num w:numId="37">
    <w:abstractNumId w:val="24"/>
  </w:num>
  <w:num w:numId="38">
    <w:abstractNumId w:val="33"/>
  </w:num>
  <w:num w:numId="39">
    <w:abstractNumId w:val="20"/>
  </w:num>
  <w:num w:numId="40">
    <w:abstractNumId w:val="14"/>
    <w:lvlOverride w:ilvl="0">
      <w:startOverride w:val="1"/>
    </w:lvlOverride>
    <w:lvlOverride w:ilvl="1"/>
    <w:lvlOverride w:ilvl="2"/>
    <w:lvlOverride w:ilvl="3"/>
    <w:lvlOverride w:ilvl="4"/>
    <w:lvlOverride w:ilvl="5"/>
    <w:lvlOverride w:ilvl="6"/>
    <w:lvlOverride w:ilvl="7"/>
    <w:lvlOverride w:ilvl="8"/>
  </w:num>
  <w:num w:numId="41">
    <w:abstractNumId w:val="24"/>
  </w:num>
  <w:num w:numId="42">
    <w:abstractNumId w:val="24"/>
  </w:num>
  <w:num w:numId="43">
    <w:abstractNumId w:val="24"/>
  </w:num>
  <w:num w:numId="44">
    <w:abstractNumId w:val="1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FB3"/>
    <w:rsid w:val="000000C5"/>
    <w:rsid w:val="00001718"/>
    <w:rsid w:val="00001731"/>
    <w:rsid w:val="000029FB"/>
    <w:rsid w:val="0000337C"/>
    <w:rsid w:val="00003F72"/>
    <w:rsid w:val="00004884"/>
    <w:rsid w:val="0000746C"/>
    <w:rsid w:val="000078AA"/>
    <w:rsid w:val="00007FE2"/>
    <w:rsid w:val="00010067"/>
    <w:rsid w:val="00010954"/>
    <w:rsid w:val="00011B0F"/>
    <w:rsid w:val="000123CC"/>
    <w:rsid w:val="00013366"/>
    <w:rsid w:val="0001513F"/>
    <w:rsid w:val="00015F1B"/>
    <w:rsid w:val="00020841"/>
    <w:rsid w:val="00020AD5"/>
    <w:rsid w:val="0002186F"/>
    <w:rsid w:val="00021972"/>
    <w:rsid w:val="000220DA"/>
    <w:rsid w:val="000225CE"/>
    <w:rsid w:val="00022768"/>
    <w:rsid w:val="00022E3E"/>
    <w:rsid w:val="000233D4"/>
    <w:rsid w:val="00023694"/>
    <w:rsid w:val="000240E1"/>
    <w:rsid w:val="00025786"/>
    <w:rsid w:val="00030BC3"/>
    <w:rsid w:val="0003179A"/>
    <w:rsid w:val="00031EC1"/>
    <w:rsid w:val="00032F0D"/>
    <w:rsid w:val="00033600"/>
    <w:rsid w:val="00033873"/>
    <w:rsid w:val="00033B75"/>
    <w:rsid w:val="0003450C"/>
    <w:rsid w:val="00035096"/>
    <w:rsid w:val="00036735"/>
    <w:rsid w:val="00036754"/>
    <w:rsid w:val="00037729"/>
    <w:rsid w:val="00040760"/>
    <w:rsid w:val="000409A8"/>
    <w:rsid w:val="000413C8"/>
    <w:rsid w:val="0004201F"/>
    <w:rsid w:val="00043D42"/>
    <w:rsid w:val="00043FC2"/>
    <w:rsid w:val="00044515"/>
    <w:rsid w:val="00044EE4"/>
    <w:rsid w:val="000459EE"/>
    <w:rsid w:val="00046303"/>
    <w:rsid w:val="0004718A"/>
    <w:rsid w:val="00047D4D"/>
    <w:rsid w:val="000501C4"/>
    <w:rsid w:val="00052B23"/>
    <w:rsid w:val="00052C87"/>
    <w:rsid w:val="00052CEE"/>
    <w:rsid w:val="00054C22"/>
    <w:rsid w:val="00055754"/>
    <w:rsid w:val="00056BD3"/>
    <w:rsid w:val="00056D5E"/>
    <w:rsid w:val="00057BB3"/>
    <w:rsid w:val="00057D6F"/>
    <w:rsid w:val="00060040"/>
    <w:rsid w:val="00060071"/>
    <w:rsid w:val="00060308"/>
    <w:rsid w:val="00061586"/>
    <w:rsid w:val="00061D24"/>
    <w:rsid w:val="0006213F"/>
    <w:rsid w:val="000623F9"/>
    <w:rsid w:val="00062551"/>
    <w:rsid w:val="00062BC0"/>
    <w:rsid w:val="00062BF2"/>
    <w:rsid w:val="0006378A"/>
    <w:rsid w:val="0006455A"/>
    <w:rsid w:val="000645B9"/>
    <w:rsid w:val="00064705"/>
    <w:rsid w:val="00065E56"/>
    <w:rsid w:val="00066B66"/>
    <w:rsid w:val="000671B4"/>
    <w:rsid w:val="0007166B"/>
    <w:rsid w:val="000721F7"/>
    <w:rsid w:val="00072E7F"/>
    <w:rsid w:val="00073E0D"/>
    <w:rsid w:val="00074F8B"/>
    <w:rsid w:val="00077F2A"/>
    <w:rsid w:val="00080556"/>
    <w:rsid w:val="00080BB0"/>
    <w:rsid w:val="00080E18"/>
    <w:rsid w:val="0008181C"/>
    <w:rsid w:val="00081BB7"/>
    <w:rsid w:val="00081CB1"/>
    <w:rsid w:val="000826C3"/>
    <w:rsid w:val="000828B9"/>
    <w:rsid w:val="000844BF"/>
    <w:rsid w:val="00084B13"/>
    <w:rsid w:val="00086B49"/>
    <w:rsid w:val="00087500"/>
    <w:rsid w:val="00087D7C"/>
    <w:rsid w:val="000903A0"/>
    <w:rsid w:val="00090424"/>
    <w:rsid w:val="00090874"/>
    <w:rsid w:val="00090888"/>
    <w:rsid w:val="00090F25"/>
    <w:rsid w:val="0009104A"/>
    <w:rsid w:val="00091496"/>
    <w:rsid w:val="000914EE"/>
    <w:rsid w:val="00094ED9"/>
    <w:rsid w:val="00095598"/>
    <w:rsid w:val="000955FF"/>
    <w:rsid w:val="000956B5"/>
    <w:rsid w:val="00095E08"/>
    <w:rsid w:val="000961C7"/>
    <w:rsid w:val="0009647D"/>
    <w:rsid w:val="00097227"/>
    <w:rsid w:val="00097FCB"/>
    <w:rsid w:val="000A07B1"/>
    <w:rsid w:val="000A0D5D"/>
    <w:rsid w:val="000A0DF0"/>
    <w:rsid w:val="000A1FF7"/>
    <w:rsid w:val="000A2A46"/>
    <w:rsid w:val="000A5006"/>
    <w:rsid w:val="000A5165"/>
    <w:rsid w:val="000A5BBA"/>
    <w:rsid w:val="000A6F37"/>
    <w:rsid w:val="000A7DFF"/>
    <w:rsid w:val="000B059E"/>
    <w:rsid w:val="000B0D18"/>
    <w:rsid w:val="000B125C"/>
    <w:rsid w:val="000B1986"/>
    <w:rsid w:val="000B39B8"/>
    <w:rsid w:val="000B45F0"/>
    <w:rsid w:val="000B5213"/>
    <w:rsid w:val="000B57AB"/>
    <w:rsid w:val="000B5BAA"/>
    <w:rsid w:val="000B640D"/>
    <w:rsid w:val="000B6FD2"/>
    <w:rsid w:val="000B793E"/>
    <w:rsid w:val="000C08DD"/>
    <w:rsid w:val="000C11CB"/>
    <w:rsid w:val="000C1978"/>
    <w:rsid w:val="000C22F7"/>
    <w:rsid w:val="000C27A0"/>
    <w:rsid w:val="000C2909"/>
    <w:rsid w:val="000C371E"/>
    <w:rsid w:val="000C3BE8"/>
    <w:rsid w:val="000C4042"/>
    <w:rsid w:val="000C4835"/>
    <w:rsid w:val="000C4BA2"/>
    <w:rsid w:val="000C4C5A"/>
    <w:rsid w:val="000C5E55"/>
    <w:rsid w:val="000C6235"/>
    <w:rsid w:val="000C6256"/>
    <w:rsid w:val="000C6632"/>
    <w:rsid w:val="000C6E29"/>
    <w:rsid w:val="000C7112"/>
    <w:rsid w:val="000C72E9"/>
    <w:rsid w:val="000C7BC2"/>
    <w:rsid w:val="000D0E50"/>
    <w:rsid w:val="000D13F4"/>
    <w:rsid w:val="000D1864"/>
    <w:rsid w:val="000D1A10"/>
    <w:rsid w:val="000D1F85"/>
    <w:rsid w:val="000D2324"/>
    <w:rsid w:val="000D42CB"/>
    <w:rsid w:val="000D46B4"/>
    <w:rsid w:val="000D6087"/>
    <w:rsid w:val="000D6185"/>
    <w:rsid w:val="000D6509"/>
    <w:rsid w:val="000D6BE0"/>
    <w:rsid w:val="000D6E0F"/>
    <w:rsid w:val="000D78ED"/>
    <w:rsid w:val="000E0B3C"/>
    <w:rsid w:val="000E14A7"/>
    <w:rsid w:val="000E1F13"/>
    <w:rsid w:val="000E2F2D"/>
    <w:rsid w:val="000E316B"/>
    <w:rsid w:val="000F10CC"/>
    <w:rsid w:val="000F131E"/>
    <w:rsid w:val="000F1E9B"/>
    <w:rsid w:val="000F2098"/>
    <w:rsid w:val="000F2580"/>
    <w:rsid w:val="000F3C66"/>
    <w:rsid w:val="000F3CF1"/>
    <w:rsid w:val="000F545F"/>
    <w:rsid w:val="000F5E74"/>
    <w:rsid w:val="000F644B"/>
    <w:rsid w:val="000F6F5C"/>
    <w:rsid w:val="00100110"/>
    <w:rsid w:val="00100ADA"/>
    <w:rsid w:val="001018DF"/>
    <w:rsid w:val="00103DC3"/>
    <w:rsid w:val="0010447F"/>
    <w:rsid w:val="00104583"/>
    <w:rsid w:val="00110674"/>
    <w:rsid w:val="001117F4"/>
    <w:rsid w:val="0011185C"/>
    <w:rsid w:val="00111B7B"/>
    <w:rsid w:val="001129D8"/>
    <w:rsid w:val="00112C58"/>
    <w:rsid w:val="00113860"/>
    <w:rsid w:val="0011470A"/>
    <w:rsid w:val="00116C5E"/>
    <w:rsid w:val="0011729D"/>
    <w:rsid w:val="00117C99"/>
    <w:rsid w:val="0012134A"/>
    <w:rsid w:val="0012135E"/>
    <w:rsid w:val="00121D90"/>
    <w:rsid w:val="00121DA0"/>
    <w:rsid w:val="00121E8E"/>
    <w:rsid w:val="00123072"/>
    <w:rsid w:val="0012387B"/>
    <w:rsid w:val="00124951"/>
    <w:rsid w:val="00124D60"/>
    <w:rsid w:val="0012534E"/>
    <w:rsid w:val="0012565E"/>
    <w:rsid w:val="00126BB8"/>
    <w:rsid w:val="0012722A"/>
    <w:rsid w:val="0012793F"/>
    <w:rsid w:val="00127AF9"/>
    <w:rsid w:val="00127EE3"/>
    <w:rsid w:val="00127F49"/>
    <w:rsid w:val="00131654"/>
    <w:rsid w:val="00131964"/>
    <w:rsid w:val="00131F9A"/>
    <w:rsid w:val="00132901"/>
    <w:rsid w:val="00133110"/>
    <w:rsid w:val="00134AF6"/>
    <w:rsid w:val="00135293"/>
    <w:rsid w:val="001370A9"/>
    <w:rsid w:val="00137E7F"/>
    <w:rsid w:val="001404D9"/>
    <w:rsid w:val="00140502"/>
    <w:rsid w:val="0014093F"/>
    <w:rsid w:val="00141F10"/>
    <w:rsid w:val="00143981"/>
    <w:rsid w:val="001444A3"/>
    <w:rsid w:val="00144CFD"/>
    <w:rsid w:val="00146277"/>
    <w:rsid w:val="0014654F"/>
    <w:rsid w:val="001479D5"/>
    <w:rsid w:val="00147D2E"/>
    <w:rsid w:val="00147E05"/>
    <w:rsid w:val="001510E2"/>
    <w:rsid w:val="001511F5"/>
    <w:rsid w:val="0015229F"/>
    <w:rsid w:val="001530BF"/>
    <w:rsid w:val="00153647"/>
    <w:rsid w:val="00153B75"/>
    <w:rsid w:val="00154389"/>
    <w:rsid w:val="00154591"/>
    <w:rsid w:val="00154DA1"/>
    <w:rsid w:val="00157D63"/>
    <w:rsid w:val="00160B03"/>
    <w:rsid w:val="00160DD4"/>
    <w:rsid w:val="001615DD"/>
    <w:rsid w:val="00162C38"/>
    <w:rsid w:val="001635CB"/>
    <w:rsid w:val="001646B2"/>
    <w:rsid w:val="00165B03"/>
    <w:rsid w:val="00165B12"/>
    <w:rsid w:val="00165CD0"/>
    <w:rsid w:val="00165F78"/>
    <w:rsid w:val="00166700"/>
    <w:rsid w:val="001677A0"/>
    <w:rsid w:val="00170003"/>
    <w:rsid w:val="00170EF8"/>
    <w:rsid w:val="001723A0"/>
    <w:rsid w:val="0017382F"/>
    <w:rsid w:val="00173830"/>
    <w:rsid w:val="00174129"/>
    <w:rsid w:val="00174615"/>
    <w:rsid w:val="0017507D"/>
    <w:rsid w:val="0017581A"/>
    <w:rsid w:val="00176060"/>
    <w:rsid w:val="0017682B"/>
    <w:rsid w:val="001770C0"/>
    <w:rsid w:val="001774A4"/>
    <w:rsid w:val="001803F7"/>
    <w:rsid w:val="00180CF2"/>
    <w:rsid w:val="0018247D"/>
    <w:rsid w:val="00182830"/>
    <w:rsid w:val="00183A95"/>
    <w:rsid w:val="001854EA"/>
    <w:rsid w:val="001859E8"/>
    <w:rsid w:val="00186FDD"/>
    <w:rsid w:val="001870A9"/>
    <w:rsid w:val="001900AC"/>
    <w:rsid w:val="00190340"/>
    <w:rsid w:val="00191101"/>
    <w:rsid w:val="00191EA3"/>
    <w:rsid w:val="001928AE"/>
    <w:rsid w:val="00192AC0"/>
    <w:rsid w:val="00193886"/>
    <w:rsid w:val="00195E86"/>
    <w:rsid w:val="001968BE"/>
    <w:rsid w:val="00196DC1"/>
    <w:rsid w:val="0019791E"/>
    <w:rsid w:val="001A2944"/>
    <w:rsid w:val="001A2C31"/>
    <w:rsid w:val="001A3096"/>
    <w:rsid w:val="001A35CC"/>
    <w:rsid w:val="001A3C0B"/>
    <w:rsid w:val="001A67B3"/>
    <w:rsid w:val="001A6E30"/>
    <w:rsid w:val="001A7010"/>
    <w:rsid w:val="001B2244"/>
    <w:rsid w:val="001B2DD8"/>
    <w:rsid w:val="001B2E11"/>
    <w:rsid w:val="001B32C7"/>
    <w:rsid w:val="001B4E38"/>
    <w:rsid w:val="001B5121"/>
    <w:rsid w:val="001B521D"/>
    <w:rsid w:val="001B5232"/>
    <w:rsid w:val="001B5B4E"/>
    <w:rsid w:val="001B5C2A"/>
    <w:rsid w:val="001B68E4"/>
    <w:rsid w:val="001B6F42"/>
    <w:rsid w:val="001B7DBD"/>
    <w:rsid w:val="001C0DE8"/>
    <w:rsid w:val="001C1C8A"/>
    <w:rsid w:val="001C1D2B"/>
    <w:rsid w:val="001C27E3"/>
    <w:rsid w:val="001C54A9"/>
    <w:rsid w:val="001C5E87"/>
    <w:rsid w:val="001C6ECC"/>
    <w:rsid w:val="001C6F92"/>
    <w:rsid w:val="001D06D1"/>
    <w:rsid w:val="001D11CE"/>
    <w:rsid w:val="001D1CED"/>
    <w:rsid w:val="001D294F"/>
    <w:rsid w:val="001D2FDC"/>
    <w:rsid w:val="001D35A7"/>
    <w:rsid w:val="001D39DD"/>
    <w:rsid w:val="001D443B"/>
    <w:rsid w:val="001D52A8"/>
    <w:rsid w:val="001D5DD6"/>
    <w:rsid w:val="001D5E71"/>
    <w:rsid w:val="001D78E8"/>
    <w:rsid w:val="001E0C56"/>
    <w:rsid w:val="001E2F4A"/>
    <w:rsid w:val="001E32BD"/>
    <w:rsid w:val="001E3E98"/>
    <w:rsid w:val="001E3FBF"/>
    <w:rsid w:val="001E40D9"/>
    <w:rsid w:val="001E4729"/>
    <w:rsid w:val="001E4761"/>
    <w:rsid w:val="001E4D6F"/>
    <w:rsid w:val="001E671E"/>
    <w:rsid w:val="001F0D29"/>
    <w:rsid w:val="001F2B1A"/>
    <w:rsid w:val="001F40C0"/>
    <w:rsid w:val="001F5242"/>
    <w:rsid w:val="001F5835"/>
    <w:rsid w:val="001F5987"/>
    <w:rsid w:val="001F5E38"/>
    <w:rsid w:val="001F5E4D"/>
    <w:rsid w:val="001F6EB4"/>
    <w:rsid w:val="001F7810"/>
    <w:rsid w:val="001F7BE4"/>
    <w:rsid w:val="00201287"/>
    <w:rsid w:val="0020242E"/>
    <w:rsid w:val="002024BA"/>
    <w:rsid w:val="00202CC4"/>
    <w:rsid w:val="00203788"/>
    <w:rsid w:val="00204603"/>
    <w:rsid w:val="002053C9"/>
    <w:rsid w:val="00205452"/>
    <w:rsid w:val="002062D7"/>
    <w:rsid w:val="002069AF"/>
    <w:rsid w:val="00206BF0"/>
    <w:rsid w:val="00207755"/>
    <w:rsid w:val="002079F1"/>
    <w:rsid w:val="00212008"/>
    <w:rsid w:val="00213352"/>
    <w:rsid w:val="00213743"/>
    <w:rsid w:val="002145ED"/>
    <w:rsid w:val="00215BC5"/>
    <w:rsid w:val="00216F33"/>
    <w:rsid w:val="00217C35"/>
    <w:rsid w:val="00217EC8"/>
    <w:rsid w:val="00220FAC"/>
    <w:rsid w:val="00222573"/>
    <w:rsid w:val="00222635"/>
    <w:rsid w:val="00222B8E"/>
    <w:rsid w:val="00222CCD"/>
    <w:rsid w:val="00222F7D"/>
    <w:rsid w:val="002238E1"/>
    <w:rsid w:val="002238F8"/>
    <w:rsid w:val="0022414E"/>
    <w:rsid w:val="0022415E"/>
    <w:rsid w:val="0022453B"/>
    <w:rsid w:val="002260A3"/>
    <w:rsid w:val="002310BA"/>
    <w:rsid w:val="00231137"/>
    <w:rsid w:val="002313FA"/>
    <w:rsid w:val="00231D47"/>
    <w:rsid w:val="002323A5"/>
    <w:rsid w:val="0023344C"/>
    <w:rsid w:val="00234160"/>
    <w:rsid w:val="00236711"/>
    <w:rsid w:val="00237327"/>
    <w:rsid w:val="002408E0"/>
    <w:rsid w:val="002410AF"/>
    <w:rsid w:val="00241E10"/>
    <w:rsid w:val="00241E63"/>
    <w:rsid w:val="00242CDA"/>
    <w:rsid w:val="002436CE"/>
    <w:rsid w:val="0024376A"/>
    <w:rsid w:val="00243E93"/>
    <w:rsid w:val="00244A2D"/>
    <w:rsid w:val="00244FE9"/>
    <w:rsid w:val="00246CA7"/>
    <w:rsid w:val="00247CE4"/>
    <w:rsid w:val="00247FF0"/>
    <w:rsid w:val="0025043B"/>
    <w:rsid w:val="0025116E"/>
    <w:rsid w:val="00251CE7"/>
    <w:rsid w:val="00254E01"/>
    <w:rsid w:val="00256454"/>
    <w:rsid w:val="002569F1"/>
    <w:rsid w:val="00257F31"/>
    <w:rsid w:val="00260CD4"/>
    <w:rsid w:val="0026136E"/>
    <w:rsid w:val="00262387"/>
    <w:rsid w:val="00262EE6"/>
    <w:rsid w:val="00262FD2"/>
    <w:rsid w:val="00263263"/>
    <w:rsid w:val="00263595"/>
    <w:rsid w:val="002638FB"/>
    <w:rsid w:val="00263B19"/>
    <w:rsid w:val="00264A9C"/>
    <w:rsid w:val="0026568E"/>
    <w:rsid w:val="00265993"/>
    <w:rsid w:val="00265E9E"/>
    <w:rsid w:val="0026772A"/>
    <w:rsid w:val="002679FA"/>
    <w:rsid w:val="002710C6"/>
    <w:rsid w:val="00271337"/>
    <w:rsid w:val="00272306"/>
    <w:rsid w:val="0027282D"/>
    <w:rsid w:val="0027372C"/>
    <w:rsid w:val="00273ED0"/>
    <w:rsid w:val="0027451B"/>
    <w:rsid w:val="002749E4"/>
    <w:rsid w:val="00275417"/>
    <w:rsid w:val="00276679"/>
    <w:rsid w:val="00276E3B"/>
    <w:rsid w:val="00276FF7"/>
    <w:rsid w:val="00277BE1"/>
    <w:rsid w:val="00277F55"/>
    <w:rsid w:val="00280357"/>
    <w:rsid w:val="00281621"/>
    <w:rsid w:val="00282E2A"/>
    <w:rsid w:val="00282E95"/>
    <w:rsid w:val="0028475A"/>
    <w:rsid w:val="00284FBA"/>
    <w:rsid w:val="002861C4"/>
    <w:rsid w:val="002867FD"/>
    <w:rsid w:val="002870FD"/>
    <w:rsid w:val="00287988"/>
    <w:rsid w:val="0029034F"/>
    <w:rsid w:val="00290680"/>
    <w:rsid w:val="00290CF3"/>
    <w:rsid w:val="002912AE"/>
    <w:rsid w:val="00291B73"/>
    <w:rsid w:val="00291C8B"/>
    <w:rsid w:val="0029218C"/>
    <w:rsid w:val="00292362"/>
    <w:rsid w:val="00294105"/>
    <w:rsid w:val="002946DD"/>
    <w:rsid w:val="00295218"/>
    <w:rsid w:val="0029559B"/>
    <w:rsid w:val="00296095"/>
    <w:rsid w:val="00296D10"/>
    <w:rsid w:val="00297039"/>
    <w:rsid w:val="00297758"/>
    <w:rsid w:val="002A1296"/>
    <w:rsid w:val="002A193B"/>
    <w:rsid w:val="002A2CE4"/>
    <w:rsid w:val="002A3843"/>
    <w:rsid w:val="002A3CC6"/>
    <w:rsid w:val="002A4487"/>
    <w:rsid w:val="002A4D89"/>
    <w:rsid w:val="002A5AC0"/>
    <w:rsid w:val="002A5FF9"/>
    <w:rsid w:val="002A65CB"/>
    <w:rsid w:val="002A68FC"/>
    <w:rsid w:val="002B00A4"/>
    <w:rsid w:val="002B0A05"/>
    <w:rsid w:val="002B1A80"/>
    <w:rsid w:val="002B1A89"/>
    <w:rsid w:val="002B250C"/>
    <w:rsid w:val="002B2F25"/>
    <w:rsid w:val="002B31F4"/>
    <w:rsid w:val="002B46CC"/>
    <w:rsid w:val="002B4DEF"/>
    <w:rsid w:val="002B4FD2"/>
    <w:rsid w:val="002B59B7"/>
    <w:rsid w:val="002B7EEA"/>
    <w:rsid w:val="002C05D9"/>
    <w:rsid w:val="002C0E4C"/>
    <w:rsid w:val="002C1729"/>
    <w:rsid w:val="002C1B59"/>
    <w:rsid w:val="002C2413"/>
    <w:rsid w:val="002C2DD5"/>
    <w:rsid w:val="002C2FE0"/>
    <w:rsid w:val="002C4421"/>
    <w:rsid w:val="002C4F7D"/>
    <w:rsid w:val="002C5F6A"/>
    <w:rsid w:val="002C62CC"/>
    <w:rsid w:val="002C6C9F"/>
    <w:rsid w:val="002C6FC7"/>
    <w:rsid w:val="002C71D8"/>
    <w:rsid w:val="002D0FD3"/>
    <w:rsid w:val="002D2500"/>
    <w:rsid w:val="002D7D8A"/>
    <w:rsid w:val="002E0E6B"/>
    <w:rsid w:val="002E0E85"/>
    <w:rsid w:val="002E19ED"/>
    <w:rsid w:val="002E29B9"/>
    <w:rsid w:val="002E2E96"/>
    <w:rsid w:val="002E48C0"/>
    <w:rsid w:val="002E5905"/>
    <w:rsid w:val="002E7C0A"/>
    <w:rsid w:val="002F00DE"/>
    <w:rsid w:val="002F0CF9"/>
    <w:rsid w:val="002F1AB0"/>
    <w:rsid w:val="002F3043"/>
    <w:rsid w:val="002F32ED"/>
    <w:rsid w:val="002F40CA"/>
    <w:rsid w:val="002F45F1"/>
    <w:rsid w:val="002F4DB5"/>
    <w:rsid w:val="002F6034"/>
    <w:rsid w:val="002F72D5"/>
    <w:rsid w:val="003000AA"/>
    <w:rsid w:val="00301035"/>
    <w:rsid w:val="00303392"/>
    <w:rsid w:val="00304429"/>
    <w:rsid w:val="003046E0"/>
    <w:rsid w:val="00304F29"/>
    <w:rsid w:val="0030577D"/>
    <w:rsid w:val="00305C57"/>
    <w:rsid w:val="00305D30"/>
    <w:rsid w:val="00307F8F"/>
    <w:rsid w:val="003103A1"/>
    <w:rsid w:val="00311062"/>
    <w:rsid w:val="00311542"/>
    <w:rsid w:val="00311A97"/>
    <w:rsid w:val="00312389"/>
    <w:rsid w:val="00312778"/>
    <w:rsid w:val="00312833"/>
    <w:rsid w:val="003138CE"/>
    <w:rsid w:val="00314070"/>
    <w:rsid w:val="00314686"/>
    <w:rsid w:val="00314CC7"/>
    <w:rsid w:val="00315279"/>
    <w:rsid w:val="0031546F"/>
    <w:rsid w:val="003156C7"/>
    <w:rsid w:val="00315CAB"/>
    <w:rsid w:val="003168DC"/>
    <w:rsid w:val="0031707C"/>
    <w:rsid w:val="0031789F"/>
    <w:rsid w:val="003226FF"/>
    <w:rsid w:val="00322961"/>
    <w:rsid w:val="00324A7F"/>
    <w:rsid w:val="00324C6E"/>
    <w:rsid w:val="00324E8A"/>
    <w:rsid w:val="00325625"/>
    <w:rsid w:val="00325A3B"/>
    <w:rsid w:val="003273B2"/>
    <w:rsid w:val="003277A0"/>
    <w:rsid w:val="00327FC9"/>
    <w:rsid w:val="003304E6"/>
    <w:rsid w:val="003307BA"/>
    <w:rsid w:val="00330FA7"/>
    <w:rsid w:val="00333076"/>
    <w:rsid w:val="003349DD"/>
    <w:rsid w:val="00334BD4"/>
    <w:rsid w:val="00334D5F"/>
    <w:rsid w:val="003351CC"/>
    <w:rsid w:val="0033680B"/>
    <w:rsid w:val="003408D6"/>
    <w:rsid w:val="0034257F"/>
    <w:rsid w:val="00342E82"/>
    <w:rsid w:val="003434F7"/>
    <w:rsid w:val="0034359B"/>
    <w:rsid w:val="00343C80"/>
    <w:rsid w:val="003449E1"/>
    <w:rsid w:val="00344B57"/>
    <w:rsid w:val="00345612"/>
    <w:rsid w:val="00345952"/>
    <w:rsid w:val="0034610C"/>
    <w:rsid w:val="003475B3"/>
    <w:rsid w:val="00350123"/>
    <w:rsid w:val="00350FF7"/>
    <w:rsid w:val="003523A9"/>
    <w:rsid w:val="0035248F"/>
    <w:rsid w:val="00354407"/>
    <w:rsid w:val="003550DB"/>
    <w:rsid w:val="00355608"/>
    <w:rsid w:val="00355984"/>
    <w:rsid w:val="00355DBA"/>
    <w:rsid w:val="00356A73"/>
    <w:rsid w:val="0035778B"/>
    <w:rsid w:val="00357A8E"/>
    <w:rsid w:val="00360241"/>
    <w:rsid w:val="0036371B"/>
    <w:rsid w:val="00363780"/>
    <w:rsid w:val="00363A02"/>
    <w:rsid w:val="003645D0"/>
    <w:rsid w:val="00364819"/>
    <w:rsid w:val="00364DC0"/>
    <w:rsid w:val="00366154"/>
    <w:rsid w:val="00367046"/>
    <w:rsid w:val="003716F7"/>
    <w:rsid w:val="003719F9"/>
    <w:rsid w:val="0037248C"/>
    <w:rsid w:val="00373057"/>
    <w:rsid w:val="00373D17"/>
    <w:rsid w:val="003752A3"/>
    <w:rsid w:val="00376002"/>
    <w:rsid w:val="00377F08"/>
    <w:rsid w:val="003825B2"/>
    <w:rsid w:val="00383306"/>
    <w:rsid w:val="00384249"/>
    <w:rsid w:val="00384747"/>
    <w:rsid w:val="0038493E"/>
    <w:rsid w:val="0038598D"/>
    <w:rsid w:val="0038647F"/>
    <w:rsid w:val="0038671E"/>
    <w:rsid w:val="0038731F"/>
    <w:rsid w:val="0038776A"/>
    <w:rsid w:val="003878FD"/>
    <w:rsid w:val="00387AF4"/>
    <w:rsid w:val="0039016B"/>
    <w:rsid w:val="003913DA"/>
    <w:rsid w:val="00393C45"/>
    <w:rsid w:val="003942C1"/>
    <w:rsid w:val="00394F78"/>
    <w:rsid w:val="00395C60"/>
    <w:rsid w:val="00395CB6"/>
    <w:rsid w:val="00396790"/>
    <w:rsid w:val="00396E1F"/>
    <w:rsid w:val="003A015C"/>
    <w:rsid w:val="003A1882"/>
    <w:rsid w:val="003A1A65"/>
    <w:rsid w:val="003A1AF6"/>
    <w:rsid w:val="003A23C3"/>
    <w:rsid w:val="003A47D5"/>
    <w:rsid w:val="003A5075"/>
    <w:rsid w:val="003A50C6"/>
    <w:rsid w:val="003A524C"/>
    <w:rsid w:val="003A5B02"/>
    <w:rsid w:val="003A6200"/>
    <w:rsid w:val="003A6277"/>
    <w:rsid w:val="003A6579"/>
    <w:rsid w:val="003A6BBB"/>
    <w:rsid w:val="003A6BD4"/>
    <w:rsid w:val="003A6FDE"/>
    <w:rsid w:val="003A760E"/>
    <w:rsid w:val="003B01A5"/>
    <w:rsid w:val="003B32C0"/>
    <w:rsid w:val="003B52CE"/>
    <w:rsid w:val="003C056E"/>
    <w:rsid w:val="003C070D"/>
    <w:rsid w:val="003C0860"/>
    <w:rsid w:val="003C0AC7"/>
    <w:rsid w:val="003C24C8"/>
    <w:rsid w:val="003C252C"/>
    <w:rsid w:val="003C4A26"/>
    <w:rsid w:val="003C4DF0"/>
    <w:rsid w:val="003C5CC5"/>
    <w:rsid w:val="003C6078"/>
    <w:rsid w:val="003D0DBB"/>
    <w:rsid w:val="003D10C8"/>
    <w:rsid w:val="003D1BE7"/>
    <w:rsid w:val="003D1EDE"/>
    <w:rsid w:val="003D28D5"/>
    <w:rsid w:val="003D4245"/>
    <w:rsid w:val="003D4DFB"/>
    <w:rsid w:val="003D701B"/>
    <w:rsid w:val="003D7090"/>
    <w:rsid w:val="003D756A"/>
    <w:rsid w:val="003D7722"/>
    <w:rsid w:val="003E014F"/>
    <w:rsid w:val="003E0ADC"/>
    <w:rsid w:val="003E0CA7"/>
    <w:rsid w:val="003E0DBD"/>
    <w:rsid w:val="003E1515"/>
    <w:rsid w:val="003E1756"/>
    <w:rsid w:val="003E2896"/>
    <w:rsid w:val="003E447F"/>
    <w:rsid w:val="003E524D"/>
    <w:rsid w:val="003E550C"/>
    <w:rsid w:val="003E69C6"/>
    <w:rsid w:val="003E7014"/>
    <w:rsid w:val="003F02AD"/>
    <w:rsid w:val="003F03B0"/>
    <w:rsid w:val="003F0FEC"/>
    <w:rsid w:val="003F2A30"/>
    <w:rsid w:val="003F3B86"/>
    <w:rsid w:val="003F3BDD"/>
    <w:rsid w:val="003F4498"/>
    <w:rsid w:val="003F4E58"/>
    <w:rsid w:val="003F58C2"/>
    <w:rsid w:val="003F5A90"/>
    <w:rsid w:val="003F5A99"/>
    <w:rsid w:val="003F5AE0"/>
    <w:rsid w:val="003F6586"/>
    <w:rsid w:val="003F7A86"/>
    <w:rsid w:val="00400FA6"/>
    <w:rsid w:val="00401B84"/>
    <w:rsid w:val="00402702"/>
    <w:rsid w:val="00402886"/>
    <w:rsid w:val="00402AA4"/>
    <w:rsid w:val="00403E43"/>
    <w:rsid w:val="00403F65"/>
    <w:rsid w:val="00403FA3"/>
    <w:rsid w:val="0040456D"/>
    <w:rsid w:val="004049E3"/>
    <w:rsid w:val="00405603"/>
    <w:rsid w:val="00406DD5"/>
    <w:rsid w:val="0040742D"/>
    <w:rsid w:val="00410D69"/>
    <w:rsid w:val="004110D4"/>
    <w:rsid w:val="004113AE"/>
    <w:rsid w:val="00411B05"/>
    <w:rsid w:val="00412587"/>
    <w:rsid w:val="00412D95"/>
    <w:rsid w:val="00413945"/>
    <w:rsid w:val="00415A3F"/>
    <w:rsid w:val="00420EED"/>
    <w:rsid w:val="0042198C"/>
    <w:rsid w:val="00423C5E"/>
    <w:rsid w:val="004245D0"/>
    <w:rsid w:val="00424DBB"/>
    <w:rsid w:val="004256C0"/>
    <w:rsid w:val="0042580B"/>
    <w:rsid w:val="00425E2C"/>
    <w:rsid w:val="00426663"/>
    <w:rsid w:val="0042699E"/>
    <w:rsid w:val="004270F1"/>
    <w:rsid w:val="00427975"/>
    <w:rsid w:val="00427C8C"/>
    <w:rsid w:val="00427CAC"/>
    <w:rsid w:val="00430B0D"/>
    <w:rsid w:val="00430B51"/>
    <w:rsid w:val="0043114A"/>
    <w:rsid w:val="004325A8"/>
    <w:rsid w:val="0043336D"/>
    <w:rsid w:val="00434103"/>
    <w:rsid w:val="004341E5"/>
    <w:rsid w:val="00434CD7"/>
    <w:rsid w:val="00435CCE"/>
    <w:rsid w:val="004362BA"/>
    <w:rsid w:val="00436877"/>
    <w:rsid w:val="00436B8F"/>
    <w:rsid w:val="004374CF"/>
    <w:rsid w:val="00437F40"/>
    <w:rsid w:val="00437F43"/>
    <w:rsid w:val="0044005E"/>
    <w:rsid w:val="004407EE"/>
    <w:rsid w:val="00440FAA"/>
    <w:rsid w:val="00441493"/>
    <w:rsid w:val="00441A68"/>
    <w:rsid w:val="00441CF6"/>
    <w:rsid w:val="004425DA"/>
    <w:rsid w:val="00442D31"/>
    <w:rsid w:val="00444922"/>
    <w:rsid w:val="0044602B"/>
    <w:rsid w:val="00446C45"/>
    <w:rsid w:val="00447E70"/>
    <w:rsid w:val="00447FD3"/>
    <w:rsid w:val="0045104B"/>
    <w:rsid w:val="00451732"/>
    <w:rsid w:val="00454EAC"/>
    <w:rsid w:val="00455BE1"/>
    <w:rsid w:val="00456475"/>
    <w:rsid w:val="00456745"/>
    <w:rsid w:val="00456876"/>
    <w:rsid w:val="004571DD"/>
    <w:rsid w:val="004604CB"/>
    <w:rsid w:val="0046163F"/>
    <w:rsid w:val="00461B9A"/>
    <w:rsid w:val="004621B8"/>
    <w:rsid w:val="0046358D"/>
    <w:rsid w:val="004638EB"/>
    <w:rsid w:val="00465748"/>
    <w:rsid w:val="00465A39"/>
    <w:rsid w:val="00466648"/>
    <w:rsid w:val="00466BB7"/>
    <w:rsid w:val="004717FA"/>
    <w:rsid w:val="00471C70"/>
    <w:rsid w:val="00471DFD"/>
    <w:rsid w:val="00473F66"/>
    <w:rsid w:val="004761AE"/>
    <w:rsid w:val="00477114"/>
    <w:rsid w:val="0047777E"/>
    <w:rsid w:val="0047780E"/>
    <w:rsid w:val="00477B0E"/>
    <w:rsid w:val="00477BCF"/>
    <w:rsid w:val="00480788"/>
    <w:rsid w:val="00481861"/>
    <w:rsid w:val="00481AB1"/>
    <w:rsid w:val="004823F3"/>
    <w:rsid w:val="00482C52"/>
    <w:rsid w:val="00482F5A"/>
    <w:rsid w:val="00483A41"/>
    <w:rsid w:val="00483C82"/>
    <w:rsid w:val="00486462"/>
    <w:rsid w:val="00487ED3"/>
    <w:rsid w:val="00490A97"/>
    <w:rsid w:val="00491304"/>
    <w:rsid w:val="004931DE"/>
    <w:rsid w:val="004943DE"/>
    <w:rsid w:val="00495030"/>
    <w:rsid w:val="0049568C"/>
    <w:rsid w:val="00495773"/>
    <w:rsid w:val="00496604"/>
    <w:rsid w:val="004974C0"/>
    <w:rsid w:val="00497B55"/>
    <w:rsid w:val="00497D76"/>
    <w:rsid w:val="004A1777"/>
    <w:rsid w:val="004A2B58"/>
    <w:rsid w:val="004A3B3C"/>
    <w:rsid w:val="004A4830"/>
    <w:rsid w:val="004A4BC4"/>
    <w:rsid w:val="004A5714"/>
    <w:rsid w:val="004B00DB"/>
    <w:rsid w:val="004B2B57"/>
    <w:rsid w:val="004B2FDD"/>
    <w:rsid w:val="004B558C"/>
    <w:rsid w:val="004B5CC2"/>
    <w:rsid w:val="004B5F4F"/>
    <w:rsid w:val="004B6A21"/>
    <w:rsid w:val="004B6C8E"/>
    <w:rsid w:val="004B765C"/>
    <w:rsid w:val="004C0C6F"/>
    <w:rsid w:val="004C19AA"/>
    <w:rsid w:val="004C242F"/>
    <w:rsid w:val="004C3F33"/>
    <w:rsid w:val="004C443F"/>
    <w:rsid w:val="004C48E5"/>
    <w:rsid w:val="004C5B35"/>
    <w:rsid w:val="004C686D"/>
    <w:rsid w:val="004C6CE1"/>
    <w:rsid w:val="004C7561"/>
    <w:rsid w:val="004C7C23"/>
    <w:rsid w:val="004D05C6"/>
    <w:rsid w:val="004D1211"/>
    <w:rsid w:val="004D28EE"/>
    <w:rsid w:val="004D39CA"/>
    <w:rsid w:val="004D49DB"/>
    <w:rsid w:val="004D527D"/>
    <w:rsid w:val="004D5444"/>
    <w:rsid w:val="004D5854"/>
    <w:rsid w:val="004D7607"/>
    <w:rsid w:val="004E043E"/>
    <w:rsid w:val="004E06DB"/>
    <w:rsid w:val="004E0766"/>
    <w:rsid w:val="004E1732"/>
    <w:rsid w:val="004E218A"/>
    <w:rsid w:val="004E31D4"/>
    <w:rsid w:val="004E444E"/>
    <w:rsid w:val="004E477B"/>
    <w:rsid w:val="004E53D5"/>
    <w:rsid w:val="004E58AD"/>
    <w:rsid w:val="004E6599"/>
    <w:rsid w:val="004E69FD"/>
    <w:rsid w:val="004E6A0D"/>
    <w:rsid w:val="004E6EFF"/>
    <w:rsid w:val="004E6F07"/>
    <w:rsid w:val="004E79E4"/>
    <w:rsid w:val="004E7AA6"/>
    <w:rsid w:val="004F1840"/>
    <w:rsid w:val="004F1E9D"/>
    <w:rsid w:val="004F256F"/>
    <w:rsid w:val="004F3645"/>
    <w:rsid w:val="004F3A38"/>
    <w:rsid w:val="004F41ED"/>
    <w:rsid w:val="004F4B4C"/>
    <w:rsid w:val="004F5CBE"/>
    <w:rsid w:val="004F6051"/>
    <w:rsid w:val="004F676A"/>
    <w:rsid w:val="0050053F"/>
    <w:rsid w:val="00501B95"/>
    <w:rsid w:val="00501D75"/>
    <w:rsid w:val="00503273"/>
    <w:rsid w:val="00503F0C"/>
    <w:rsid w:val="00504599"/>
    <w:rsid w:val="005049A7"/>
    <w:rsid w:val="0050655D"/>
    <w:rsid w:val="00506C03"/>
    <w:rsid w:val="00507033"/>
    <w:rsid w:val="005072AC"/>
    <w:rsid w:val="005072B9"/>
    <w:rsid w:val="00507D41"/>
    <w:rsid w:val="00507F6E"/>
    <w:rsid w:val="00512A21"/>
    <w:rsid w:val="0051331A"/>
    <w:rsid w:val="00514874"/>
    <w:rsid w:val="00514E46"/>
    <w:rsid w:val="005168CD"/>
    <w:rsid w:val="005170BE"/>
    <w:rsid w:val="0051755B"/>
    <w:rsid w:val="005176FC"/>
    <w:rsid w:val="005229C4"/>
    <w:rsid w:val="0052308E"/>
    <w:rsid w:val="00523BDA"/>
    <w:rsid w:val="00524607"/>
    <w:rsid w:val="00525D6D"/>
    <w:rsid w:val="0052666E"/>
    <w:rsid w:val="00526EDC"/>
    <w:rsid w:val="005271FA"/>
    <w:rsid w:val="0052766B"/>
    <w:rsid w:val="005320ED"/>
    <w:rsid w:val="00532F91"/>
    <w:rsid w:val="0053337E"/>
    <w:rsid w:val="005342A4"/>
    <w:rsid w:val="005345C9"/>
    <w:rsid w:val="005354F2"/>
    <w:rsid w:val="0053572C"/>
    <w:rsid w:val="00536E3D"/>
    <w:rsid w:val="00537B79"/>
    <w:rsid w:val="00537F03"/>
    <w:rsid w:val="00540896"/>
    <w:rsid w:val="005408C7"/>
    <w:rsid w:val="005417B3"/>
    <w:rsid w:val="00541896"/>
    <w:rsid w:val="00541ACB"/>
    <w:rsid w:val="00541B35"/>
    <w:rsid w:val="0054283D"/>
    <w:rsid w:val="00542899"/>
    <w:rsid w:val="00544173"/>
    <w:rsid w:val="00544CB3"/>
    <w:rsid w:val="00545DBC"/>
    <w:rsid w:val="005474B9"/>
    <w:rsid w:val="0054796B"/>
    <w:rsid w:val="00547F60"/>
    <w:rsid w:val="00550433"/>
    <w:rsid w:val="00550521"/>
    <w:rsid w:val="00550A97"/>
    <w:rsid w:val="00550B98"/>
    <w:rsid w:val="00550D31"/>
    <w:rsid w:val="00551C4C"/>
    <w:rsid w:val="00553A30"/>
    <w:rsid w:val="00554FD9"/>
    <w:rsid w:val="00556790"/>
    <w:rsid w:val="00556820"/>
    <w:rsid w:val="00556A00"/>
    <w:rsid w:val="00557CCA"/>
    <w:rsid w:val="00560A15"/>
    <w:rsid w:val="00561634"/>
    <w:rsid w:val="0056297E"/>
    <w:rsid w:val="00563840"/>
    <w:rsid w:val="005639AF"/>
    <w:rsid w:val="00564240"/>
    <w:rsid w:val="005645EE"/>
    <w:rsid w:val="00565134"/>
    <w:rsid w:val="005651E1"/>
    <w:rsid w:val="00565502"/>
    <w:rsid w:val="0056575B"/>
    <w:rsid w:val="00565AEB"/>
    <w:rsid w:val="00565DAF"/>
    <w:rsid w:val="0056674C"/>
    <w:rsid w:val="00566BCE"/>
    <w:rsid w:val="00567FB7"/>
    <w:rsid w:val="0057014E"/>
    <w:rsid w:val="005708BB"/>
    <w:rsid w:val="00571CA3"/>
    <w:rsid w:val="005726BD"/>
    <w:rsid w:val="00572878"/>
    <w:rsid w:val="00573705"/>
    <w:rsid w:val="00573BD4"/>
    <w:rsid w:val="005743FE"/>
    <w:rsid w:val="0057582A"/>
    <w:rsid w:val="0057598A"/>
    <w:rsid w:val="0057693E"/>
    <w:rsid w:val="00576AF3"/>
    <w:rsid w:val="00576BE4"/>
    <w:rsid w:val="0057754D"/>
    <w:rsid w:val="00577AE7"/>
    <w:rsid w:val="0058233F"/>
    <w:rsid w:val="00582816"/>
    <w:rsid w:val="00582930"/>
    <w:rsid w:val="00582AE4"/>
    <w:rsid w:val="005864BD"/>
    <w:rsid w:val="00587CBB"/>
    <w:rsid w:val="0059041B"/>
    <w:rsid w:val="00591530"/>
    <w:rsid w:val="005927E4"/>
    <w:rsid w:val="0059312C"/>
    <w:rsid w:val="005938D8"/>
    <w:rsid w:val="00594875"/>
    <w:rsid w:val="00594D50"/>
    <w:rsid w:val="0059582C"/>
    <w:rsid w:val="00597A9E"/>
    <w:rsid w:val="005A0EAE"/>
    <w:rsid w:val="005A363C"/>
    <w:rsid w:val="005A37C2"/>
    <w:rsid w:val="005A3EC0"/>
    <w:rsid w:val="005A4726"/>
    <w:rsid w:val="005A5411"/>
    <w:rsid w:val="005A67CA"/>
    <w:rsid w:val="005A7AC7"/>
    <w:rsid w:val="005B0BA9"/>
    <w:rsid w:val="005B0DFA"/>
    <w:rsid w:val="005B2851"/>
    <w:rsid w:val="005B6B9C"/>
    <w:rsid w:val="005B7A68"/>
    <w:rsid w:val="005C0A18"/>
    <w:rsid w:val="005C3240"/>
    <w:rsid w:val="005C35BE"/>
    <w:rsid w:val="005C443F"/>
    <w:rsid w:val="005C456B"/>
    <w:rsid w:val="005C47A7"/>
    <w:rsid w:val="005C510C"/>
    <w:rsid w:val="005C7121"/>
    <w:rsid w:val="005C7B1A"/>
    <w:rsid w:val="005C7C1C"/>
    <w:rsid w:val="005D111D"/>
    <w:rsid w:val="005D2DC8"/>
    <w:rsid w:val="005D4607"/>
    <w:rsid w:val="005D6AD2"/>
    <w:rsid w:val="005D74AF"/>
    <w:rsid w:val="005E0517"/>
    <w:rsid w:val="005E0EA6"/>
    <w:rsid w:val="005E13AB"/>
    <w:rsid w:val="005E1A7B"/>
    <w:rsid w:val="005E1F10"/>
    <w:rsid w:val="005E2048"/>
    <w:rsid w:val="005E2537"/>
    <w:rsid w:val="005E2910"/>
    <w:rsid w:val="005E3400"/>
    <w:rsid w:val="005E361C"/>
    <w:rsid w:val="005E4BB9"/>
    <w:rsid w:val="005E4BC0"/>
    <w:rsid w:val="005E6AE2"/>
    <w:rsid w:val="005E7D21"/>
    <w:rsid w:val="005F023F"/>
    <w:rsid w:val="005F04FD"/>
    <w:rsid w:val="005F0510"/>
    <w:rsid w:val="005F0569"/>
    <w:rsid w:val="005F08C6"/>
    <w:rsid w:val="005F0E08"/>
    <w:rsid w:val="005F10D6"/>
    <w:rsid w:val="005F14DF"/>
    <w:rsid w:val="005F169E"/>
    <w:rsid w:val="005F21A1"/>
    <w:rsid w:val="005F334D"/>
    <w:rsid w:val="005F3F43"/>
    <w:rsid w:val="005F648F"/>
    <w:rsid w:val="005F68A1"/>
    <w:rsid w:val="005F6A32"/>
    <w:rsid w:val="005F6C7E"/>
    <w:rsid w:val="005F72C2"/>
    <w:rsid w:val="005F733E"/>
    <w:rsid w:val="005F75A8"/>
    <w:rsid w:val="005F7922"/>
    <w:rsid w:val="005F7D8C"/>
    <w:rsid w:val="00601131"/>
    <w:rsid w:val="00601204"/>
    <w:rsid w:val="0060166F"/>
    <w:rsid w:val="00601863"/>
    <w:rsid w:val="006018DA"/>
    <w:rsid w:val="006021BE"/>
    <w:rsid w:val="00602A4D"/>
    <w:rsid w:val="00603BB3"/>
    <w:rsid w:val="00606CF1"/>
    <w:rsid w:val="0060732F"/>
    <w:rsid w:val="00610B7B"/>
    <w:rsid w:val="00610E73"/>
    <w:rsid w:val="0061180A"/>
    <w:rsid w:val="00611D9A"/>
    <w:rsid w:val="00612003"/>
    <w:rsid w:val="006120E6"/>
    <w:rsid w:val="00612135"/>
    <w:rsid w:val="00612BA9"/>
    <w:rsid w:val="00613AA1"/>
    <w:rsid w:val="00613D9B"/>
    <w:rsid w:val="0061418B"/>
    <w:rsid w:val="006144DC"/>
    <w:rsid w:val="00614FF7"/>
    <w:rsid w:val="0061548B"/>
    <w:rsid w:val="006159F5"/>
    <w:rsid w:val="00615F37"/>
    <w:rsid w:val="0061635D"/>
    <w:rsid w:val="00617B3D"/>
    <w:rsid w:val="00617DB3"/>
    <w:rsid w:val="00620269"/>
    <w:rsid w:val="00620541"/>
    <w:rsid w:val="00620EEC"/>
    <w:rsid w:val="0062205B"/>
    <w:rsid w:val="0062249B"/>
    <w:rsid w:val="00625AE6"/>
    <w:rsid w:val="00625C0A"/>
    <w:rsid w:val="006265A4"/>
    <w:rsid w:val="00627022"/>
    <w:rsid w:val="006323C6"/>
    <w:rsid w:val="006336B1"/>
    <w:rsid w:val="00635D60"/>
    <w:rsid w:val="00635E8C"/>
    <w:rsid w:val="00635F70"/>
    <w:rsid w:val="0063695E"/>
    <w:rsid w:val="00636D6A"/>
    <w:rsid w:val="00637230"/>
    <w:rsid w:val="00640993"/>
    <w:rsid w:val="00640F3B"/>
    <w:rsid w:val="00641000"/>
    <w:rsid w:val="00642A8F"/>
    <w:rsid w:val="006430CA"/>
    <w:rsid w:val="00643CE6"/>
    <w:rsid w:val="00646AE6"/>
    <w:rsid w:val="00650BA4"/>
    <w:rsid w:val="00650BF2"/>
    <w:rsid w:val="00651C51"/>
    <w:rsid w:val="00651E3C"/>
    <w:rsid w:val="00652139"/>
    <w:rsid w:val="0065604A"/>
    <w:rsid w:val="006560AC"/>
    <w:rsid w:val="00656424"/>
    <w:rsid w:val="0065679B"/>
    <w:rsid w:val="00656E59"/>
    <w:rsid w:val="00657733"/>
    <w:rsid w:val="00657CF0"/>
    <w:rsid w:val="00660343"/>
    <w:rsid w:val="00660D63"/>
    <w:rsid w:val="00662C9A"/>
    <w:rsid w:val="00663573"/>
    <w:rsid w:val="00663A69"/>
    <w:rsid w:val="00663B17"/>
    <w:rsid w:val="00664414"/>
    <w:rsid w:val="00664474"/>
    <w:rsid w:val="006655D5"/>
    <w:rsid w:val="00666F44"/>
    <w:rsid w:val="00666FD4"/>
    <w:rsid w:val="00667CFB"/>
    <w:rsid w:val="00673601"/>
    <w:rsid w:val="00673E03"/>
    <w:rsid w:val="0067488C"/>
    <w:rsid w:val="0067728D"/>
    <w:rsid w:val="006808C8"/>
    <w:rsid w:val="00680DFD"/>
    <w:rsid w:val="006813C0"/>
    <w:rsid w:val="00682329"/>
    <w:rsid w:val="006824E4"/>
    <w:rsid w:val="00684691"/>
    <w:rsid w:val="0068506C"/>
    <w:rsid w:val="00686058"/>
    <w:rsid w:val="0068671E"/>
    <w:rsid w:val="00686BC4"/>
    <w:rsid w:val="00686C90"/>
    <w:rsid w:val="006874A2"/>
    <w:rsid w:val="00687848"/>
    <w:rsid w:val="00687CF2"/>
    <w:rsid w:val="00690149"/>
    <w:rsid w:val="006906DA"/>
    <w:rsid w:val="006915E3"/>
    <w:rsid w:val="00691B4E"/>
    <w:rsid w:val="00692929"/>
    <w:rsid w:val="00692A92"/>
    <w:rsid w:val="0069343F"/>
    <w:rsid w:val="00694F5A"/>
    <w:rsid w:val="00695154"/>
    <w:rsid w:val="0069666E"/>
    <w:rsid w:val="00696F8A"/>
    <w:rsid w:val="00696FC5"/>
    <w:rsid w:val="006A04D7"/>
    <w:rsid w:val="006A09ED"/>
    <w:rsid w:val="006A0E6C"/>
    <w:rsid w:val="006A13C9"/>
    <w:rsid w:val="006A18EC"/>
    <w:rsid w:val="006A2B9A"/>
    <w:rsid w:val="006A351F"/>
    <w:rsid w:val="006A37C1"/>
    <w:rsid w:val="006A38C7"/>
    <w:rsid w:val="006A4441"/>
    <w:rsid w:val="006A5076"/>
    <w:rsid w:val="006A604A"/>
    <w:rsid w:val="006A6E99"/>
    <w:rsid w:val="006A7142"/>
    <w:rsid w:val="006A7597"/>
    <w:rsid w:val="006A765E"/>
    <w:rsid w:val="006A7806"/>
    <w:rsid w:val="006A7F81"/>
    <w:rsid w:val="006B285B"/>
    <w:rsid w:val="006B53CF"/>
    <w:rsid w:val="006B55C8"/>
    <w:rsid w:val="006B5744"/>
    <w:rsid w:val="006B6121"/>
    <w:rsid w:val="006B7E3F"/>
    <w:rsid w:val="006C0476"/>
    <w:rsid w:val="006C0E69"/>
    <w:rsid w:val="006C1052"/>
    <w:rsid w:val="006C11A1"/>
    <w:rsid w:val="006C13F9"/>
    <w:rsid w:val="006C18FB"/>
    <w:rsid w:val="006C2D52"/>
    <w:rsid w:val="006C4996"/>
    <w:rsid w:val="006C4B25"/>
    <w:rsid w:val="006C5D2A"/>
    <w:rsid w:val="006C604E"/>
    <w:rsid w:val="006C6BA7"/>
    <w:rsid w:val="006D0F9C"/>
    <w:rsid w:val="006D287A"/>
    <w:rsid w:val="006D2B85"/>
    <w:rsid w:val="006D2D48"/>
    <w:rsid w:val="006D47CA"/>
    <w:rsid w:val="006D5445"/>
    <w:rsid w:val="006D5DD8"/>
    <w:rsid w:val="006D65E3"/>
    <w:rsid w:val="006D68CA"/>
    <w:rsid w:val="006D7F90"/>
    <w:rsid w:val="006E01AB"/>
    <w:rsid w:val="006E290F"/>
    <w:rsid w:val="006E44B0"/>
    <w:rsid w:val="006E46A6"/>
    <w:rsid w:val="006E47D4"/>
    <w:rsid w:val="006E5C50"/>
    <w:rsid w:val="006E5D8E"/>
    <w:rsid w:val="006E693B"/>
    <w:rsid w:val="006E7399"/>
    <w:rsid w:val="006F0575"/>
    <w:rsid w:val="006F06F7"/>
    <w:rsid w:val="006F09A1"/>
    <w:rsid w:val="006F0E0C"/>
    <w:rsid w:val="006F1668"/>
    <w:rsid w:val="006F30D6"/>
    <w:rsid w:val="006F3749"/>
    <w:rsid w:val="006F3C23"/>
    <w:rsid w:val="006F527D"/>
    <w:rsid w:val="006F636F"/>
    <w:rsid w:val="006F65A3"/>
    <w:rsid w:val="006F6EE1"/>
    <w:rsid w:val="006F7161"/>
    <w:rsid w:val="006F7D00"/>
    <w:rsid w:val="00701A79"/>
    <w:rsid w:val="00701DFC"/>
    <w:rsid w:val="00701E04"/>
    <w:rsid w:val="007021F8"/>
    <w:rsid w:val="00702BA0"/>
    <w:rsid w:val="00702E71"/>
    <w:rsid w:val="007035DE"/>
    <w:rsid w:val="007037E1"/>
    <w:rsid w:val="0070457D"/>
    <w:rsid w:val="007050C6"/>
    <w:rsid w:val="00706271"/>
    <w:rsid w:val="00706429"/>
    <w:rsid w:val="00706483"/>
    <w:rsid w:val="0070674A"/>
    <w:rsid w:val="007104C2"/>
    <w:rsid w:val="00710EB7"/>
    <w:rsid w:val="00711CB5"/>
    <w:rsid w:val="00712999"/>
    <w:rsid w:val="00712C1A"/>
    <w:rsid w:val="0071347D"/>
    <w:rsid w:val="007138C1"/>
    <w:rsid w:val="007149BD"/>
    <w:rsid w:val="00714EEE"/>
    <w:rsid w:val="007154F4"/>
    <w:rsid w:val="00715F98"/>
    <w:rsid w:val="00716FDD"/>
    <w:rsid w:val="00717D53"/>
    <w:rsid w:val="00721043"/>
    <w:rsid w:val="00724236"/>
    <w:rsid w:val="00724370"/>
    <w:rsid w:val="0072633E"/>
    <w:rsid w:val="00726CB6"/>
    <w:rsid w:val="00726ECA"/>
    <w:rsid w:val="00727827"/>
    <w:rsid w:val="0073192E"/>
    <w:rsid w:val="0073214C"/>
    <w:rsid w:val="007331A7"/>
    <w:rsid w:val="007337E3"/>
    <w:rsid w:val="0073401E"/>
    <w:rsid w:val="0073417F"/>
    <w:rsid w:val="00734273"/>
    <w:rsid w:val="00734751"/>
    <w:rsid w:val="00734E2D"/>
    <w:rsid w:val="007363EB"/>
    <w:rsid w:val="007371EC"/>
    <w:rsid w:val="00737652"/>
    <w:rsid w:val="007376FA"/>
    <w:rsid w:val="00737D25"/>
    <w:rsid w:val="007406A5"/>
    <w:rsid w:val="00741366"/>
    <w:rsid w:val="0074215B"/>
    <w:rsid w:val="007432A8"/>
    <w:rsid w:val="00743683"/>
    <w:rsid w:val="007446BF"/>
    <w:rsid w:val="007450C8"/>
    <w:rsid w:val="0075039A"/>
    <w:rsid w:val="007510D6"/>
    <w:rsid w:val="00751447"/>
    <w:rsid w:val="00751C00"/>
    <w:rsid w:val="00751F0C"/>
    <w:rsid w:val="00752416"/>
    <w:rsid w:val="00753DFA"/>
    <w:rsid w:val="00753E8D"/>
    <w:rsid w:val="0075443A"/>
    <w:rsid w:val="007550FB"/>
    <w:rsid w:val="00755513"/>
    <w:rsid w:val="00755938"/>
    <w:rsid w:val="00756FA8"/>
    <w:rsid w:val="0075747E"/>
    <w:rsid w:val="0075775B"/>
    <w:rsid w:val="00763086"/>
    <w:rsid w:val="00763477"/>
    <w:rsid w:val="00766852"/>
    <w:rsid w:val="00766C88"/>
    <w:rsid w:val="0076743B"/>
    <w:rsid w:val="00771263"/>
    <w:rsid w:val="00773684"/>
    <w:rsid w:val="007738EA"/>
    <w:rsid w:val="00773F72"/>
    <w:rsid w:val="0077462A"/>
    <w:rsid w:val="00774C6A"/>
    <w:rsid w:val="007758FF"/>
    <w:rsid w:val="00775911"/>
    <w:rsid w:val="00775BD5"/>
    <w:rsid w:val="00775F2C"/>
    <w:rsid w:val="00776AD5"/>
    <w:rsid w:val="0077731E"/>
    <w:rsid w:val="007806F7"/>
    <w:rsid w:val="00781C4C"/>
    <w:rsid w:val="00782A7D"/>
    <w:rsid w:val="0078301A"/>
    <w:rsid w:val="0078356B"/>
    <w:rsid w:val="00783916"/>
    <w:rsid w:val="007839B8"/>
    <w:rsid w:val="007841D2"/>
    <w:rsid w:val="00784ACB"/>
    <w:rsid w:val="00787AAC"/>
    <w:rsid w:val="007904D8"/>
    <w:rsid w:val="00790EE6"/>
    <w:rsid w:val="007914E8"/>
    <w:rsid w:val="0079197D"/>
    <w:rsid w:val="0079271E"/>
    <w:rsid w:val="00792EC9"/>
    <w:rsid w:val="00793AD9"/>
    <w:rsid w:val="00793DF9"/>
    <w:rsid w:val="00794076"/>
    <w:rsid w:val="00794435"/>
    <w:rsid w:val="0079463A"/>
    <w:rsid w:val="00795ECB"/>
    <w:rsid w:val="00796C45"/>
    <w:rsid w:val="007977AC"/>
    <w:rsid w:val="00797966"/>
    <w:rsid w:val="00797DAC"/>
    <w:rsid w:val="007A03EA"/>
    <w:rsid w:val="007A0A4C"/>
    <w:rsid w:val="007A3D00"/>
    <w:rsid w:val="007A4785"/>
    <w:rsid w:val="007A4E4F"/>
    <w:rsid w:val="007A5AE8"/>
    <w:rsid w:val="007A7064"/>
    <w:rsid w:val="007A75EA"/>
    <w:rsid w:val="007B0060"/>
    <w:rsid w:val="007B2082"/>
    <w:rsid w:val="007B20F0"/>
    <w:rsid w:val="007B27BA"/>
    <w:rsid w:val="007B2F33"/>
    <w:rsid w:val="007B479A"/>
    <w:rsid w:val="007B4B08"/>
    <w:rsid w:val="007B578A"/>
    <w:rsid w:val="007B63EE"/>
    <w:rsid w:val="007C031C"/>
    <w:rsid w:val="007C1CC7"/>
    <w:rsid w:val="007C2B1E"/>
    <w:rsid w:val="007C352E"/>
    <w:rsid w:val="007C4838"/>
    <w:rsid w:val="007C4C37"/>
    <w:rsid w:val="007C4C60"/>
    <w:rsid w:val="007C7370"/>
    <w:rsid w:val="007D006B"/>
    <w:rsid w:val="007D227A"/>
    <w:rsid w:val="007D3EEC"/>
    <w:rsid w:val="007D4125"/>
    <w:rsid w:val="007D4A08"/>
    <w:rsid w:val="007D4C5E"/>
    <w:rsid w:val="007D536A"/>
    <w:rsid w:val="007D64E0"/>
    <w:rsid w:val="007D7F8C"/>
    <w:rsid w:val="007E3165"/>
    <w:rsid w:val="007E3205"/>
    <w:rsid w:val="007E6095"/>
    <w:rsid w:val="007E70B8"/>
    <w:rsid w:val="007E74BD"/>
    <w:rsid w:val="007F0243"/>
    <w:rsid w:val="007F1431"/>
    <w:rsid w:val="007F1E57"/>
    <w:rsid w:val="007F261E"/>
    <w:rsid w:val="007F3945"/>
    <w:rsid w:val="007F45E8"/>
    <w:rsid w:val="007F591C"/>
    <w:rsid w:val="007F6785"/>
    <w:rsid w:val="007F68E0"/>
    <w:rsid w:val="007F6E02"/>
    <w:rsid w:val="007F6FE5"/>
    <w:rsid w:val="007F740B"/>
    <w:rsid w:val="007F7536"/>
    <w:rsid w:val="007F7E06"/>
    <w:rsid w:val="007F7FA3"/>
    <w:rsid w:val="00801A5D"/>
    <w:rsid w:val="008027D3"/>
    <w:rsid w:val="008027F9"/>
    <w:rsid w:val="0080561C"/>
    <w:rsid w:val="0080648F"/>
    <w:rsid w:val="008079D8"/>
    <w:rsid w:val="00807B6E"/>
    <w:rsid w:val="00807E4F"/>
    <w:rsid w:val="008112C8"/>
    <w:rsid w:val="0081207F"/>
    <w:rsid w:val="008134F3"/>
    <w:rsid w:val="008158D5"/>
    <w:rsid w:val="00817746"/>
    <w:rsid w:val="00817C40"/>
    <w:rsid w:val="008205AA"/>
    <w:rsid w:val="0082075E"/>
    <w:rsid w:val="0082084E"/>
    <w:rsid w:val="00820E28"/>
    <w:rsid w:val="008219A9"/>
    <w:rsid w:val="008220F5"/>
    <w:rsid w:val="008223A6"/>
    <w:rsid w:val="00822B38"/>
    <w:rsid w:val="00823A8A"/>
    <w:rsid w:val="0082422F"/>
    <w:rsid w:val="008242C0"/>
    <w:rsid w:val="00825303"/>
    <w:rsid w:val="00825509"/>
    <w:rsid w:val="00825CAE"/>
    <w:rsid w:val="00826D4B"/>
    <w:rsid w:val="00826DD2"/>
    <w:rsid w:val="00826E81"/>
    <w:rsid w:val="008277B3"/>
    <w:rsid w:val="00827829"/>
    <w:rsid w:val="00827931"/>
    <w:rsid w:val="0083019D"/>
    <w:rsid w:val="008303A1"/>
    <w:rsid w:val="00833CFE"/>
    <w:rsid w:val="00834234"/>
    <w:rsid w:val="00834DE2"/>
    <w:rsid w:val="0084122F"/>
    <w:rsid w:val="0084214D"/>
    <w:rsid w:val="00844A9B"/>
    <w:rsid w:val="00845B88"/>
    <w:rsid w:val="0084675F"/>
    <w:rsid w:val="00847634"/>
    <w:rsid w:val="008516C8"/>
    <w:rsid w:val="00852477"/>
    <w:rsid w:val="0085268D"/>
    <w:rsid w:val="008527E0"/>
    <w:rsid w:val="00852E05"/>
    <w:rsid w:val="00853ACD"/>
    <w:rsid w:val="008553B2"/>
    <w:rsid w:val="00855C1C"/>
    <w:rsid w:val="008565C6"/>
    <w:rsid w:val="0085664D"/>
    <w:rsid w:val="00857352"/>
    <w:rsid w:val="00861FB8"/>
    <w:rsid w:val="0086214A"/>
    <w:rsid w:val="008629F7"/>
    <w:rsid w:val="0086331F"/>
    <w:rsid w:val="00864D76"/>
    <w:rsid w:val="00865038"/>
    <w:rsid w:val="0086606E"/>
    <w:rsid w:val="008662CA"/>
    <w:rsid w:val="008665EA"/>
    <w:rsid w:val="00867DC0"/>
    <w:rsid w:val="00870671"/>
    <w:rsid w:val="00870C32"/>
    <w:rsid w:val="00870DD2"/>
    <w:rsid w:val="0087127A"/>
    <w:rsid w:val="00872FE4"/>
    <w:rsid w:val="008736E7"/>
    <w:rsid w:val="00873A70"/>
    <w:rsid w:val="00873ECD"/>
    <w:rsid w:val="00874647"/>
    <w:rsid w:val="00876D01"/>
    <w:rsid w:val="0087719E"/>
    <w:rsid w:val="00880B97"/>
    <w:rsid w:val="00880C22"/>
    <w:rsid w:val="008813AA"/>
    <w:rsid w:val="008815F0"/>
    <w:rsid w:val="0088223E"/>
    <w:rsid w:val="00883F6F"/>
    <w:rsid w:val="0088420A"/>
    <w:rsid w:val="00884608"/>
    <w:rsid w:val="008851BE"/>
    <w:rsid w:val="00886C2B"/>
    <w:rsid w:val="008916A4"/>
    <w:rsid w:val="008933CC"/>
    <w:rsid w:val="00893AA1"/>
    <w:rsid w:val="00894085"/>
    <w:rsid w:val="008940FC"/>
    <w:rsid w:val="008954BA"/>
    <w:rsid w:val="00895F9C"/>
    <w:rsid w:val="008963D1"/>
    <w:rsid w:val="00896E37"/>
    <w:rsid w:val="00897E7A"/>
    <w:rsid w:val="00897EA6"/>
    <w:rsid w:val="008A1AF8"/>
    <w:rsid w:val="008A2150"/>
    <w:rsid w:val="008A2277"/>
    <w:rsid w:val="008A28E7"/>
    <w:rsid w:val="008A363F"/>
    <w:rsid w:val="008A496C"/>
    <w:rsid w:val="008A4DE1"/>
    <w:rsid w:val="008A51DD"/>
    <w:rsid w:val="008A7201"/>
    <w:rsid w:val="008A76EE"/>
    <w:rsid w:val="008B17D0"/>
    <w:rsid w:val="008B2C11"/>
    <w:rsid w:val="008B2C9B"/>
    <w:rsid w:val="008B3145"/>
    <w:rsid w:val="008B5AD0"/>
    <w:rsid w:val="008B6DB8"/>
    <w:rsid w:val="008B6FE9"/>
    <w:rsid w:val="008B7CAF"/>
    <w:rsid w:val="008C0504"/>
    <w:rsid w:val="008C09B5"/>
    <w:rsid w:val="008C0BB3"/>
    <w:rsid w:val="008C1580"/>
    <w:rsid w:val="008C163D"/>
    <w:rsid w:val="008C1F85"/>
    <w:rsid w:val="008C2671"/>
    <w:rsid w:val="008C299C"/>
    <w:rsid w:val="008C2B60"/>
    <w:rsid w:val="008C2C77"/>
    <w:rsid w:val="008C3158"/>
    <w:rsid w:val="008C423A"/>
    <w:rsid w:val="008C4CDA"/>
    <w:rsid w:val="008C5CF8"/>
    <w:rsid w:val="008C5F77"/>
    <w:rsid w:val="008C7162"/>
    <w:rsid w:val="008C74CF"/>
    <w:rsid w:val="008C77F8"/>
    <w:rsid w:val="008D0202"/>
    <w:rsid w:val="008D2311"/>
    <w:rsid w:val="008D2EC3"/>
    <w:rsid w:val="008D3EE5"/>
    <w:rsid w:val="008D5688"/>
    <w:rsid w:val="008E0850"/>
    <w:rsid w:val="008E1751"/>
    <w:rsid w:val="008E1787"/>
    <w:rsid w:val="008E3895"/>
    <w:rsid w:val="008E3D93"/>
    <w:rsid w:val="008E41B6"/>
    <w:rsid w:val="008E4B04"/>
    <w:rsid w:val="008E5613"/>
    <w:rsid w:val="008E7AD1"/>
    <w:rsid w:val="008F0154"/>
    <w:rsid w:val="008F0497"/>
    <w:rsid w:val="008F0948"/>
    <w:rsid w:val="008F21A7"/>
    <w:rsid w:val="008F24FB"/>
    <w:rsid w:val="008F2897"/>
    <w:rsid w:val="008F32E6"/>
    <w:rsid w:val="008F50BE"/>
    <w:rsid w:val="008F56DF"/>
    <w:rsid w:val="008F6A6C"/>
    <w:rsid w:val="008F6C7E"/>
    <w:rsid w:val="008F7C38"/>
    <w:rsid w:val="008F7DE3"/>
    <w:rsid w:val="008F7FA4"/>
    <w:rsid w:val="00901425"/>
    <w:rsid w:val="0090207C"/>
    <w:rsid w:val="00903DDE"/>
    <w:rsid w:val="009040AA"/>
    <w:rsid w:val="0090775C"/>
    <w:rsid w:val="00907D1B"/>
    <w:rsid w:val="009105B6"/>
    <w:rsid w:val="00910613"/>
    <w:rsid w:val="009108BE"/>
    <w:rsid w:val="009121CC"/>
    <w:rsid w:val="009139C0"/>
    <w:rsid w:val="00913C4E"/>
    <w:rsid w:val="00915184"/>
    <w:rsid w:val="009156CD"/>
    <w:rsid w:val="0091580B"/>
    <w:rsid w:val="00915C9A"/>
    <w:rsid w:val="00917949"/>
    <w:rsid w:val="00920801"/>
    <w:rsid w:val="00921513"/>
    <w:rsid w:val="0092416A"/>
    <w:rsid w:val="009255C2"/>
    <w:rsid w:val="009256BE"/>
    <w:rsid w:val="00926621"/>
    <w:rsid w:val="00926F69"/>
    <w:rsid w:val="00927FD9"/>
    <w:rsid w:val="00931681"/>
    <w:rsid w:val="00931806"/>
    <w:rsid w:val="00931999"/>
    <w:rsid w:val="00931A21"/>
    <w:rsid w:val="00931D88"/>
    <w:rsid w:val="00932FD8"/>
    <w:rsid w:val="00933061"/>
    <w:rsid w:val="00933605"/>
    <w:rsid w:val="00933F6E"/>
    <w:rsid w:val="00934953"/>
    <w:rsid w:val="00934BEF"/>
    <w:rsid w:val="00935B44"/>
    <w:rsid w:val="00935FAD"/>
    <w:rsid w:val="00936E78"/>
    <w:rsid w:val="009375E8"/>
    <w:rsid w:val="00940A7F"/>
    <w:rsid w:val="00941175"/>
    <w:rsid w:val="00941192"/>
    <w:rsid w:val="009416D2"/>
    <w:rsid w:val="00941F7E"/>
    <w:rsid w:val="00941FD7"/>
    <w:rsid w:val="00943022"/>
    <w:rsid w:val="00943FF1"/>
    <w:rsid w:val="00944B16"/>
    <w:rsid w:val="00944DE1"/>
    <w:rsid w:val="0094604A"/>
    <w:rsid w:val="00946E7B"/>
    <w:rsid w:val="009509B7"/>
    <w:rsid w:val="009517D5"/>
    <w:rsid w:val="00951808"/>
    <w:rsid w:val="00951F40"/>
    <w:rsid w:val="00952600"/>
    <w:rsid w:val="00956040"/>
    <w:rsid w:val="009560BC"/>
    <w:rsid w:val="0095680D"/>
    <w:rsid w:val="0095702B"/>
    <w:rsid w:val="0095708A"/>
    <w:rsid w:val="009571A1"/>
    <w:rsid w:val="00957B7F"/>
    <w:rsid w:val="009606F7"/>
    <w:rsid w:val="00962AED"/>
    <w:rsid w:val="00963C82"/>
    <w:rsid w:val="00965306"/>
    <w:rsid w:val="00967C27"/>
    <w:rsid w:val="00970253"/>
    <w:rsid w:val="00970816"/>
    <w:rsid w:val="00971042"/>
    <w:rsid w:val="0097184C"/>
    <w:rsid w:val="00972263"/>
    <w:rsid w:val="00972EFB"/>
    <w:rsid w:val="00973F58"/>
    <w:rsid w:val="0097546A"/>
    <w:rsid w:val="00976051"/>
    <w:rsid w:val="009769A9"/>
    <w:rsid w:val="00976DDD"/>
    <w:rsid w:val="0098057B"/>
    <w:rsid w:val="00980A04"/>
    <w:rsid w:val="00982040"/>
    <w:rsid w:val="00982049"/>
    <w:rsid w:val="009826FB"/>
    <w:rsid w:val="00982713"/>
    <w:rsid w:val="00982994"/>
    <w:rsid w:val="00983D73"/>
    <w:rsid w:val="00983DC3"/>
    <w:rsid w:val="00984C25"/>
    <w:rsid w:val="009853A6"/>
    <w:rsid w:val="00985566"/>
    <w:rsid w:val="00985637"/>
    <w:rsid w:val="00985EBC"/>
    <w:rsid w:val="00986AEC"/>
    <w:rsid w:val="00986FF9"/>
    <w:rsid w:val="0098796A"/>
    <w:rsid w:val="00987CC2"/>
    <w:rsid w:val="00992600"/>
    <w:rsid w:val="009953B9"/>
    <w:rsid w:val="00995960"/>
    <w:rsid w:val="009A1B75"/>
    <w:rsid w:val="009A1FCE"/>
    <w:rsid w:val="009A21F2"/>
    <w:rsid w:val="009A3012"/>
    <w:rsid w:val="009A4E27"/>
    <w:rsid w:val="009A502C"/>
    <w:rsid w:val="009A6B6A"/>
    <w:rsid w:val="009A7166"/>
    <w:rsid w:val="009B09E3"/>
    <w:rsid w:val="009B0B16"/>
    <w:rsid w:val="009B1419"/>
    <w:rsid w:val="009B2B0F"/>
    <w:rsid w:val="009B40C0"/>
    <w:rsid w:val="009B5050"/>
    <w:rsid w:val="009B52E6"/>
    <w:rsid w:val="009B6596"/>
    <w:rsid w:val="009B6D16"/>
    <w:rsid w:val="009B7B36"/>
    <w:rsid w:val="009C0556"/>
    <w:rsid w:val="009C0C7B"/>
    <w:rsid w:val="009C0EE6"/>
    <w:rsid w:val="009C117D"/>
    <w:rsid w:val="009C139F"/>
    <w:rsid w:val="009C22AB"/>
    <w:rsid w:val="009C2ADB"/>
    <w:rsid w:val="009C2EB3"/>
    <w:rsid w:val="009C31AB"/>
    <w:rsid w:val="009C33DC"/>
    <w:rsid w:val="009C36EE"/>
    <w:rsid w:val="009C3997"/>
    <w:rsid w:val="009C3A81"/>
    <w:rsid w:val="009C4329"/>
    <w:rsid w:val="009C5B8F"/>
    <w:rsid w:val="009C6146"/>
    <w:rsid w:val="009C6392"/>
    <w:rsid w:val="009C66AB"/>
    <w:rsid w:val="009C6A3B"/>
    <w:rsid w:val="009C6EE8"/>
    <w:rsid w:val="009D0329"/>
    <w:rsid w:val="009D0F82"/>
    <w:rsid w:val="009D1593"/>
    <w:rsid w:val="009D195A"/>
    <w:rsid w:val="009D1A02"/>
    <w:rsid w:val="009D3188"/>
    <w:rsid w:val="009D368F"/>
    <w:rsid w:val="009D496A"/>
    <w:rsid w:val="009D4B0D"/>
    <w:rsid w:val="009D54AA"/>
    <w:rsid w:val="009D56A5"/>
    <w:rsid w:val="009D596F"/>
    <w:rsid w:val="009D5B2E"/>
    <w:rsid w:val="009D60A5"/>
    <w:rsid w:val="009D6408"/>
    <w:rsid w:val="009D66FB"/>
    <w:rsid w:val="009D7064"/>
    <w:rsid w:val="009E02A8"/>
    <w:rsid w:val="009E06D4"/>
    <w:rsid w:val="009E1057"/>
    <w:rsid w:val="009E1F75"/>
    <w:rsid w:val="009E2819"/>
    <w:rsid w:val="009E3606"/>
    <w:rsid w:val="009E3C14"/>
    <w:rsid w:val="009E4044"/>
    <w:rsid w:val="009E454C"/>
    <w:rsid w:val="009E4713"/>
    <w:rsid w:val="009E5B1E"/>
    <w:rsid w:val="009E5FA8"/>
    <w:rsid w:val="009E623B"/>
    <w:rsid w:val="009E6DCC"/>
    <w:rsid w:val="009F03B7"/>
    <w:rsid w:val="009F14A9"/>
    <w:rsid w:val="009F1E09"/>
    <w:rsid w:val="009F283E"/>
    <w:rsid w:val="009F2F4F"/>
    <w:rsid w:val="009F51D1"/>
    <w:rsid w:val="009F5C5B"/>
    <w:rsid w:val="009F62CD"/>
    <w:rsid w:val="009F6536"/>
    <w:rsid w:val="00A0024B"/>
    <w:rsid w:val="00A0033C"/>
    <w:rsid w:val="00A02892"/>
    <w:rsid w:val="00A038F9"/>
    <w:rsid w:val="00A049C2"/>
    <w:rsid w:val="00A04D5D"/>
    <w:rsid w:val="00A0537E"/>
    <w:rsid w:val="00A054B6"/>
    <w:rsid w:val="00A07505"/>
    <w:rsid w:val="00A104D0"/>
    <w:rsid w:val="00A14132"/>
    <w:rsid w:val="00A1429B"/>
    <w:rsid w:val="00A14E4E"/>
    <w:rsid w:val="00A16C79"/>
    <w:rsid w:val="00A1745A"/>
    <w:rsid w:val="00A2013D"/>
    <w:rsid w:val="00A21C7B"/>
    <w:rsid w:val="00A2200D"/>
    <w:rsid w:val="00A220D7"/>
    <w:rsid w:val="00A2298E"/>
    <w:rsid w:val="00A245D0"/>
    <w:rsid w:val="00A24A27"/>
    <w:rsid w:val="00A24C40"/>
    <w:rsid w:val="00A24FD9"/>
    <w:rsid w:val="00A25009"/>
    <w:rsid w:val="00A253D9"/>
    <w:rsid w:val="00A275D5"/>
    <w:rsid w:val="00A30C70"/>
    <w:rsid w:val="00A31397"/>
    <w:rsid w:val="00A326C9"/>
    <w:rsid w:val="00A32CC4"/>
    <w:rsid w:val="00A34070"/>
    <w:rsid w:val="00A344E8"/>
    <w:rsid w:val="00A34B34"/>
    <w:rsid w:val="00A356D2"/>
    <w:rsid w:val="00A37653"/>
    <w:rsid w:val="00A377E5"/>
    <w:rsid w:val="00A37B76"/>
    <w:rsid w:val="00A425CC"/>
    <w:rsid w:val="00A4275D"/>
    <w:rsid w:val="00A430E8"/>
    <w:rsid w:val="00A4351D"/>
    <w:rsid w:val="00A4371E"/>
    <w:rsid w:val="00A437AB"/>
    <w:rsid w:val="00A4395C"/>
    <w:rsid w:val="00A44F71"/>
    <w:rsid w:val="00A45B3C"/>
    <w:rsid w:val="00A4647E"/>
    <w:rsid w:val="00A46E2D"/>
    <w:rsid w:val="00A47417"/>
    <w:rsid w:val="00A47C47"/>
    <w:rsid w:val="00A50027"/>
    <w:rsid w:val="00A505C6"/>
    <w:rsid w:val="00A5198C"/>
    <w:rsid w:val="00A54844"/>
    <w:rsid w:val="00A55301"/>
    <w:rsid w:val="00A56C8A"/>
    <w:rsid w:val="00A575A7"/>
    <w:rsid w:val="00A579F0"/>
    <w:rsid w:val="00A57A43"/>
    <w:rsid w:val="00A60227"/>
    <w:rsid w:val="00A60A7E"/>
    <w:rsid w:val="00A6112C"/>
    <w:rsid w:val="00A611A7"/>
    <w:rsid w:val="00A61DC8"/>
    <w:rsid w:val="00A62693"/>
    <w:rsid w:val="00A63ECF"/>
    <w:rsid w:val="00A66EF8"/>
    <w:rsid w:val="00A66FBC"/>
    <w:rsid w:val="00A677D3"/>
    <w:rsid w:val="00A67ECA"/>
    <w:rsid w:val="00A7160B"/>
    <w:rsid w:val="00A72325"/>
    <w:rsid w:val="00A72925"/>
    <w:rsid w:val="00A72FF3"/>
    <w:rsid w:val="00A73362"/>
    <w:rsid w:val="00A733A1"/>
    <w:rsid w:val="00A733A9"/>
    <w:rsid w:val="00A74CEB"/>
    <w:rsid w:val="00A77169"/>
    <w:rsid w:val="00A77B2E"/>
    <w:rsid w:val="00A77E6F"/>
    <w:rsid w:val="00A80896"/>
    <w:rsid w:val="00A809F3"/>
    <w:rsid w:val="00A83467"/>
    <w:rsid w:val="00A8373D"/>
    <w:rsid w:val="00A83FF5"/>
    <w:rsid w:val="00A84FFE"/>
    <w:rsid w:val="00A855CF"/>
    <w:rsid w:val="00A85AEE"/>
    <w:rsid w:val="00A86EF4"/>
    <w:rsid w:val="00A87989"/>
    <w:rsid w:val="00A914B7"/>
    <w:rsid w:val="00A9239C"/>
    <w:rsid w:val="00A9283E"/>
    <w:rsid w:val="00A942E0"/>
    <w:rsid w:val="00A953F2"/>
    <w:rsid w:val="00A96190"/>
    <w:rsid w:val="00A968FF"/>
    <w:rsid w:val="00A972F3"/>
    <w:rsid w:val="00AA03D0"/>
    <w:rsid w:val="00AA09F3"/>
    <w:rsid w:val="00AA166D"/>
    <w:rsid w:val="00AA196C"/>
    <w:rsid w:val="00AA261C"/>
    <w:rsid w:val="00AA2AB7"/>
    <w:rsid w:val="00AA2DE9"/>
    <w:rsid w:val="00AA3120"/>
    <w:rsid w:val="00AA3DAA"/>
    <w:rsid w:val="00AA4890"/>
    <w:rsid w:val="00AA5821"/>
    <w:rsid w:val="00AA5F78"/>
    <w:rsid w:val="00AA7DC8"/>
    <w:rsid w:val="00AB0460"/>
    <w:rsid w:val="00AB0A68"/>
    <w:rsid w:val="00AB13B2"/>
    <w:rsid w:val="00AB1BA2"/>
    <w:rsid w:val="00AB41F3"/>
    <w:rsid w:val="00AB4A2C"/>
    <w:rsid w:val="00AB5028"/>
    <w:rsid w:val="00AB5451"/>
    <w:rsid w:val="00AB649B"/>
    <w:rsid w:val="00AB73F2"/>
    <w:rsid w:val="00AB77E2"/>
    <w:rsid w:val="00AB78D7"/>
    <w:rsid w:val="00AC0D92"/>
    <w:rsid w:val="00AC3566"/>
    <w:rsid w:val="00AC3919"/>
    <w:rsid w:val="00AC47CD"/>
    <w:rsid w:val="00AC6C32"/>
    <w:rsid w:val="00AC72BE"/>
    <w:rsid w:val="00AD0AB7"/>
    <w:rsid w:val="00AD109F"/>
    <w:rsid w:val="00AD2253"/>
    <w:rsid w:val="00AD2C39"/>
    <w:rsid w:val="00AD2CEA"/>
    <w:rsid w:val="00AD348C"/>
    <w:rsid w:val="00AD3E47"/>
    <w:rsid w:val="00AD4640"/>
    <w:rsid w:val="00AD538B"/>
    <w:rsid w:val="00AD5E43"/>
    <w:rsid w:val="00AD7117"/>
    <w:rsid w:val="00AD73CA"/>
    <w:rsid w:val="00AD7710"/>
    <w:rsid w:val="00AE1095"/>
    <w:rsid w:val="00AE16A0"/>
    <w:rsid w:val="00AE1BC9"/>
    <w:rsid w:val="00AE2E49"/>
    <w:rsid w:val="00AE341D"/>
    <w:rsid w:val="00AE3534"/>
    <w:rsid w:val="00AE397C"/>
    <w:rsid w:val="00AE4823"/>
    <w:rsid w:val="00AE55EB"/>
    <w:rsid w:val="00AE5E37"/>
    <w:rsid w:val="00AE5EAF"/>
    <w:rsid w:val="00AE6B50"/>
    <w:rsid w:val="00AE791B"/>
    <w:rsid w:val="00AE7B0F"/>
    <w:rsid w:val="00AE7BC0"/>
    <w:rsid w:val="00AF0F26"/>
    <w:rsid w:val="00AF1CE5"/>
    <w:rsid w:val="00AF236C"/>
    <w:rsid w:val="00AF2EA1"/>
    <w:rsid w:val="00AF3545"/>
    <w:rsid w:val="00AF369D"/>
    <w:rsid w:val="00AF3ECA"/>
    <w:rsid w:val="00AF4198"/>
    <w:rsid w:val="00AF57E2"/>
    <w:rsid w:val="00AF59B1"/>
    <w:rsid w:val="00AF5DB8"/>
    <w:rsid w:val="00AF651D"/>
    <w:rsid w:val="00AF6582"/>
    <w:rsid w:val="00AF6A31"/>
    <w:rsid w:val="00AF6E74"/>
    <w:rsid w:val="00AF735C"/>
    <w:rsid w:val="00AF79B6"/>
    <w:rsid w:val="00B00AAC"/>
    <w:rsid w:val="00B011FE"/>
    <w:rsid w:val="00B0125B"/>
    <w:rsid w:val="00B0144E"/>
    <w:rsid w:val="00B01525"/>
    <w:rsid w:val="00B01EE1"/>
    <w:rsid w:val="00B03286"/>
    <w:rsid w:val="00B03F52"/>
    <w:rsid w:val="00B04BCF"/>
    <w:rsid w:val="00B05C80"/>
    <w:rsid w:val="00B05E14"/>
    <w:rsid w:val="00B10F72"/>
    <w:rsid w:val="00B126A6"/>
    <w:rsid w:val="00B12EE1"/>
    <w:rsid w:val="00B1359E"/>
    <w:rsid w:val="00B1371D"/>
    <w:rsid w:val="00B13E45"/>
    <w:rsid w:val="00B140FD"/>
    <w:rsid w:val="00B1537D"/>
    <w:rsid w:val="00B15E46"/>
    <w:rsid w:val="00B16D71"/>
    <w:rsid w:val="00B16E75"/>
    <w:rsid w:val="00B178F8"/>
    <w:rsid w:val="00B201CC"/>
    <w:rsid w:val="00B20359"/>
    <w:rsid w:val="00B22A0E"/>
    <w:rsid w:val="00B22E3C"/>
    <w:rsid w:val="00B23DAC"/>
    <w:rsid w:val="00B23E26"/>
    <w:rsid w:val="00B24998"/>
    <w:rsid w:val="00B3045E"/>
    <w:rsid w:val="00B328DB"/>
    <w:rsid w:val="00B32995"/>
    <w:rsid w:val="00B32A72"/>
    <w:rsid w:val="00B3334D"/>
    <w:rsid w:val="00B33C9D"/>
    <w:rsid w:val="00B34232"/>
    <w:rsid w:val="00B3423A"/>
    <w:rsid w:val="00B35770"/>
    <w:rsid w:val="00B357B6"/>
    <w:rsid w:val="00B359F5"/>
    <w:rsid w:val="00B36094"/>
    <w:rsid w:val="00B37044"/>
    <w:rsid w:val="00B37486"/>
    <w:rsid w:val="00B376F8"/>
    <w:rsid w:val="00B37C86"/>
    <w:rsid w:val="00B40092"/>
    <w:rsid w:val="00B404E8"/>
    <w:rsid w:val="00B40579"/>
    <w:rsid w:val="00B409D3"/>
    <w:rsid w:val="00B41FAD"/>
    <w:rsid w:val="00B434CA"/>
    <w:rsid w:val="00B43FED"/>
    <w:rsid w:val="00B44237"/>
    <w:rsid w:val="00B452FE"/>
    <w:rsid w:val="00B45620"/>
    <w:rsid w:val="00B4756E"/>
    <w:rsid w:val="00B47643"/>
    <w:rsid w:val="00B478E2"/>
    <w:rsid w:val="00B52100"/>
    <w:rsid w:val="00B526BF"/>
    <w:rsid w:val="00B52AE9"/>
    <w:rsid w:val="00B539BC"/>
    <w:rsid w:val="00B54979"/>
    <w:rsid w:val="00B55CEC"/>
    <w:rsid w:val="00B564E9"/>
    <w:rsid w:val="00B564FB"/>
    <w:rsid w:val="00B566C1"/>
    <w:rsid w:val="00B57C3D"/>
    <w:rsid w:val="00B57D50"/>
    <w:rsid w:val="00B60441"/>
    <w:rsid w:val="00B61C51"/>
    <w:rsid w:val="00B61FA0"/>
    <w:rsid w:val="00B63FAE"/>
    <w:rsid w:val="00B643B7"/>
    <w:rsid w:val="00B6465F"/>
    <w:rsid w:val="00B646BD"/>
    <w:rsid w:val="00B64CD1"/>
    <w:rsid w:val="00B65B8E"/>
    <w:rsid w:val="00B6615D"/>
    <w:rsid w:val="00B662E0"/>
    <w:rsid w:val="00B677ED"/>
    <w:rsid w:val="00B70981"/>
    <w:rsid w:val="00B715DF"/>
    <w:rsid w:val="00B721D6"/>
    <w:rsid w:val="00B744C5"/>
    <w:rsid w:val="00B75468"/>
    <w:rsid w:val="00B75A37"/>
    <w:rsid w:val="00B762F6"/>
    <w:rsid w:val="00B769E5"/>
    <w:rsid w:val="00B802BC"/>
    <w:rsid w:val="00B8148F"/>
    <w:rsid w:val="00B8194D"/>
    <w:rsid w:val="00B826E6"/>
    <w:rsid w:val="00B82D9C"/>
    <w:rsid w:val="00B8329B"/>
    <w:rsid w:val="00B83497"/>
    <w:rsid w:val="00B83696"/>
    <w:rsid w:val="00B83CCD"/>
    <w:rsid w:val="00B84833"/>
    <w:rsid w:val="00B855EC"/>
    <w:rsid w:val="00B858AD"/>
    <w:rsid w:val="00B85B75"/>
    <w:rsid w:val="00B91950"/>
    <w:rsid w:val="00B91FC7"/>
    <w:rsid w:val="00B9202C"/>
    <w:rsid w:val="00B93924"/>
    <w:rsid w:val="00B952F6"/>
    <w:rsid w:val="00B965CD"/>
    <w:rsid w:val="00B9705B"/>
    <w:rsid w:val="00B97949"/>
    <w:rsid w:val="00B97C49"/>
    <w:rsid w:val="00BA3277"/>
    <w:rsid w:val="00BA468C"/>
    <w:rsid w:val="00BA4ED1"/>
    <w:rsid w:val="00BA5104"/>
    <w:rsid w:val="00BA5BD7"/>
    <w:rsid w:val="00BA62A7"/>
    <w:rsid w:val="00BA6BC1"/>
    <w:rsid w:val="00BA7E26"/>
    <w:rsid w:val="00BB0D37"/>
    <w:rsid w:val="00BB1D04"/>
    <w:rsid w:val="00BB1D86"/>
    <w:rsid w:val="00BB3DAC"/>
    <w:rsid w:val="00BB441B"/>
    <w:rsid w:val="00BB4C99"/>
    <w:rsid w:val="00BB4DAD"/>
    <w:rsid w:val="00BB5697"/>
    <w:rsid w:val="00BB5B6E"/>
    <w:rsid w:val="00BB69DE"/>
    <w:rsid w:val="00BB6F3B"/>
    <w:rsid w:val="00BB7489"/>
    <w:rsid w:val="00BB7684"/>
    <w:rsid w:val="00BC0370"/>
    <w:rsid w:val="00BC133A"/>
    <w:rsid w:val="00BC2A34"/>
    <w:rsid w:val="00BC595C"/>
    <w:rsid w:val="00BC6051"/>
    <w:rsid w:val="00BC61A4"/>
    <w:rsid w:val="00BC6957"/>
    <w:rsid w:val="00BD02F2"/>
    <w:rsid w:val="00BD0814"/>
    <w:rsid w:val="00BD08FB"/>
    <w:rsid w:val="00BD0D2F"/>
    <w:rsid w:val="00BD17A9"/>
    <w:rsid w:val="00BD1C1B"/>
    <w:rsid w:val="00BD205F"/>
    <w:rsid w:val="00BD3C36"/>
    <w:rsid w:val="00BD4FF6"/>
    <w:rsid w:val="00BD57B7"/>
    <w:rsid w:val="00BD6535"/>
    <w:rsid w:val="00BD7BF8"/>
    <w:rsid w:val="00BE0F9C"/>
    <w:rsid w:val="00BE1858"/>
    <w:rsid w:val="00BE188F"/>
    <w:rsid w:val="00BE1D66"/>
    <w:rsid w:val="00BE34B0"/>
    <w:rsid w:val="00BE3593"/>
    <w:rsid w:val="00BE384F"/>
    <w:rsid w:val="00BE3AC4"/>
    <w:rsid w:val="00BE3E15"/>
    <w:rsid w:val="00BE471A"/>
    <w:rsid w:val="00BE5729"/>
    <w:rsid w:val="00BE591E"/>
    <w:rsid w:val="00BE5BF1"/>
    <w:rsid w:val="00BE6371"/>
    <w:rsid w:val="00BE7C10"/>
    <w:rsid w:val="00BE7F9F"/>
    <w:rsid w:val="00BF00D7"/>
    <w:rsid w:val="00BF0C4B"/>
    <w:rsid w:val="00BF28A6"/>
    <w:rsid w:val="00BF2E1B"/>
    <w:rsid w:val="00BF3278"/>
    <w:rsid w:val="00BF39A3"/>
    <w:rsid w:val="00BF4711"/>
    <w:rsid w:val="00BF48FD"/>
    <w:rsid w:val="00BF5FBE"/>
    <w:rsid w:val="00BF68BE"/>
    <w:rsid w:val="00BF6B93"/>
    <w:rsid w:val="00BF75D3"/>
    <w:rsid w:val="00C00370"/>
    <w:rsid w:val="00C006EB"/>
    <w:rsid w:val="00C00872"/>
    <w:rsid w:val="00C008B7"/>
    <w:rsid w:val="00C008ED"/>
    <w:rsid w:val="00C00914"/>
    <w:rsid w:val="00C00DBB"/>
    <w:rsid w:val="00C0232A"/>
    <w:rsid w:val="00C0326E"/>
    <w:rsid w:val="00C04117"/>
    <w:rsid w:val="00C06592"/>
    <w:rsid w:val="00C06630"/>
    <w:rsid w:val="00C072FA"/>
    <w:rsid w:val="00C1002B"/>
    <w:rsid w:val="00C12ABE"/>
    <w:rsid w:val="00C143A2"/>
    <w:rsid w:val="00C15CF0"/>
    <w:rsid w:val="00C16420"/>
    <w:rsid w:val="00C16BC2"/>
    <w:rsid w:val="00C176C4"/>
    <w:rsid w:val="00C20A19"/>
    <w:rsid w:val="00C20CA6"/>
    <w:rsid w:val="00C210DE"/>
    <w:rsid w:val="00C211F5"/>
    <w:rsid w:val="00C216B2"/>
    <w:rsid w:val="00C21C3E"/>
    <w:rsid w:val="00C22FB0"/>
    <w:rsid w:val="00C23F21"/>
    <w:rsid w:val="00C24385"/>
    <w:rsid w:val="00C2488D"/>
    <w:rsid w:val="00C24B92"/>
    <w:rsid w:val="00C24CED"/>
    <w:rsid w:val="00C24FE1"/>
    <w:rsid w:val="00C25636"/>
    <w:rsid w:val="00C25887"/>
    <w:rsid w:val="00C271D3"/>
    <w:rsid w:val="00C3119B"/>
    <w:rsid w:val="00C3138B"/>
    <w:rsid w:val="00C31416"/>
    <w:rsid w:val="00C316F2"/>
    <w:rsid w:val="00C31FB2"/>
    <w:rsid w:val="00C31FD9"/>
    <w:rsid w:val="00C320AE"/>
    <w:rsid w:val="00C32648"/>
    <w:rsid w:val="00C327BB"/>
    <w:rsid w:val="00C33FA6"/>
    <w:rsid w:val="00C35287"/>
    <w:rsid w:val="00C35486"/>
    <w:rsid w:val="00C36903"/>
    <w:rsid w:val="00C371E6"/>
    <w:rsid w:val="00C40388"/>
    <w:rsid w:val="00C4053D"/>
    <w:rsid w:val="00C41018"/>
    <w:rsid w:val="00C424A9"/>
    <w:rsid w:val="00C429EC"/>
    <w:rsid w:val="00C43658"/>
    <w:rsid w:val="00C4424C"/>
    <w:rsid w:val="00C45101"/>
    <w:rsid w:val="00C4582F"/>
    <w:rsid w:val="00C458CE"/>
    <w:rsid w:val="00C45AA1"/>
    <w:rsid w:val="00C46782"/>
    <w:rsid w:val="00C5009A"/>
    <w:rsid w:val="00C52105"/>
    <w:rsid w:val="00C52344"/>
    <w:rsid w:val="00C52403"/>
    <w:rsid w:val="00C52856"/>
    <w:rsid w:val="00C52D8D"/>
    <w:rsid w:val="00C5433C"/>
    <w:rsid w:val="00C545DD"/>
    <w:rsid w:val="00C54D0A"/>
    <w:rsid w:val="00C55A90"/>
    <w:rsid w:val="00C55AE2"/>
    <w:rsid w:val="00C561EF"/>
    <w:rsid w:val="00C5757B"/>
    <w:rsid w:val="00C575A6"/>
    <w:rsid w:val="00C6181F"/>
    <w:rsid w:val="00C631FE"/>
    <w:rsid w:val="00C63487"/>
    <w:rsid w:val="00C64955"/>
    <w:rsid w:val="00C6568B"/>
    <w:rsid w:val="00C67C35"/>
    <w:rsid w:val="00C70FBE"/>
    <w:rsid w:val="00C72BE4"/>
    <w:rsid w:val="00C7365F"/>
    <w:rsid w:val="00C74236"/>
    <w:rsid w:val="00C74875"/>
    <w:rsid w:val="00C76322"/>
    <w:rsid w:val="00C763DC"/>
    <w:rsid w:val="00C7703F"/>
    <w:rsid w:val="00C771F3"/>
    <w:rsid w:val="00C77480"/>
    <w:rsid w:val="00C77569"/>
    <w:rsid w:val="00C776BF"/>
    <w:rsid w:val="00C80187"/>
    <w:rsid w:val="00C8084E"/>
    <w:rsid w:val="00C809B5"/>
    <w:rsid w:val="00C80CF6"/>
    <w:rsid w:val="00C81C5B"/>
    <w:rsid w:val="00C826C2"/>
    <w:rsid w:val="00C82E0E"/>
    <w:rsid w:val="00C83620"/>
    <w:rsid w:val="00C83B06"/>
    <w:rsid w:val="00C84211"/>
    <w:rsid w:val="00C85515"/>
    <w:rsid w:val="00C8663F"/>
    <w:rsid w:val="00C875B4"/>
    <w:rsid w:val="00C87CA3"/>
    <w:rsid w:val="00C90A02"/>
    <w:rsid w:val="00C91EA5"/>
    <w:rsid w:val="00C9341A"/>
    <w:rsid w:val="00C95418"/>
    <w:rsid w:val="00C95E97"/>
    <w:rsid w:val="00C972AD"/>
    <w:rsid w:val="00C97523"/>
    <w:rsid w:val="00CA167B"/>
    <w:rsid w:val="00CA17A1"/>
    <w:rsid w:val="00CA1D10"/>
    <w:rsid w:val="00CA2922"/>
    <w:rsid w:val="00CA3B5B"/>
    <w:rsid w:val="00CA4DC4"/>
    <w:rsid w:val="00CA5180"/>
    <w:rsid w:val="00CA58B2"/>
    <w:rsid w:val="00CA78FA"/>
    <w:rsid w:val="00CA7D63"/>
    <w:rsid w:val="00CB058A"/>
    <w:rsid w:val="00CB11CA"/>
    <w:rsid w:val="00CB12BC"/>
    <w:rsid w:val="00CB17C4"/>
    <w:rsid w:val="00CB19E4"/>
    <w:rsid w:val="00CB46D1"/>
    <w:rsid w:val="00CB55D3"/>
    <w:rsid w:val="00CB5C8C"/>
    <w:rsid w:val="00CB6677"/>
    <w:rsid w:val="00CB6754"/>
    <w:rsid w:val="00CB70ED"/>
    <w:rsid w:val="00CB7607"/>
    <w:rsid w:val="00CB762B"/>
    <w:rsid w:val="00CB7B89"/>
    <w:rsid w:val="00CC0450"/>
    <w:rsid w:val="00CC0D20"/>
    <w:rsid w:val="00CC109F"/>
    <w:rsid w:val="00CC11C7"/>
    <w:rsid w:val="00CC2541"/>
    <w:rsid w:val="00CC289C"/>
    <w:rsid w:val="00CC42A3"/>
    <w:rsid w:val="00CC462C"/>
    <w:rsid w:val="00CC497F"/>
    <w:rsid w:val="00CC4E85"/>
    <w:rsid w:val="00CC4FB3"/>
    <w:rsid w:val="00CC5251"/>
    <w:rsid w:val="00CC5A69"/>
    <w:rsid w:val="00CC5F8D"/>
    <w:rsid w:val="00CC7857"/>
    <w:rsid w:val="00CD05C6"/>
    <w:rsid w:val="00CD0D6D"/>
    <w:rsid w:val="00CD2169"/>
    <w:rsid w:val="00CD2D20"/>
    <w:rsid w:val="00CD3175"/>
    <w:rsid w:val="00CD350B"/>
    <w:rsid w:val="00CD354C"/>
    <w:rsid w:val="00CD39D3"/>
    <w:rsid w:val="00CD4339"/>
    <w:rsid w:val="00CD454B"/>
    <w:rsid w:val="00CD4C44"/>
    <w:rsid w:val="00CD4E7D"/>
    <w:rsid w:val="00CD7C38"/>
    <w:rsid w:val="00CE086B"/>
    <w:rsid w:val="00CE1830"/>
    <w:rsid w:val="00CE4139"/>
    <w:rsid w:val="00CE47AC"/>
    <w:rsid w:val="00CE4AF2"/>
    <w:rsid w:val="00CE4B1D"/>
    <w:rsid w:val="00CE53BA"/>
    <w:rsid w:val="00CE6E3B"/>
    <w:rsid w:val="00CE74DC"/>
    <w:rsid w:val="00CF1A1D"/>
    <w:rsid w:val="00CF238A"/>
    <w:rsid w:val="00CF2DA6"/>
    <w:rsid w:val="00CF30A4"/>
    <w:rsid w:val="00CF3A35"/>
    <w:rsid w:val="00CF513E"/>
    <w:rsid w:val="00CF6E5F"/>
    <w:rsid w:val="00D003C9"/>
    <w:rsid w:val="00D02360"/>
    <w:rsid w:val="00D02B0B"/>
    <w:rsid w:val="00D03110"/>
    <w:rsid w:val="00D043B0"/>
    <w:rsid w:val="00D046E2"/>
    <w:rsid w:val="00D05557"/>
    <w:rsid w:val="00D10713"/>
    <w:rsid w:val="00D11FE3"/>
    <w:rsid w:val="00D11FF5"/>
    <w:rsid w:val="00D1263E"/>
    <w:rsid w:val="00D12D7E"/>
    <w:rsid w:val="00D12FFE"/>
    <w:rsid w:val="00D15765"/>
    <w:rsid w:val="00D15D7E"/>
    <w:rsid w:val="00D1765E"/>
    <w:rsid w:val="00D205F4"/>
    <w:rsid w:val="00D20EAD"/>
    <w:rsid w:val="00D20FCA"/>
    <w:rsid w:val="00D21748"/>
    <w:rsid w:val="00D21B69"/>
    <w:rsid w:val="00D223B6"/>
    <w:rsid w:val="00D22CFF"/>
    <w:rsid w:val="00D241D9"/>
    <w:rsid w:val="00D245B8"/>
    <w:rsid w:val="00D2463D"/>
    <w:rsid w:val="00D246AB"/>
    <w:rsid w:val="00D247D0"/>
    <w:rsid w:val="00D254A5"/>
    <w:rsid w:val="00D269C5"/>
    <w:rsid w:val="00D26EAB"/>
    <w:rsid w:val="00D271E9"/>
    <w:rsid w:val="00D2780E"/>
    <w:rsid w:val="00D27FC8"/>
    <w:rsid w:val="00D30112"/>
    <w:rsid w:val="00D32EF1"/>
    <w:rsid w:val="00D338B1"/>
    <w:rsid w:val="00D33DED"/>
    <w:rsid w:val="00D34AAC"/>
    <w:rsid w:val="00D362A3"/>
    <w:rsid w:val="00D36C5F"/>
    <w:rsid w:val="00D40417"/>
    <w:rsid w:val="00D404D9"/>
    <w:rsid w:val="00D409C2"/>
    <w:rsid w:val="00D41C51"/>
    <w:rsid w:val="00D433E9"/>
    <w:rsid w:val="00D43C07"/>
    <w:rsid w:val="00D448CF"/>
    <w:rsid w:val="00D44AB5"/>
    <w:rsid w:val="00D44C14"/>
    <w:rsid w:val="00D45273"/>
    <w:rsid w:val="00D45DF1"/>
    <w:rsid w:val="00D4679A"/>
    <w:rsid w:val="00D506E6"/>
    <w:rsid w:val="00D5097D"/>
    <w:rsid w:val="00D50E38"/>
    <w:rsid w:val="00D512D4"/>
    <w:rsid w:val="00D51DFD"/>
    <w:rsid w:val="00D524BD"/>
    <w:rsid w:val="00D53341"/>
    <w:rsid w:val="00D53C45"/>
    <w:rsid w:val="00D54ADD"/>
    <w:rsid w:val="00D54BF1"/>
    <w:rsid w:val="00D558C8"/>
    <w:rsid w:val="00D55B21"/>
    <w:rsid w:val="00D56099"/>
    <w:rsid w:val="00D5626E"/>
    <w:rsid w:val="00D574D7"/>
    <w:rsid w:val="00D60149"/>
    <w:rsid w:val="00D6204D"/>
    <w:rsid w:val="00D62098"/>
    <w:rsid w:val="00D62694"/>
    <w:rsid w:val="00D626D4"/>
    <w:rsid w:val="00D63432"/>
    <w:rsid w:val="00D636D8"/>
    <w:rsid w:val="00D64215"/>
    <w:rsid w:val="00D64A40"/>
    <w:rsid w:val="00D650A2"/>
    <w:rsid w:val="00D65E5A"/>
    <w:rsid w:val="00D6710B"/>
    <w:rsid w:val="00D67232"/>
    <w:rsid w:val="00D6780C"/>
    <w:rsid w:val="00D67B05"/>
    <w:rsid w:val="00D71275"/>
    <w:rsid w:val="00D716BC"/>
    <w:rsid w:val="00D71776"/>
    <w:rsid w:val="00D72A23"/>
    <w:rsid w:val="00D74061"/>
    <w:rsid w:val="00D740CF"/>
    <w:rsid w:val="00D75759"/>
    <w:rsid w:val="00D75AAC"/>
    <w:rsid w:val="00D7601C"/>
    <w:rsid w:val="00D7642A"/>
    <w:rsid w:val="00D76C11"/>
    <w:rsid w:val="00D771DD"/>
    <w:rsid w:val="00D77BCF"/>
    <w:rsid w:val="00D801EC"/>
    <w:rsid w:val="00D81102"/>
    <w:rsid w:val="00D8186D"/>
    <w:rsid w:val="00D819AA"/>
    <w:rsid w:val="00D81B32"/>
    <w:rsid w:val="00D833A8"/>
    <w:rsid w:val="00D8386B"/>
    <w:rsid w:val="00D84907"/>
    <w:rsid w:val="00D84AF4"/>
    <w:rsid w:val="00D87CD7"/>
    <w:rsid w:val="00D90B2D"/>
    <w:rsid w:val="00D91232"/>
    <w:rsid w:val="00D914BD"/>
    <w:rsid w:val="00D91E92"/>
    <w:rsid w:val="00D93171"/>
    <w:rsid w:val="00D93475"/>
    <w:rsid w:val="00D93C0A"/>
    <w:rsid w:val="00D9485B"/>
    <w:rsid w:val="00D94BD2"/>
    <w:rsid w:val="00D95105"/>
    <w:rsid w:val="00D955B0"/>
    <w:rsid w:val="00D96690"/>
    <w:rsid w:val="00DA1B63"/>
    <w:rsid w:val="00DA1C76"/>
    <w:rsid w:val="00DA2093"/>
    <w:rsid w:val="00DA381E"/>
    <w:rsid w:val="00DA5110"/>
    <w:rsid w:val="00DA55B5"/>
    <w:rsid w:val="00DA59ED"/>
    <w:rsid w:val="00DB0E55"/>
    <w:rsid w:val="00DB2434"/>
    <w:rsid w:val="00DB34B8"/>
    <w:rsid w:val="00DB4405"/>
    <w:rsid w:val="00DB49CB"/>
    <w:rsid w:val="00DB5ED0"/>
    <w:rsid w:val="00DB6CD5"/>
    <w:rsid w:val="00DB726A"/>
    <w:rsid w:val="00DB7716"/>
    <w:rsid w:val="00DB7EDC"/>
    <w:rsid w:val="00DB7FF4"/>
    <w:rsid w:val="00DC1698"/>
    <w:rsid w:val="00DC1893"/>
    <w:rsid w:val="00DC21BC"/>
    <w:rsid w:val="00DC245F"/>
    <w:rsid w:val="00DC56EA"/>
    <w:rsid w:val="00DC58A6"/>
    <w:rsid w:val="00DC5AC0"/>
    <w:rsid w:val="00DC6279"/>
    <w:rsid w:val="00DD1B2A"/>
    <w:rsid w:val="00DD2740"/>
    <w:rsid w:val="00DD2D86"/>
    <w:rsid w:val="00DD3CF1"/>
    <w:rsid w:val="00DD4029"/>
    <w:rsid w:val="00DD482D"/>
    <w:rsid w:val="00DD600D"/>
    <w:rsid w:val="00DD6D89"/>
    <w:rsid w:val="00DD7457"/>
    <w:rsid w:val="00DE0532"/>
    <w:rsid w:val="00DE1293"/>
    <w:rsid w:val="00DE1CF7"/>
    <w:rsid w:val="00DE1EA0"/>
    <w:rsid w:val="00DE2336"/>
    <w:rsid w:val="00DE2555"/>
    <w:rsid w:val="00DE2ED1"/>
    <w:rsid w:val="00DE47ED"/>
    <w:rsid w:val="00DE490F"/>
    <w:rsid w:val="00DF12CA"/>
    <w:rsid w:val="00DF29D8"/>
    <w:rsid w:val="00DF321E"/>
    <w:rsid w:val="00DF46B5"/>
    <w:rsid w:val="00DF494D"/>
    <w:rsid w:val="00DF73A8"/>
    <w:rsid w:val="00DF7491"/>
    <w:rsid w:val="00DF7767"/>
    <w:rsid w:val="00E00153"/>
    <w:rsid w:val="00E006CA"/>
    <w:rsid w:val="00E01DA7"/>
    <w:rsid w:val="00E03D3A"/>
    <w:rsid w:val="00E04354"/>
    <w:rsid w:val="00E04830"/>
    <w:rsid w:val="00E04BF9"/>
    <w:rsid w:val="00E07040"/>
    <w:rsid w:val="00E07557"/>
    <w:rsid w:val="00E07A1D"/>
    <w:rsid w:val="00E107A0"/>
    <w:rsid w:val="00E10D68"/>
    <w:rsid w:val="00E123DA"/>
    <w:rsid w:val="00E12740"/>
    <w:rsid w:val="00E1291D"/>
    <w:rsid w:val="00E153A4"/>
    <w:rsid w:val="00E20F1B"/>
    <w:rsid w:val="00E219FD"/>
    <w:rsid w:val="00E21D72"/>
    <w:rsid w:val="00E22B09"/>
    <w:rsid w:val="00E23CE9"/>
    <w:rsid w:val="00E23F8A"/>
    <w:rsid w:val="00E257F6"/>
    <w:rsid w:val="00E25838"/>
    <w:rsid w:val="00E261F9"/>
    <w:rsid w:val="00E26327"/>
    <w:rsid w:val="00E265A5"/>
    <w:rsid w:val="00E26D29"/>
    <w:rsid w:val="00E27480"/>
    <w:rsid w:val="00E27F37"/>
    <w:rsid w:val="00E304FA"/>
    <w:rsid w:val="00E31A2F"/>
    <w:rsid w:val="00E329C0"/>
    <w:rsid w:val="00E32C57"/>
    <w:rsid w:val="00E370BA"/>
    <w:rsid w:val="00E378D5"/>
    <w:rsid w:val="00E40054"/>
    <w:rsid w:val="00E40842"/>
    <w:rsid w:val="00E41B20"/>
    <w:rsid w:val="00E41F3B"/>
    <w:rsid w:val="00E42F35"/>
    <w:rsid w:val="00E446FE"/>
    <w:rsid w:val="00E44934"/>
    <w:rsid w:val="00E46B08"/>
    <w:rsid w:val="00E50A4E"/>
    <w:rsid w:val="00E51469"/>
    <w:rsid w:val="00E51AD7"/>
    <w:rsid w:val="00E51CF4"/>
    <w:rsid w:val="00E52662"/>
    <w:rsid w:val="00E54774"/>
    <w:rsid w:val="00E54890"/>
    <w:rsid w:val="00E54C41"/>
    <w:rsid w:val="00E5554D"/>
    <w:rsid w:val="00E56BFF"/>
    <w:rsid w:val="00E56F82"/>
    <w:rsid w:val="00E57C75"/>
    <w:rsid w:val="00E60492"/>
    <w:rsid w:val="00E608FA"/>
    <w:rsid w:val="00E62326"/>
    <w:rsid w:val="00E628B0"/>
    <w:rsid w:val="00E62B81"/>
    <w:rsid w:val="00E62DFB"/>
    <w:rsid w:val="00E62E57"/>
    <w:rsid w:val="00E64B1D"/>
    <w:rsid w:val="00E65DA5"/>
    <w:rsid w:val="00E67D7E"/>
    <w:rsid w:val="00E70B1B"/>
    <w:rsid w:val="00E714D0"/>
    <w:rsid w:val="00E71D80"/>
    <w:rsid w:val="00E72749"/>
    <w:rsid w:val="00E72D49"/>
    <w:rsid w:val="00E7419E"/>
    <w:rsid w:val="00E7446F"/>
    <w:rsid w:val="00E75F06"/>
    <w:rsid w:val="00E7674E"/>
    <w:rsid w:val="00E76E21"/>
    <w:rsid w:val="00E77C1A"/>
    <w:rsid w:val="00E8126C"/>
    <w:rsid w:val="00E82D18"/>
    <w:rsid w:val="00E8408C"/>
    <w:rsid w:val="00E86312"/>
    <w:rsid w:val="00E87F66"/>
    <w:rsid w:val="00E90A17"/>
    <w:rsid w:val="00E90D5E"/>
    <w:rsid w:val="00E9143F"/>
    <w:rsid w:val="00E9225A"/>
    <w:rsid w:val="00E930E8"/>
    <w:rsid w:val="00E947AB"/>
    <w:rsid w:val="00E94B6D"/>
    <w:rsid w:val="00E95EBA"/>
    <w:rsid w:val="00E97881"/>
    <w:rsid w:val="00E97EC6"/>
    <w:rsid w:val="00EA0622"/>
    <w:rsid w:val="00EA06D4"/>
    <w:rsid w:val="00EA0796"/>
    <w:rsid w:val="00EA1C68"/>
    <w:rsid w:val="00EA2A53"/>
    <w:rsid w:val="00EA3726"/>
    <w:rsid w:val="00EA3F4C"/>
    <w:rsid w:val="00EA5358"/>
    <w:rsid w:val="00EA7192"/>
    <w:rsid w:val="00EA740D"/>
    <w:rsid w:val="00EA7764"/>
    <w:rsid w:val="00EB0D91"/>
    <w:rsid w:val="00EB11C4"/>
    <w:rsid w:val="00EB31D9"/>
    <w:rsid w:val="00EB3810"/>
    <w:rsid w:val="00EB4050"/>
    <w:rsid w:val="00EB594F"/>
    <w:rsid w:val="00EB754E"/>
    <w:rsid w:val="00EC090D"/>
    <w:rsid w:val="00EC1859"/>
    <w:rsid w:val="00EC268B"/>
    <w:rsid w:val="00EC2827"/>
    <w:rsid w:val="00EC31DD"/>
    <w:rsid w:val="00EC35B4"/>
    <w:rsid w:val="00EC56BD"/>
    <w:rsid w:val="00EC57AE"/>
    <w:rsid w:val="00EC5BA9"/>
    <w:rsid w:val="00EC6B5A"/>
    <w:rsid w:val="00ED0731"/>
    <w:rsid w:val="00ED0785"/>
    <w:rsid w:val="00ED0A39"/>
    <w:rsid w:val="00ED13C1"/>
    <w:rsid w:val="00ED1C11"/>
    <w:rsid w:val="00ED38CA"/>
    <w:rsid w:val="00ED3B05"/>
    <w:rsid w:val="00ED40CD"/>
    <w:rsid w:val="00ED414E"/>
    <w:rsid w:val="00ED44BC"/>
    <w:rsid w:val="00ED5C34"/>
    <w:rsid w:val="00ED7B43"/>
    <w:rsid w:val="00EE0B24"/>
    <w:rsid w:val="00EE2273"/>
    <w:rsid w:val="00EE295B"/>
    <w:rsid w:val="00EE2BAC"/>
    <w:rsid w:val="00EE3003"/>
    <w:rsid w:val="00EE32AA"/>
    <w:rsid w:val="00EE3D3C"/>
    <w:rsid w:val="00EE416C"/>
    <w:rsid w:val="00EE4365"/>
    <w:rsid w:val="00EE43F7"/>
    <w:rsid w:val="00EE500E"/>
    <w:rsid w:val="00EE5983"/>
    <w:rsid w:val="00EE7E05"/>
    <w:rsid w:val="00EE7E1A"/>
    <w:rsid w:val="00EE7F9D"/>
    <w:rsid w:val="00EF0E1F"/>
    <w:rsid w:val="00EF0FC4"/>
    <w:rsid w:val="00EF1496"/>
    <w:rsid w:val="00EF3742"/>
    <w:rsid w:val="00EF3D60"/>
    <w:rsid w:val="00EF3FF6"/>
    <w:rsid w:val="00EF44B8"/>
    <w:rsid w:val="00EF4996"/>
    <w:rsid w:val="00EF59FA"/>
    <w:rsid w:val="00EF6AA1"/>
    <w:rsid w:val="00EF7243"/>
    <w:rsid w:val="00EF7B3E"/>
    <w:rsid w:val="00EF7D15"/>
    <w:rsid w:val="00EF7FE2"/>
    <w:rsid w:val="00F02513"/>
    <w:rsid w:val="00F030C8"/>
    <w:rsid w:val="00F03B44"/>
    <w:rsid w:val="00F04602"/>
    <w:rsid w:val="00F052AA"/>
    <w:rsid w:val="00F0546E"/>
    <w:rsid w:val="00F05B5F"/>
    <w:rsid w:val="00F063A5"/>
    <w:rsid w:val="00F0667D"/>
    <w:rsid w:val="00F07129"/>
    <w:rsid w:val="00F10E59"/>
    <w:rsid w:val="00F1104D"/>
    <w:rsid w:val="00F11EED"/>
    <w:rsid w:val="00F11F1F"/>
    <w:rsid w:val="00F128D3"/>
    <w:rsid w:val="00F1354F"/>
    <w:rsid w:val="00F15221"/>
    <w:rsid w:val="00F15698"/>
    <w:rsid w:val="00F15A38"/>
    <w:rsid w:val="00F16750"/>
    <w:rsid w:val="00F167F9"/>
    <w:rsid w:val="00F1748E"/>
    <w:rsid w:val="00F1781B"/>
    <w:rsid w:val="00F20584"/>
    <w:rsid w:val="00F20805"/>
    <w:rsid w:val="00F20D1C"/>
    <w:rsid w:val="00F2184E"/>
    <w:rsid w:val="00F2186E"/>
    <w:rsid w:val="00F22AE1"/>
    <w:rsid w:val="00F2466F"/>
    <w:rsid w:val="00F24C36"/>
    <w:rsid w:val="00F24F3C"/>
    <w:rsid w:val="00F25D14"/>
    <w:rsid w:val="00F275C9"/>
    <w:rsid w:val="00F302D9"/>
    <w:rsid w:val="00F305D7"/>
    <w:rsid w:val="00F33332"/>
    <w:rsid w:val="00F33FD0"/>
    <w:rsid w:val="00F35A81"/>
    <w:rsid w:val="00F36029"/>
    <w:rsid w:val="00F36848"/>
    <w:rsid w:val="00F36996"/>
    <w:rsid w:val="00F3790C"/>
    <w:rsid w:val="00F4004F"/>
    <w:rsid w:val="00F40666"/>
    <w:rsid w:val="00F40E15"/>
    <w:rsid w:val="00F4104F"/>
    <w:rsid w:val="00F41C5A"/>
    <w:rsid w:val="00F41CFA"/>
    <w:rsid w:val="00F43A1B"/>
    <w:rsid w:val="00F43F44"/>
    <w:rsid w:val="00F443A3"/>
    <w:rsid w:val="00F44B7C"/>
    <w:rsid w:val="00F45AED"/>
    <w:rsid w:val="00F46936"/>
    <w:rsid w:val="00F477E2"/>
    <w:rsid w:val="00F5030D"/>
    <w:rsid w:val="00F514AF"/>
    <w:rsid w:val="00F51D12"/>
    <w:rsid w:val="00F51D1C"/>
    <w:rsid w:val="00F536B2"/>
    <w:rsid w:val="00F53AAE"/>
    <w:rsid w:val="00F53FF8"/>
    <w:rsid w:val="00F55019"/>
    <w:rsid w:val="00F55A33"/>
    <w:rsid w:val="00F55C77"/>
    <w:rsid w:val="00F56573"/>
    <w:rsid w:val="00F56D2B"/>
    <w:rsid w:val="00F56EDD"/>
    <w:rsid w:val="00F5754B"/>
    <w:rsid w:val="00F6096E"/>
    <w:rsid w:val="00F61FE0"/>
    <w:rsid w:val="00F637EF"/>
    <w:rsid w:val="00F638AE"/>
    <w:rsid w:val="00F6596E"/>
    <w:rsid w:val="00F65B2F"/>
    <w:rsid w:val="00F66055"/>
    <w:rsid w:val="00F7022E"/>
    <w:rsid w:val="00F71872"/>
    <w:rsid w:val="00F7254C"/>
    <w:rsid w:val="00F730E3"/>
    <w:rsid w:val="00F738A6"/>
    <w:rsid w:val="00F73D0D"/>
    <w:rsid w:val="00F73DF8"/>
    <w:rsid w:val="00F742E8"/>
    <w:rsid w:val="00F767E1"/>
    <w:rsid w:val="00F76D17"/>
    <w:rsid w:val="00F76DCC"/>
    <w:rsid w:val="00F80743"/>
    <w:rsid w:val="00F80D72"/>
    <w:rsid w:val="00F80E3A"/>
    <w:rsid w:val="00F82422"/>
    <w:rsid w:val="00F83712"/>
    <w:rsid w:val="00F84BE2"/>
    <w:rsid w:val="00F87B00"/>
    <w:rsid w:val="00F87F19"/>
    <w:rsid w:val="00F90053"/>
    <w:rsid w:val="00F90C92"/>
    <w:rsid w:val="00F90CA3"/>
    <w:rsid w:val="00F917E4"/>
    <w:rsid w:val="00F94391"/>
    <w:rsid w:val="00F94673"/>
    <w:rsid w:val="00F949E3"/>
    <w:rsid w:val="00F94D42"/>
    <w:rsid w:val="00F95066"/>
    <w:rsid w:val="00F97203"/>
    <w:rsid w:val="00F97FD4"/>
    <w:rsid w:val="00FA0791"/>
    <w:rsid w:val="00FA318E"/>
    <w:rsid w:val="00FA4300"/>
    <w:rsid w:val="00FA5E62"/>
    <w:rsid w:val="00FA623C"/>
    <w:rsid w:val="00FA69A9"/>
    <w:rsid w:val="00FA6DB5"/>
    <w:rsid w:val="00FA78A4"/>
    <w:rsid w:val="00FB0E59"/>
    <w:rsid w:val="00FB0ED9"/>
    <w:rsid w:val="00FB13CC"/>
    <w:rsid w:val="00FB1C42"/>
    <w:rsid w:val="00FB32CA"/>
    <w:rsid w:val="00FB428A"/>
    <w:rsid w:val="00FB4F39"/>
    <w:rsid w:val="00FB50F6"/>
    <w:rsid w:val="00FB554F"/>
    <w:rsid w:val="00FB7618"/>
    <w:rsid w:val="00FB7A8B"/>
    <w:rsid w:val="00FB7C0E"/>
    <w:rsid w:val="00FC1120"/>
    <w:rsid w:val="00FC18A2"/>
    <w:rsid w:val="00FC1EA0"/>
    <w:rsid w:val="00FC2A9D"/>
    <w:rsid w:val="00FC35A8"/>
    <w:rsid w:val="00FC4232"/>
    <w:rsid w:val="00FC50F6"/>
    <w:rsid w:val="00FC5742"/>
    <w:rsid w:val="00FC5A0E"/>
    <w:rsid w:val="00FD2229"/>
    <w:rsid w:val="00FD240F"/>
    <w:rsid w:val="00FD40A9"/>
    <w:rsid w:val="00FD4573"/>
    <w:rsid w:val="00FD4EA3"/>
    <w:rsid w:val="00FD506C"/>
    <w:rsid w:val="00FD6938"/>
    <w:rsid w:val="00FD7D90"/>
    <w:rsid w:val="00FE22B9"/>
    <w:rsid w:val="00FE3CA6"/>
    <w:rsid w:val="00FE3EFC"/>
    <w:rsid w:val="00FE4646"/>
    <w:rsid w:val="00FE593A"/>
    <w:rsid w:val="00FE6A41"/>
    <w:rsid w:val="00FE6E57"/>
    <w:rsid w:val="00FF0695"/>
    <w:rsid w:val="00FF07C6"/>
    <w:rsid w:val="00FF09DD"/>
    <w:rsid w:val="00FF1323"/>
    <w:rsid w:val="00FF260A"/>
    <w:rsid w:val="00FF3278"/>
    <w:rsid w:val="00FF331A"/>
    <w:rsid w:val="00FF3C81"/>
    <w:rsid w:val="00FF4A64"/>
    <w:rsid w:val="00FF6C2D"/>
    <w:rsid w:val="00FF708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354083B"/>
  <w15:docId w15:val="{7E76FEE6-B027-458B-8437-9226D8E80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F14DF"/>
    <w:pPr>
      <w:spacing w:after="0"/>
    </w:pPr>
  </w:style>
  <w:style w:type="paragraph" w:styleId="Ttulo1">
    <w:name w:val="heading 1"/>
    <w:aliases w:val="Titulo 1,Heading 1 Char,Heading I,Título 11,h1,Part,ExHeading 1,H1 Char,Título 1 anexo,H1"/>
    <w:basedOn w:val="Normal"/>
    <w:next w:val="Normal"/>
    <w:link w:val="Ttulo1Char"/>
    <w:uiPriority w:val="1"/>
    <w:qFormat/>
    <w:rsid w:val="00944B16"/>
    <w:pPr>
      <w:keepNext/>
      <w:keepLines/>
      <w:numPr>
        <w:numId w:val="1"/>
      </w:numPr>
      <w:spacing w:before="480"/>
      <w:outlineLvl w:val="0"/>
    </w:pPr>
    <w:rPr>
      <w:rFonts w:asciiTheme="majorHAnsi" w:eastAsiaTheme="majorEastAsia" w:hAnsiTheme="majorHAnsi" w:cstheme="majorBidi"/>
      <w:b/>
      <w:bCs/>
      <w:caps/>
      <w:color w:val="365F91" w:themeColor="accent1" w:themeShade="BF"/>
      <w:sz w:val="28"/>
      <w:szCs w:val="28"/>
    </w:rPr>
  </w:style>
  <w:style w:type="paragraph" w:styleId="Ttulo2">
    <w:name w:val="heading 2"/>
    <w:basedOn w:val="Normal"/>
    <w:next w:val="Normal"/>
    <w:link w:val="Ttulo2Char"/>
    <w:uiPriority w:val="1"/>
    <w:unhideWhenUsed/>
    <w:qFormat/>
    <w:rsid w:val="00931999"/>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1"/>
    <w:unhideWhenUsed/>
    <w:qFormat/>
    <w:rsid w:val="00931999"/>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1"/>
    <w:unhideWhenUsed/>
    <w:qFormat/>
    <w:rsid w:val="00931999"/>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1"/>
    <w:unhideWhenUsed/>
    <w:qFormat/>
    <w:rsid w:val="00931999"/>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nhideWhenUsed/>
    <w:qFormat/>
    <w:rsid w:val="00931999"/>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nhideWhenUsed/>
    <w:qFormat/>
    <w:rsid w:val="00931999"/>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nhideWhenUsed/>
    <w:qFormat/>
    <w:rsid w:val="00931999"/>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nhideWhenUsed/>
    <w:qFormat/>
    <w:rsid w:val="00931999"/>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hd,he"/>
    <w:basedOn w:val="Normal"/>
    <w:link w:val="CabealhoChar"/>
    <w:uiPriority w:val="99"/>
    <w:unhideWhenUsed/>
    <w:rsid w:val="003A6FDE"/>
    <w:pPr>
      <w:tabs>
        <w:tab w:val="center" w:pos="4252"/>
        <w:tab w:val="right" w:pos="8504"/>
      </w:tabs>
      <w:spacing w:line="240" w:lineRule="auto"/>
    </w:pPr>
  </w:style>
  <w:style w:type="character" w:customStyle="1" w:styleId="CabealhoChar">
    <w:name w:val="Cabeçalho Char"/>
    <w:aliases w:val="hd Char,he Char"/>
    <w:basedOn w:val="Fontepargpadro"/>
    <w:link w:val="Cabealho"/>
    <w:uiPriority w:val="99"/>
    <w:rsid w:val="003A6FDE"/>
  </w:style>
  <w:style w:type="paragraph" w:styleId="Rodap">
    <w:name w:val="footer"/>
    <w:basedOn w:val="Normal"/>
    <w:link w:val="RodapChar"/>
    <w:uiPriority w:val="99"/>
    <w:unhideWhenUsed/>
    <w:rsid w:val="00847634"/>
    <w:pPr>
      <w:tabs>
        <w:tab w:val="center" w:pos="4252"/>
        <w:tab w:val="right" w:pos="8504"/>
      </w:tabs>
      <w:spacing w:line="240" w:lineRule="auto"/>
    </w:pPr>
    <w:rPr>
      <w:sz w:val="16"/>
    </w:rPr>
  </w:style>
  <w:style w:type="character" w:customStyle="1" w:styleId="RodapChar">
    <w:name w:val="Rodapé Char"/>
    <w:basedOn w:val="Fontepargpadro"/>
    <w:link w:val="Rodap"/>
    <w:uiPriority w:val="99"/>
    <w:rsid w:val="00847634"/>
    <w:rPr>
      <w:sz w:val="16"/>
    </w:rPr>
  </w:style>
  <w:style w:type="paragraph" w:styleId="Textodebalo">
    <w:name w:val="Balloon Text"/>
    <w:basedOn w:val="Normal"/>
    <w:link w:val="TextodebaloChar"/>
    <w:uiPriority w:val="99"/>
    <w:semiHidden/>
    <w:unhideWhenUsed/>
    <w:rsid w:val="003A6FDE"/>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A6FDE"/>
    <w:rPr>
      <w:rFonts w:ascii="Tahoma" w:hAnsi="Tahoma" w:cs="Tahoma"/>
      <w:sz w:val="16"/>
      <w:szCs w:val="16"/>
    </w:rPr>
  </w:style>
  <w:style w:type="character" w:styleId="TextodoEspaoReservado">
    <w:name w:val="Placeholder Text"/>
    <w:basedOn w:val="Fontepargpadro"/>
    <w:uiPriority w:val="99"/>
    <w:semiHidden/>
    <w:rsid w:val="00EE416C"/>
    <w:rPr>
      <w:color w:val="808080"/>
    </w:rPr>
  </w:style>
  <w:style w:type="paragraph" w:styleId="Ttulo">
    <w:name w:val="Title"/>
    <w:basedOn w:val="Normal"/>
    <w:next w:val="Normal"/>
    <w:link w:val="TtuloChar"/>
    <w:uiPriority w:val="10"/>
    <w:qFormat/>
    <w:rsid w:val="00F9005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uiPriority w:val="10"/>
    <w:rsid w:val="00F90053"/>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har"/>
    <w:uiPriority w:val="11"/>
    <w:qFormat/>
    <w:rsid w:val="00F9005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har">
    <w:name w:val="Subtítulo Char"/>
    <w:basedOn w:val="Fontepargpadro"/>
    <w:link w:val="Subttulo"/>
    <w:uiPriority w:val="11"/>
    <w:rsid w:val="00F90053"/>
    <w:rPr>
      <w:rFonts w:asciiTheme="majorHAnsi" w:eastAsiaTheme="majorEastAsia" w:hAnsiTheme="majorHAnsi" w:cstheme="majorBidi"/>
      <w:i/>
      <w:iCs/>
      <w:color w:val="4F81BD" w:themeColor="accent1"/>
      <w:spacing w:val="15"/>
      <w:sz w:val="24"/>
      <w:szCs w:val="24"/>
    </w:rPr>
  </w:style>
  <w:style w:type="character" w:customStyle="1" w:styleId="Ttulo1Char">
    <w:name w:val="Título 1 Char"/>
    <w:aliases w:val="Titulo 1 Char,Heading 1 Char Char,Heading I Char,Título 11 Char,h1 Char,Part Char,ExHeading 1 Char,H1 Char Char,Título 1 anexo Char,H1 Char1"/>
    <w:basedOn w:val="Fontepargpadro"/>
    <w:link w:val="Ttulo1"/>
    <w:uiPriority w:val="1"/>
    <w:rsid w:val="00944B16"/>
    <w:rPr>
      <w:rFonts w:asciiTheme="majorHAnsi" w:eastAsiaTheme="majorEastAsia" w:hAnsiTheme="majorHAnsi" w:cstheme="majorBidi"/>
      <w:b/>
      <w:bCs/>
      <w:caps/>
      <w:color w:val="365F91" w:themeColor="accent1" w:themeShade="BF"/>
      <w:sz w:val="28"/>
      <w:szCs w:val="28"/>
    </w:rPr>
  </w:style>
  <w:style w:type="paragraph" w:styleId="CabealhodoSumrio">
    <w:name w:val="TOC Heading"/>
    <w:basedOn w:val="Ttulo1"/>
    <w:next w:val="Normal"/>
    <w:uiPriority w:val="39"/>
    <w:unhideWhenUsed/>
    <w:qFormat/>
    <w:rsid w:val="00931999"/>
    <w:pPr>
      <w:pageBreakBefore/>
      <w:numPr>
        <w:numId w:val="0"/>
      </w:numPr>
      <w:outlineLvl w:val="9"/>
    </w:pPr>
  </w:style>
  <w:style w:type="character" w:customStyle="1" w:styleId="Ttulo2Char">
    <w:name w:val="Título 2 Char"/>
    <w:basedOn w:val="Fontepargpadro"/>
    <w:link w:val="Ttulo2"/>
    <w:uiPriority w:val="1"/>
    <w:rsid w:val="00931999"/>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1"/>
    <w:rsid w:val="00931999"/>
    <w:rPr>
      <w:rFonts w:asciiTheme="majorHAnsi" w:eastAsiaTheme="majorEastAsia" w:hAnsiTheme="majorHAnsi" w:cstheme="majorBidi"/>
      <w:b/>
      <w:bCs/>
      <w:color w:val="4F81BD" w:themeColor="accent1"/>
    </w:rPr>
  </w:style>
  <w:style w:type="paragraph" w:styleId="Corpodetexto">
    <w:name w:val="Body Text"/>
    <w:basedOn w:val="Normal"/>
    <w:link w:val="CorpodetextoChar"/>
    <w:uiPriority w:val="1"/>
    <w:unhideWhenUsed/>
    <w:qFormat/>
    <w:rsid w:val="00931999"/>
    <w:pPr>
      <w:spacing w:after="120"/>
    </w:pPr>
  </w:style>
  <w:style w:type="character" w:customStyle="1" w:styleId="CorpodetextoChar">
    <w:name w:val="Corpo de texto Char"/>
    <w:basedOn w:val="Fontepargpadro"/>
    <w:link w:val="Corpodetexto"/>
    <w:uiPriority w:val="1"/>
    <w:qFormat/>
    <w:rsid w:val="00931999"/>
  </w:style>
  <w:style w:type="character" w:customStyle="1" w:styleId="Ttulo4Char">
    <w:name w:val="Título 4 Char"/>
    <w:basedOn w:val="Fontepargpadro"/>
    <w:link w:val="Ttulo4"/>
    <w:uiPriority w:val="1"/>
    <w:rsid w:val="00931999"/>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1"/>
    <w:rsid w:val="00931999"/>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rsid w:val="00931999"/>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rsid w:val="00931999"/>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rsid w:val="00931999"/>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rsid w:val="00931999"/>
    <w:rPr>
      <w:rFonts w:asciiTheme="majorHAnsi" w:eastAsiaTheme="majorEastAsia" w:hAnsiTheme="majorHAnsi" w:cstheme="majorBidi"/>
      <w:i/>
      <w:iCs/>
      <w:color w:val="404040" w:themeColor="text1" w:themeTint="BF"/>
      <w:sz w:val="20"/>
      <w:szCs w:val="20"/>
    </w:rPr>
  </w:style>
  <w:style w:type="paragraph" w:styleId="PargrafodaLista">
    <w:name w:val="List Paragraph"/>
    <w:aliases w:val="List I Paragraph,DOCs_Paragrafo-1"/>
    <w:basedOn w:val="Normal"/>
    <w:link w:val="PargrafodaListaChar"/>
    <w:uiPriority w:val="1"/>
    <w:qFormat/>
    <w:rsid w:val="004E79E4"/>
    <w:pPr>
      <w:ind w:left="720"/>
      <w:contextualSpacing/>
      <w:jc w:val="both"/>
    </w:pPr>
  </w:style>
  <w:style w:type="paragraph" w:styleId="Primeirorecuodecorpodetexto">
    <w:name w:val="Body Text First Indent"/>
    <w:basedOn w:val="Corpodetexto"/>
    <w:link w:val="PrimeirorecuodecorpodetextoChar"/>
    <w:uiPriority w:val="99"/>
    <w:unhideWhenUsed/>
    <w:qFormat/>
    <w:rsid w:val="00BE384F"/>
    <w:pPr>
      <w:spacing w:after="200"/>
      <w:ind w:firstLine="357"/>
      <w:jc w:val="both"/>
    </w:pPr>
  </w:style>
  <w:style w:type="character" w:customStyle="1" w:styleId="PrimeirorecuodecorpodetextoChar">
    <w:name w:val="Primeiro recuo de corpo de texto Char"/>
    <w:basedOn w:val="CorpodetextoChar"/>
    <w:link w:val="Primeirorecuodecorpodetexto"/>
    <w:uiPriority w:val="99"/>
    <w:rsid w:val="00BE384F"/>
  </w:style>
  <w:style w:type="paragraph" w:styleId="SemEspaamento">
    <w:name w:val="No Spacing"/>
    <w:uiPriority w:val="1"/>
    <w:qFormat/>
    <w:rsid w:val="00EC57AE"/>
    <w:pPr>
      <w:spacing w:after="0" w:line="240" w:lineRule="auto"/>
    </w:pPr>
  </w:style>
  <w:style w:type="paragraph" w:styleId="Legenda">
    <w:name w:val="caption"/>
    <w:basedOn w:val="Normal"/>
    <w:next w:val="Normal"/>
    <w:uiPriority w:val="35"/>
    <w:unhideWhenUsed/>
    <w:qFormat/>
    <w:rsid w:val="00F443A3"/>
    <w:pPr>
      <w:spacing w:after="120" w:line="240" w:lineRule="auto"/>
      <w:jc w:val="center"/>
    </w:pPr>
    <w:rPr>
      <w:b/>
      <w:bCs/>
      <w:color w:val="4F81BD" w:themeColor="accent1"/>
      <w:szCs w:val="18"/>
    </w:rPr>
  </w:style>
  <w:style w:type="paragraph" w:styleId="Recuodecorpodetexto">
    <w:name w:val="Body Text Indent"/>
    <w:basedOn w:val="Normal"/>
    <w:link w:val="RecuodecorpodetextoChar"/>
    <w:uiPriority w:val="99"/>
    <w:unhideWhenUsed/>
    <w:rsid w:val="00A942E0"/>
    <w:pPr>
      <w:spacing w:after="120"/>
      <w:ind w:left="283"/>
    </w:pPr>
  </w:style>
  <w:style w:type="character" w:customStyle="1" w:styleId="RecuodecorpodetextoChar">
    <w:name w:val="Recuo de corpo de texto Char"/>
    <w:basedOn w:val="Fontepargpadro"/>
    <w:link w:val="Recuodecorpodetexto"/>
    <w:uiPriority w:val="99"/>
    <w:rsid w:val="00A942E0"/>
  </w:style>
  <w:style w:type="paragraph" w:styleId="Primeirorecuodecorpodetexto2">
    <w:name w:val="Body Text First Indent 2"/>
    <w:basedOn w:val="Recuodecorpodetexto"/>
    <w:link w:val="Primeirorecuodecorpodetexto2Char"/>
    <w:uiPriority w:val="99"/>
    <w:unhideWhenUsed/>
    <w:rsid w:val="00A942E0"/>
    <w:pPr>
      <w:spacing w:after="200"/>
      <w:ind w:left="360" w:firstLine="360"/>
    </w:pPr>
  </w:style>
  <w:style w:type="character" w:customStyle="1" w:styleId="Primeirorecuodecorpodetexto2Char">
    <w:name w:val="Primeiro recuo de corpo de texto 2 Char"/>
    <w:basedOn w:val="RecuodecorpodetextoChar"/>
    <w:link w:val="Primeirorecuodecorpodetexto2"/>
    <w:uiPriority w:val="99"/>
    <w:rsid w:val="00A942E0"/>
  </w:style>
  <w:style w:type="table" w:styleId="GradeMdia3-nfase4">
    <w:name w:val="Medium Grid 3 Accent 4"/>
    <w:basedOn w:val="Tabelanormal"/>
    <w:uiPriority w:val="69"/>
    <w:rsid w:val="0038776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adeColorida-nfase4">
    <w:name w:val="Colorful Grid Accent 4"/>
    <w:basedOn w:val="Tabelanormal"/>
    <w:uiPriority w:val="73"/>
    <w:rsid w:val="0038776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Sumrio1">
    <w:name w:val="toc 1"/>
    <w:basedOn w:val="Normal"/>
    <w:next w:val="Normal"/>
    <w:autoRedefine/>
    <w:uiPriority w:val="39"/>
    <w:unhideWhenUsed/>
    <w:rsid w:val="002C6FC7"/>
    <w:pPr>
      <w:spacing w:after="100"/>
    </w:pPr>
  </w:style>
  <w:style w:type="paragraph" w:styleId="Sumrio2">
    <w:name w:val="toc 2"/>
    <w:basedOn w:val="Normal"/>
    <w:next w:val="Normal"/>
    <w:autoRedefine/>
    <w:uiPriority w:val="39"/>
    <w:unhideWhenUsed/>
    <w:rsid w:val="002C6FC7"/>
    <w:pPr>
      <w:spacing w:after="100"/>
      <w:ind w:left="220"/>
    </w:pPr>
  </w:style>
  <w:style w:type="paragraph" w:styleId="Sumrio3">
    <w:name w:val="toc 3"/>
    <w:basedOn w:val="Normal"/>
    <w:next w:val="Normal"/>
    <w:autoRedefine/>
    <w:uiPriority w:val="39"/>
    <w:unhideWhenUsed/>
    <w:rsid w:val="002C6FC7"/>
    <w:pPr>
      <w:spacing w:after="100"/>
      <w:ind w:left="440"/>
    </w:pPr>
  </w:style>
  <w:style w:type="character" w:styleId="Hyperlink">
    <w:name w:val="Hyperlink"/>
    <w:basedOn w:val="Fontepargpadro"/>
    <w:uiPriority w:val="99"/>
    <w:unhideWhenUsed/>
    <w:rsid w:val="002C6FC7"/>
    <w:rPr>
      <w:color w:val="0000FF" w:themeColor="hyperlink"/>
      <w:u w:val="single"/>
    </w:rPr>
  </w:style>
  <w:style w:type="table" w:styleId="Tabelacomgrade">
    <w:name w:val="Table Grid"/>
    <w:basedOn w:val="Tabelanormal"/>
    <w:uiPriority w:val="39"/>
    <w:rsid w:val="00822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ministrador">
    <w:name w:val="Administrador"/>
    <w:semiHidden/>
    <w:rsid w:val="00127AF9"/>
    <w:rPr>
      <w:rFonts w:ascii="Arial" w:hAnsi="Arial" w:cs="Arial"/>
      <w:color w:val="auto"/>
      <w:sz w:val="20"/>
      <w:szCs w:val="20"/>
    </w:rPr>
  </w:style>
  <w:style w:type="table" w:styleId="SombreamentoClaro-nfase5">
    <w:name w:val="Light Shading Accent 5"/>
    <w:basedOn w:val="Tabelanormal"/>
    <w:uiPriority w:val="60"/>
    <w:rsid w:val="00CD354C"/>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NormalWeb">
    <w:name w:val="Normal (Web)"/>
    <w:basedOn w:val="Normal"/>
    <w:uiPriority w:val="99"/>
    <w:unhideWhenUsed/>
    <w:rsid w:val="00DF74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8F21A7"/>
  </w:style>
  <w:style w:type="character" w:styleId="Forte">
    <w:name w:val="Strong"/>
    <w:basedOn w:val="Fontepargpadro"/>
    <w:uiPriority w:val="22"/>
    <w:qFormat/>
    <w:rsid w:val="008F21A7"/>
    <w:rPr>
      <w:b/>
      <w:bCs/>
    </w:rPr>
  </w:style>
  <w:style w:type="character" w:styleId="HiperlinkVisitado">
    <w:name w:val="FollowedHyperlink"/>
    <w:basedOn w:val="Fontepargpadro"/>
    <w:uiPriority w:val="99"/>
    <w:semiHidden/>
    <w:unhideWhenUsed/>
    <w:rsid w:val="002D2500"/>
    <w:rPr>
      <w:color w:val="800080" w:themeColor="followedHyperlink"/>
      <w:u w:val="single"/>
    </w:rPr>
  </w:style>
  <w:style w:type="character" w:styleId="Refdecomentrio">
    <w:name w:val="annotation reference"/>
    <w:basedOn w:val="Fontepargpadro"/>
    <w:uiPriority w:val="99"/>
    <w:unhideWhenUsed/>
    <w:rsid w:val="0082422F"/>
    <w:rPr>
      <w:sz w:val="16"/>
      <w:szCs w:val="16"/>
    </w:rPr>
  </w:style>
  <w:style w:type="paragraph" w:styleId="Textodecomentrio">
    <w:name w:val="annotation text"/>
    <w:aliases w:val="Comment Text Char"/>
    <w:basedOn w:val="Normal"/>
    <w:link w:val="TextodecomentrioChar"/>
    <w:uiPriority w:val="99"/>
    <w:unhideWhenUsed/>
    <w:rsid w:val="0082422F"/>
    <w:pPr>
      <w:spacing w:line="240" w:lineRule="auto"/>
    </w:pPr>
    <w:rPr>
      <w:sz w:val="20"/>
      <w:szCs w:val="20"/>
    </w:rPr>
  </w:style>
  <w:style w:type="character" w:customStyle="1" w:styleId="TextodecomentrioChar">
    <w:name w:val="Texto de comentário Char"/>
    <w:aliases w:val="Comment Text Char Char"/>
    <w:basedOn w:val="Fontepargpadro"/>
    <w:link w:val="Textodecomentrio"/>
    <w:uiPriority w:val="99"/>
    <w:rsid w:val="0082422F"/>
    <w:rPr>
      <w:sz w:val="20"/>
      <w:szCs w:val="20"/>
    </w:rPr>
  </w:style>
  <w:style w:type="paragraph" w:styleId="Reviso">
    <w:name w:val="Revision"/>
    <w:hidden/>
    <w:uiPriority w:val="99"/>
    <w:semiHidden/>
    <w:rsid w:val="00020AD5"/>
    <w:pPr>
      <w:spacing w:after="0" w:line="240" w:lineRule="auto"/>
    </w:pPr>
  </w:style>
  <w:style w:type="paragraph" w:styleId="Assuntodocomentrio">
    <w:name w:val="annotation subject"/>
    <w:basedOn w:val="Textodecomentrio"/>
    <w:next w:val="Textodecomentrio"/>
    <w:link w:val="AssuntodocomentrioChar"/>
    <w:uiPriority w:val="99"/>
    <w:semiHidden/>
    <w:unhideWhenUsed/>
    <w:rsid w:val="00B6615D"/>
    <w:rPr>
      <w:b/>
      <w:bCs/>
    </w:rPr>
  </w:style>
  <w:style w:type="character" w:customStyle="1" w:styleId="AssuntodocomentrioChar">
    <w:name w:val="Assunto do comentário Char"/>
    <w:basedOn w:val="TextodecomentrioChar"/>
    <w:link w:val="Assuntodocomentrio"/>
    <w:uiPriority w:val="99"/>
    <w:semiHidden/>
    <w:rsid w:val="00B6615D"/>
    <w:rPr>
      <w:b/>
      <w:bCs/>
      <w:sz w:val="20"/>
      <w:szCs w:val="20"/>
    </w:rPr>
  </w:style>
  <w:style w:type="paragraph" w:customStyle="1" w:styleId="Estilo6">
    <w:name w:val="Estilo6"/>
    <w:basedOn w:val="Ttulo2"/>
    <w:link w:val="Estilo6Char"/>
    <w:qFormat/>
    <w:rsid w:val="00BD02F2"/>
    <w:pPr>
      <w:keepLines w:val="0"/>
      <w:numPr>
        <w:ilvl w:val="0"/>
        <w:numId w:val="0"/>
      </w:numPr>
      <w:spacing w:before="0" w:line="360" w:lineRule="auto"/>
      <w:jc w:val="center"/>
    </w:pPr>
    <w:rPr>
      <w:rFonts w:ascii="Arial" w:eastAsia="Times New Roman" w:hAnsi="Arial" w:cs="Arial"/>
      <w:color w:val="auto"/>
      <w:sz w:val="24"/>
      <w:szCs w:val="24"/>
    </w:rPr>
  </w:style>
  <w:style w:type="character" w:customStyle="1" w:styleId="Estilo6Char">
    <w:name w:val="Estilo6 Char"/>
    <w:link w:val="Estilo6"/>
    <w:rsid w:val="00BD02F2"/>
    <w:rPr>
      <w:rFonts w:ascii="Arial" w:eastAsia="Times New Roman" w:hAnsi="Arial" w:cs="Arial"/>
      <w:b/>
      <w:bCs/>
      <w:sz w:val="24"/>
      <w:szCs w:val="24"/>
    </w:rPr>
  </w:style>
  <w:style w:type="paragraph" w:customStyle="1" w:styleId="Caixa">
    <w:name w:val="Caixa"/>
    <w:basedOn w:val="Normal"/>
    <w:uiPriority w:val="99"/>
    <w:qFormat/>
    <w:rsid w:val="00BE188F"/>
    <w:pPr>
      <w:pBdr>
        <w:top w:val="single" w:sz="4" w:space="1" w:color="auto" w:shadow="1"/>
        <w:left w:val="single" w:sz="4" w:space="4" w:color="auto" w:shadow="1"/>
        <w:bottom w:val="single" w:sz="4" w:space="1" w:color="auto" w:shadow="1"/>
        <w:right w:val="single" w:sz="4" w:space="4" w:color="auto" w:shadow="1"/>
      </w:pBdr>
      <w:spacing w:before="60" w:after="60" w:line="240" w:lineRule="auto"/>
    </w:pPr>
    <w:rPr>
      <w:rFonts w:ascii="Calibri" w:eastAsia="Times New Roman" w:hAnsi="Calibri" w:cs="Calibri"/>
    </w:rPr>
  </w:style>
  <w:style w:type="character" w:customStyle="1" w:styleId="PargrafodaListaChar">
    <w:name w:val="Parágrafo da Lista Char"/>
    <w:aliases w:val="List I Paragraph Char,DOCs_Paragrafo-1 Char"/>
    <w:link w:val="PargrafodaLista"/>
    <w:uiPriority w:val="1"/>
    <w:qFormat/>
    <w:rsid w:val="00566BCE"/>
  </w:style>
  <w:style w:type="character" w:customStyle="1" w:styleId="xapple-style-span">
    <w:name w:val="x_apple-style-span"/>
    <w:basedOn w:val="Fontepargpadro"/>
    <w:rsid w:val="007F261E"/>
  </w:style>
  <w:style w:type="character" w:customStyle="1" w:styleId="notif-cont1">
    <w:name w:val="notif-cont1"/>
    <w:basedOn w:val="Fontepargpadro"/>
    <w:rsid w:val="005354F2"/>
    <w:rPr>
      <w:color w:val="FFFFFF"/>
      <w:sz w:val="15"/>
      <w:szCs w:val="15"/>
      <w:shd w:val="clear" w:color="auto" w:fill="F03D25"/>
    </w:rPr>
  </w:style>
  <w:style w:type="character" w:customStyle="1" w:styleId="seg2">
    <w:name w:val="seg2"/>
    <w:basedOn w:val="Fontepargpadro"/>
    <w:rsid w:val="005354F2"/>
  </w:style>
  <w:style w:type="character" w:customStyle="1" w:styleId="seg3">
    <w:name w:val="seg3"/>
    <w:basedOn w:val="Fontepargpadro"/>
    <w:rsid w:val="005354F2"/>
  </w:style>
  <w:style w:type="paragraph" w:customStyle="1" w:styleId="Standard">
    <w:name w:val="Standard"/>
    <w:uiPriority w:val="99"/>
    <w:rsid w:val="00CD2D20"/>
    <w:pPr>
      <w:suppressAutoHyphens/>
      <w:autoSpaceDN w:val="0"/>
      <w:spacing w:after="0" w:line="240" w:lineRule="auto"/>
      <w:textAlignment w:val="baseline"/>
    </w:pPr>
    <w:rPr>
      <w:rFonts w:ascii="CG Times (W1)" w:eastAsia="Times New Roman" w:hAnsi="CG Times (W1)" w:cs="Times New Roman"/>
      <w:kern w:val="3"/>
      <w:sz w:val="20"/>
      <w:szCs w:val="20"/>
      <w:lang w:val="pt-PT"/>
    </w:rPr>
  </w:style>
  <w:style w:type="paragraph" w:customStyle="1" w:styleId="Cabealhoencabezado">
    <w:name w:val="Cabeçalho.encabezado"/>
    <w:basedOn w:val="Normal"/>
    <w:uiPriority w:val="99"/>
    <w:rsid w:val="0027282D"/>
    <w:pPr>
      <w:tabs>
        <w:tab w:val="center" w:pos="4419"/>
        <w:tab w:val="right" w:pos="8838"/>
      </w:tabs>
      <w:autoSpaceDE w:val="0"/>
      <w:autoSpaceDN w:val="0"/>
      <w:spacing w:line="240" w:lineRule="auto"/>
    </w:pPr>
    <w:rPr>
      <w:rFonts w:ascii="Arial" w:eastAsia="Times New Roman" w:hAnsi="Arial" w:cs="Times New Roman"/>
      <w:sz w:val="24"/>
      <w:szCs w:val="20"/>
    </w:rPr>
  </w:style>
  <w:style w:type="character" w:styleId="Nmerodepgina">
    <w:name w:val="page number"/>
    <w:basedOn w:val="Fontepargpadro"/>
    <w:uiPriority w:val="99"/>
    <w:rsid w:val="0027282D"/>
    <w:rPr>
      <w:rFonts w:cs="Times New Roman"/>
    </w:rPr>
  </w:style>
  <w:style w:type="paragraph" w:customStyle="1" w:styleId="reservado3">
    <w:name w:val="reservado3"/>
    <w:basedOn w:val="Normal"/>
    <w:uiPriority w:val="99"/>
    <w:rsid w:val="0027282D"/>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suppressAutoHyphens/>
      <w:spacing w:line="240" w:lineRule="auto"/>
      <w:jc w:val="both"/>
    </w:pPr>
    <w:rPr>
      <w:rFonts w:ascii="Arial" w:eastAsia="Times New Roman" w:hAnsi="Arial" w:cs="Times New Roman"/>
      <w:spacing w:val="-3"/>
      <w:sz w:val="24"/>
      <w:szCs w:val="20"/>
      <w:lang w:val="en-US"/>
    </w:rPr>
  </w:style>
  <w:style w:type="paragraph" w:customStyle="1" w:styleId="WW-Corpodetexto21">
    <w:name w:val="WW-Corpo de texto 21"/>
    <w:basedOn w:val="Normal"/>
    <w:uiPriority w:val="99"/>
    <w:rsid w:val="0027282D"/>
    <w:pPr>
      <w:suppressAutoHyphens/>
      <w:spacing w:line="240" w:lineRule="auto"/>
    </w:pPr>
    <w:rPr>
      <w:rFonts w:ascii="Tahoma" w:eastAsia="Times New Roman" w:hAnsi="Tahoma" w:cs="Tahoma"/>
      <w:bCs/>
      <w:color w:val="FF0000"/>
      <w:sz w:val="20"/>
      <w:szCs w:val="24"/>
      <w:lang w:eastAsia="ar-SA"/>
    </w:rPr>
  </w:style>
  <w:style w:type="paragraph" w:customStyle="1" w:styleId="WW-Corpodetexto21Automtica">
    <w:name w:val="WW-Corpo de texto 21 + Automática"/>
    <w:aliases w:val="Justificado,À esquerda:  1,27 cm,Espaçam..."/>
    <w:basedOn w:val="Normal"/>
    <w:uiPriority w:val="99"/>
    <w:rsid w:val="0027282D"/>
    <w:pPr>
      <w:spacing w:line="240" w:lineRule="auto"/>
    </w:pPr>
    <w:rPr>
      <w:rFonts w:ascii="Tahoma" w:eastAsia="Times New Roman" w:hAnsi="Tahoma" w:cs="Tahoma"/>
      <w:sz w:val="20"/>
      <w:szCs w:val="20"/>
      <w:lang w:eastAsia="ar-SA"/>
    </w:rPr>
  </w:style>
  <w:style w:type="paragraph" w:styleId="MapadoDocumento">
    <w:name w:val="Document Map"/>
    <w:basedOn w:val="Normal"/>
    <w:link w:val="MapadoDocumentoChar"/>
    <w:uiPriority w:val="99"/>
    <w:rsid w:val="0027282D"/>
    <w:pPr>
      <w:spacing w:line="240" w:lineRule="auto"/>
    </w:pPr>
    <w:rPr>
      <w:rFonts w:ascii="Tahoma" w:eastAsia="Times New Roman" w:hAnsi="Tahoma" w:cs="Tahoma"/>
      <w:sz w:val="16"/>
      <w:szCs w:val="16"/>
    </w:rPr>
  </w:style>
  <w:style w:type="character" w:customStyle="1" w:styleId="MapadoDocumentoChar">
    <w:name w:val="Mapa do Documento Char"/>
    <w:basedOn w:val="Fontepargpadro"/>
    <w:link w:val="MapadoDocumento"/>
    <w:uiPriority w:val="99"/>
    <w:rsid w:val="0027282D"/>
    <w:rPr>
      <w:rFonts w:ascii="Tahoma" w:eastAsia="Times New Roman" w:hAnsi="Tahoma" w:cs="Tahoma"/>
      <w:sz w:val="16"/>
      <w:szCs w:val="16"/>
    </w:rPr>
  </w:style>
  <w:style w:type="character" w:customStyle="1" w:styleId="messagebody">
    <w:name w:val="messagebody"/>
    <w:basedOn w:val="Fontepargpadro"/>
    <w:uiPriority w:val="99"/>
    <w:rsid w:val="0027282D"/>
    <w:rPr>
      <w:rFonts w:cs="Times New Roman"/>
    </w:rPr>
  </w:style>
  <w:style w:type="character" w:customStyle="1" w:styleId="object">
    <w:name w:val="object"/>
    <w:basedOn w:val="Fontepargpadro"/>
    <w:uiPriority w:val="99"/>
    <w:rsid w:val="0027282D"/>
    <w:rPr>
      <w:rFonts w:cs="Times New Roman"/>
    </w:rPr>
  </w:style>
  <w:style w:type="paragraph" w:styleId="Lista2">
    <w:name w:val="List 2"/>
    <w:basedOn w:val="Lista"/>
    <w:uiPriority w:val="99"/>
    <w:unhideWhenUsed/>
    <w:rsid w:val="0027282D"/>
    <w:pPr>
      <w:pBdr>
        <w:top w:val="single" w:sz="4" w:space="1" w:color="auto"/>
        <w:left w:val="single" w:sz="4" w:space="4" w:color="auto"/>
        <w:bottom w:val="single" w:sz="4" w:space="1" w:color="auto"/>
        <w:right w:val="single" w:sz="4" w:space="4" w:color="auto"/>
      </w:pBdr>
      <w:tabs>
        <w:tab w:val="left" w:pos="1418"/>
      </w:tabs>
      <w:autoSpaceDE w:val="0"/>
      <w:autoSpaceDN w:val="0"/>
      <w:adjustRightInd w:val="0"/>
      <w:spacing w:after="120" w:line="360" w:lineRule="auto"/>
      <w:ind w:left="0" w:firstLine="0"/>
      <w:contextualSpacing w:val="0"/>
      <w:jc w:val="both"/>
    </w:pPr>
    <w:rPr>
      <w:rFonts w:ascii="Calibri" w:hAnsi="Calibri" w:cs="Calibri"/>
      <w:bCs/>
      <w:iCs/>
      <w:color w:val="000000"/>
      <w:lang w:eastAsia="en-US"/>
    </w:rPr>
  </w:style>
  <w:style w:type="paragraph" w:styleId="Lista">
    <w:name w:val="List"/>
    <w:basedOn w:val="Normal"/>
    <w:uiPriority w:val="99"/>
    <w:semiHidden/>
    <w:unhideWhenUsed/>
    <w:rsid w:val="0027282D"/>
    <w:pPr>
      <w:spacing w:line="240" w:lineRule="auto"/>
      <w:ind w:left="283" w:hanging="283"/>
      <w:contextualSpacing/>
    </w:pPr>
    <w:rPr>
      <w:rFonts w:ascii="Times New Roman" w:eastAsia="Times New Roman" w:hAnsi="Times New Roman" w:cs="Times New Roman"/>
      <w:sz w:val="24"/>
      <w:szCs w:val="24"/>
    </w:rPr>
  </w:style>
  <w:style w:type="paragraph" w:customStyle="1" w:styleId="Default">
    <w:name w:val="Default"/>
    <w:rsid w:val="0027282D"/>
    <w:pPr>
      <w:autoSpaceDE w:val="0"/>
      <w:autoSpaceDN w:val="0"/>
      <w:adjustRightInd w:val="0"/>
      <w:spacing w:after="0" w:line="240" w:lineRule="auto"/>
    </w:pPr>
    <w:rPr>
      <w:rFonts w:ascii="Arial" w:eastAsia="Batang" w:hAnsi="Arial" w:cs="Arial"/>
      <w:color w:val="000000"/>
      <w:sz w:val="24"/>
      <w:szCs w:val="24"/>
      <w:lang w:val="en-US" w:eastAsia="ja-JP"/>
    </w:rPr>
  </w:style>
  <w:style w:type="paragraph" w:styleId="TextosemFormatao">
    <w:name w:val="Plain Text"/>
    <w:basedOn w:val="Normal"/>
    <w:link w:val="TextosemFormataoChar"/>
    <w:uiPriority w:val="99"/>
    <w:rsid w:val="0027282D"/>
    <w:pPr>
      <w:spacing w:line="240" w:lineRule="auto"/>
    </w:pPr>
    <w:rPr>
      <w:rFonts w:ascii="Courier New" w:eastAsia="Times New Roman" w:hAnsi="Courier New" w:cs="Times New Roman"/>
      <w:sz w:val="20"/>
      <w:szCs w:val="20"/>
    </w:rPr>
  </w:style>
  <w:style w:type="character" w:customStyle="1" w:styleId="TextosemFormataoChar">
    <w:name w:val="Texto sem Formatação Char"/>
    <w:basedOn w:val="Fontepargpadro"/>
    <w:link w:val="TextosemFormatao"/>
    <w:uiPriority w:val="99"/>
    <w:rsid w:val="0027282D"/>
    <w:rPr>
      <w:rFonts w:ascii="Courier New" w:eastAsia="Times New Roman" w:hAnsi="Courier New" w:cs="Times New Roman"/>
      <w:sz w:val="20"/>
      <w:szCs w:val="20"/>
    </w:rPr>
  </w:style>
  <w:style w:type="character" w:styleId="TtulodoLivro">
    <w:name w:val="Book Title"/>
    <w:basedOn w:val="Fontepargpadro"/>
    <w:uiPriority w:val="33"/>
    <w:qFormat/>
    <w:rsid w:val="0027282D"/>
    <w:rPr>
      <w:b/>
      <w:bCs/>
      <w:i/>
      <w:iCs/>
      <w:spacing w:val="5"/>
    </w:rPr>
  </w:style>
  <w:style w:type="paragraph" w:customStyle="1" w:styleId="EstiloTtulo1Justificado">
    <w:name w:val="Estilo Título 1 + Justificado"/>
    <w:basedOn w:val="Ttulo1"/>
    <w:uiPriority w:val="99"/>
    <w:rsid w:val="0027282D"/>
    <w:pPr>
      <w:keepLines w:val="0"/>
      <w:widowControl w:val="0"/>
      <w:numPr>
        <w:numId w:val="0"/>
      </w:numPr>
      <w:tabs>
        <w:tab w:val="left" w:pos="1175"/>
        <w:tab w:val="left" w:pos="1890"/>
        <w:tab w:val="left" w:pos="2816"/>
        <w:tab w:val="left" w:pos="3292"/>
        <w:tab w:val="left" w:pos="4007"/>
        <w:tab w:val="left" w:pos="4721"/>
        <w:tab w:val="left" w:pos="5383"/>
        <w:tab w:val="left" w:pos="6084"/>
        <w:tab w:val="left" w:pos="7698"/>
      </w:tabs>
      <w:spacing w:before="0" w:line="240" w:lineRule="auto"/>
      <w:jc w:val="both"/>
    </w:pPr>
    <w:rPr>
      <w:rFonts w:ascii="Verdana" w:eastAsia="Times New Roman" w:hAnsi="Verdana" w:cs="Times New Roman"/>
      <w:caps w:val="0"/>
      <w:snapToGrid w:val="0"/>
      <w:color w:val="000000"/>
      <w:sz w:val="32"/>
      <w:szCs w:val="20"/>
      <w:u w:val="single"/>
    </w:rPr>
  </w:style>
  <w:style w:type="paragraph" w:customStyle="1" w:styleId="StyleHeading2Arial11ptBoldBlackLeft">
    <w:name w:val="Style Heading 2 + Arial 11 pt Bold Black Left"/>
    <w:basedOn w:val="Ttulo2"/>
    <w:next w:val="Rodap"/>
    <w:uiPriority w:val="99"/>
    <w:rsid w:val="0027282D"/>
    <w:pPr>
      <w:keepLines w:val="0"/>
      <w:numPr>
        <w:numId w:val="3"/>
      </w:numPr>
      <w:tabs>
        <w:tab w:val="clear" w:pos="1004"/>
        <w:tab w:val="num" w:pos="360"/>
      </w:tabs>
      <w:spacing w:before="0" w:line="240" w:lineRule="auto"/>
      <w:ind w:left="0" w:firstLine="0"/>
    </w:pPr>
    <w:rPr>
      <w:rFonts w:ascii="Arial" w:eastAsia="Times New Roman" w:hAnsi="Arial" w:cs="Times New Roman"/>
      <w:snapToGrid w:val="0"/>
      <w:color w:val="000000"/>
      <w:sz w:val="22"/>
      <w:szCs w:val="20"/>
    </w:rPr>
  </w:style>
  <w:style w:type="paragraph" w:customStyle="1" w:styleId="StyleHeading1Arial11ptBoldUnderline">
    <w:name w:val="Style Heading 1 + Arial 11 pt Bold Underline"/>
    <w:basedOn w:val="Ttulo1"/>
    <w:autoRedefine/>
    <w:uiPriority w:val="99"/>
    <w:rsid w:val="0027282D"/>
    <w:pPr>
      <w:keepLines w:val="0"/>
      <w:numPr>
        <w:numId w:val="3"/>
      </w:numPr>
      <w:tabs>
        <w:tab w:val="clear" w:pos="720"/>
        <w:tab w:val="num" w:pos="360"/>
      </w:tabs>
      <w:spacing w:before="0" w:after="240" w:line="240" w:lineRule="auto"/>
      <w:ind w:left="0" w:firstLine="0"/>
      <w:jc w:val="both"/>
    </w:pPr>
    <w:rPr>
      <w:rFonts w:ascii="Arial" w:eastAsia="Times New Roman" w:hAnsi="Arial" w:cs="Arial"/>
      <w:caps w:val="0"/>
      <w:snapToGrid w:val="0"/>
      <w:color w:val="auto"/>
      <w:sz w:val="22"/>
      <w:szCs w:val="20"/>
    </w:rPr>
  </w:style>
  <w:style w:type="paragraph" w:customStyle="1" w:styleId="BodyText1">
    <w:name w:val="Body Text1"/>
    <w:uiPriority w:val="99"/>
    <w:rsid w:val="0027282D"/>
    <w:pPr>
      <w:spacing w:after="0" w:line="240" w:lineRule="auto"/>
    </w:pPr>
    <w:rPr>
      <w:rFonts w:ascii="CG Times" w:eastAsia="Times New Roman" w:hAnsi="CG Times" w:cs="Times New Roman"/>
      <w:color w:val="000000"/>
      <w:sz w:val="24"/>
      <w:szCs w:val="20"/>
      <w:lang w:val="en-US"/>
    </w:rPr>
  </w:style>
  <w:style w:type="paragraph" w:customStyle="1" w:styleId="CartilhaRecuoitem2">
    <w:name w:val="#Cartilha_Recuo_item2"/>
    <w:basedOn w:val="Normal"/>
    <w:uiPriority w:val="99"/>
    <w:qFormat/>
    <w:rsid w:val="00870671"/>
    <w:pPr>
      <w:spacing w:after="120" w:line="240" w:lineRule="auto"/>
      <w:ind w:left="993"/>
      <w:jc w:val="both"/>
    </w:pPr>
    <w:rPr>
      <w:rFonts w:ascii="Times New Roman" w:eastAsia="Times New Roman" w:hAnsi="Times New Roman" w:cs="Times New Roman"/>
      <w:sz w:val="24"/>
      <w:szCs w:val="24"/>
      <w:lang w:eastAsia="en-US"/>
    </w:rPr>
  </w:style>
  <w:style w:type="paragraph" w:customStyle="1" w:styleId="Style9">
    <w:name w:val="Style9"/>
    <w:basedOn w:val="Normal"/>
    <w:uiPriority w:val="99"/>
    <w:rsid w:val="00311A97"/>
    <w:pPr>
      <w:widowControl w:val="0"/>
      <w:autoSpaceDE w:val="0"/>
      <w:autoSpaceDN w:val="0"/>
      <w:adjustRightInd w:val="0"/>
      <w:spacing w:line="240" w:lineRule="auto"/>
      <w:jc w:val="both"/>
    </w:pPr>
    <w:rPr>
      <w:rFonts w:ascii="Times New Roman" w:eastAsiaTheme="minorEastAsia" w:hAnsi="Times New Roman" w:cs="Times New Roman"/>
      <w:sz w:val="24"/>
      <w:szCs w:val="24"/>
    </w:rPr>
  </w:style>
  <w:style w:type="paragraph" w:customStyle="1" w:styleId="Style10">
    <w:name w:val="Style10"/>
    <w:basedOn w:val="Normal"/>
    <w:uiPriority w:val="99"/>
    <w:rsid w:val="00311A97"/>
    <w:pPr>
      <w:widowControl w:val="0"/>
      <w:autoSpaceDE w:val="0"/>
      <w:autoSpaceDN w:val="0"/>
      <w:adjustRightInd w:val="0"/>
      <w:spacing w:line="226" w:lineRule="exact"/>
      <w:jc w:val="both"/>
    </w:pPr>
    <w:rPr>
      <w:rFonts w:ascii="Times New Roman" w:eastAsiaTheme="minorEastAsia" w:hAnsi="Times New Roman" w:cs="Times New Roman"/>
      <w:sz w:val="24"/>
      <w:szCs w:val="24"/>
    </w:rPr>
  </w:style>
  <w:style w:type="paragraph" w:customStyle="1" w:styleId="Style11">
    <w:name w:val="Style11"/>
    <w:basedOn w:val="Normal"/>
    <w:uiPriority w:val="99"/>
    <w:rsid w:val="00311A97"/>
    <w:pPr>
      <w:widowControl w:val="0"/>
      <w:autoSpaceDE w:val="0"/>
      <w:autoSpaceDN w:val="0"/>
      <w:adjustRightInd w:val="0"/>
      <w:spacing w:line="235" w:lineRule="exact"/>
      <w:ind w:hanging="384"/>
      <w:jc w:val="both"/>
    </w:pPr>
    <w:rPr>
      <w:rFonts w:ascii="Times New Roman" w:eastAsiaTheme="minorEastAsia" w:hAnsi="Times New Roman" w:cs="Times New Roman"/>
      <w:sz w:val="24"/>
      <w:szCs w:val="24"/>
    </w:rPr>
  </w:style>
  <w:style w:type="character" w:customStyle="1" w:styleId="FontStyle68">
    <w:name w:val="Font Style68"/>
    <w:basedOn w:val="Fontepargpadro"/>
    <w:uiPriority w:val="99"/>
    <w:rsid w:val="00311A97"/>
    <w:rPr>
      <w:rFonts w:ascii="Arial" w:hAnsi="Arial" w:cs="Arial"/>
      <w:b/>
      <w:bCs/>
      <w:sz w:val="18"/>
      <w:szCs w:val="18"/>
    </w:rPr>
  </w:style>
  <w:style w:type="paragraph" w:customStyle="1" w:styleId="Style2">
    <w:name w:val="Style2"/>
    <w:basedOn w:val="Normal"/>
    <w:uiPriority w:val="99"/>
    <w:rsid w:val="00311A97"/>
    <w:pPr>
      <w:widowControl w:val="0"/>
      <w:autoSpaceDE w:val="0"/>
      <w:autoSpaceDN w:val="0"/>
      <w:adjustRightInd w:val="0"/>
      <w:spacing w:line="250" w:lineRule="exact"/>
      <w:jc w:val="both"/>
    </w:pPr>
    <w:rPr>
      <w:rFonts w:ascii="Times New Roman" w:eastAsiaTheme="minorEastAsia" w:hAnsi="Times New Roman" w:cs="Times New Roman"/>
      <w:sz w:val="24"/>
      <w:szCs w:val="24"/>
    </w:rPr>
  </w:style>
  <w:style w:type="paragraph" w:customStyle="1" w:styleId="Style55">
    <w:name w:val="Style55"/>
    <w:basedOn w:val="Normal"/>
    <w:uiPriority w:val="99"/>
    <w:rsid w:val="00311A97"/>
    <w:pPr>
      <w:widowControl w:val="0"/>
      <w:autoSpaceDE w:val="0"/>
      <w:autoSpaceDN w:val="0"/>
      <w:adjustRightInd w:val="0"/>
      <w:spacing w:line="240" w:lineRule="auto"/>
    </w:pPr>
    <w:rPr>
      <w:rFonts w:ascii="Times New Roman" w:eastAsiaTheme="minorEastAsia" w:hAnsi="Times New Roman" w:cs="Times New Roman"/>
      <w:sz w:val="24"/>
      <w:szCs w:val="24"/>
    </w:rPr>
  </w:style>
  <w:style w:type="paragraph" w:customStyle="1" w:styleId="Style58">
    <w:name w:val="Style58"/>
    <w:basedOn w:val="Normal"/>
    <w:uiPriority w:val="99"/>
    <w:rsid w:val="00311A97"/>
    <w:pPr>
      <w:widowControl w:val="0"/>
      <w:autoSpaceDE w:val="0"/>
      <w:autoSpaceDN w:val="0"/>
      <w:adjustRightInd w:val="0"/>
      <w:spacing w:line="240" w:lineRule="auto"/>
      <w:jc w:val="center"/>
    </w:pPr>
    <w:rPr>
      <w:rFonts w:ascii="Times New Roman" w:eastAsiaTheme="minorEastAsia" w:hAnsi="Times New Roman" w:cs="Times New Roman"/>
      <w:sz w:val="24"/>
      <w:szCs w:val="24"/>
    </w:rPr>
  </w:style>
  <w:style w:type="paragraph" w:customStyle="1" w:styleId="Style64">
    <w:name w:val="Style64"/>
    <w:basedOn w:val="Normal"/>
    <w:uiPriority w:val="99"/>
    <w:rsid w:val="00311A97"/>
    <w:pPr>
      <w:widowControl w:val="0"/>
      <w:autoSpaceDE w:val="0"/>
      <w:autoSpaceDN w:val="0"/>
      <w:adjustRightInd w:val="0"/>
      <w:spacing w:line="240" w:lineRule="auto"/>
    </w:pPr>
    <w:rPr>
      <w:rFonts w:ascii="Times New Roman" w:eastAsiaTheme="minorEastAsia" w:hAnsi="Times New Roman" w:cs="Times New Roman"/>
      <w:sz w:val="24"/>
      <w:szCs w:val="24"/>
    </w:rPr>
  </w:style>
  <w:style w:type="character" w:customStyle="1" w:styleId="FontStyle73">
    <w:name w:val="Font Style73"/>
    <w:basedOn w:val="Fontepargpadro"/>
    <w:uiPriority w:val="99"/>
    <w:rsid w:val="00311A97"/>
    <w:rPr>
      <w:rFonts w:ascii="Arial" w:hAnsi="Arial" w:cs="Arial"/>
      <w:i/>
      <w:iCs/>
      <w:sz w:val="18"/>
      <w:szCs w:val="18"/>
    </w:rPr>
  </w:style>
  <w:style w:type="paragraph" w:customStyle="1" w:styleId="TableParagraph">
    <w:name w:val="Table Paragraph"/>
    <w:basedOn w:val="Normal"/>
    <w:uiPriority w:val="1"/>
    <w:qFormat/>
    <w:rsid w:val="0004718A"/>
    <w:pPr>
      <w:widowControl w:val="0"/>
      <w:spacing w:line="240" w:lineRule="auto"/>
    </w:pPr>
    <w:rPr>
      <w:rFonts w:ascii="Arial" w:eastAsia="Arial" w:hAnsi="Arial" w:cs="Arial"/>
      <w:lang w:val="en-US" w:eastAsia="en-US"/>
    </w:rPr>
  </w:style>
  <w:style w:type="table" w:customStyle="1" w:styleId="TableNormal">
    <w:name w:val="Table Normal"/>
    <w:uiPriority w:val="2"/>
    <w:semiHidden/>
    <w:qFormat/>
    <w:rsid w:val="0004718A"/>
    <w:pPr>
      <w:widowControl w:val="0"/>
      <w:spacing w:after="0" w:line="240" w:lineRule="auto"/>
    </w:pPr>
    <w:rPr>
      <w:lang w:val="en-US" w:eastAsia="en-US"/>
    </w:rPr>
    <w:tblPr>
      <w:tblCellMar>
        <w:top w:w="0" w:type="dxa"/>
        <w:left w:w="0" w:type="dxa"/>
        <w:bottom w:w="0" w:type="dxa"/>
        <w:right w:w="0" w:type="dxa"/>
      </w:tblCellMar>
    </w:tblPr>
  </w:style>
  <w:style w:type="paragraph" w:styleId="Textodenotaderodap">
    <w:name w:val="footnote text"/>
    <w:basedOn w:val="Normal"/>
    <w:link w:val="TextodenotaderodapChar"/>
    <w:unhideWhenUsed/>
    <w:rsid w:val="009040AA"/>
    <w:pPr>
      <w:spacing w:line="240" w:lineRule="auto"/>
    </w:pPr>
    <w:rPr>
      <w:sz w:val="20"/>
      <w:szCs w:val="20"/>
    </w:rPr>
  </w:style>
  <w:style w:type="character" w:customStyle="1" w:styleId="TextodenotaderodapChar">
    <w:name w:val="Texto de nota de rodapé Char"/>
    <w:basedOn w:val="Fontepargpadro"/>
    <w:link w:val="Textodenotaderodap"/>
    <w:rsid w:val="009040AA"/>
    <w:rPr>
      <w:sz w:val="20"/>
      <w:szCs w:val="20"/>
    </w:rPr>
  </w:style>
  <w:style w:type="paragraph" w:customStyle="1" w:styleId="Textopadro">
    <w:name w:val="Texto padrão"/>
    <w:basedOn w:val="Normal"/>
    <w:qFormat/>
    <w:rsid w:val="009040AA"/>
    <w:pPr>
      <w:suppressAutoHyphens/>
      <w:spacing w:line="240" w:lineRule="auto"/>
    </w:pPr>
    <w:rPr>
      <w:rFonts w:ascii="Times New Roman" w:eastAsia="Times New Roman" w:hAnsi="Times New Roman" w:cs="Times New Roman"/>
      <w:color w:val="000000"/>
      <w:sz w:val="24"/>
      <w:szCs w:val="20"/>
      <w:lang w:val="en-US"/>
    </w:rPr>
  </w:style>
  <w:style w:type="character" w:customStyle="1" w:styleId="Caracteresdenotaderodap">
    <w:name w:val="Caracteres de nota de rodapé"/>
    <w:rsid w:val="009040AA"/>
    <w:rPr>
      <w:vertAlign w:val="superscript"/>
    </w:rPr>
  </w:style>
  <w:style w:type="character" w:customStyle="1" w:styleId="Refdenotaderodap1">
    <w:name w:val="Ref. de nota de rodapé1"/>
    <w:rsid w:val="009040AA"/>
    <w:rPr>
      <w:vertAlign w:val="superscript"/>
    </w:rPr>
  </w:style>
  <w:style w:type="paragraph" w:customStyle="1" w:styleId="Estilo1">
    <w:name w:val="Estilo1"/>
    <w:basedOn w:val="Normal"/>
    <w:rsid w:val="001B32C7"/>
    <w:pPr>
      <w:numPr>
        <w:ilvl w:val="2"/>
        <w:numId w:val="20"/>
      </w:numPr>
      <w:tabs>
        <w:tab w:val="left" w:pos="1622"/>
      </w:tabs>
      <w:spacing w:after="240" w:line="360" w:lineRule="auto"/>
      <w:jc w:val="both"/>
    </w:pPr>
    <w:rPr>
      <w:rFonts w:ascii="Arial" w:eastAsia="Times New Roman" w:hAnsi="Arial" w:cs="Arial"/>
      <w:sz w:val="24"/>
      <w:szCs w:val="20"/>
    </w:rPr>
  </w:style>
  <w:style w:type="paragraph" w:customStyle="1" w:styleId="Estilo4">
    <w:name w:val="Estilo4"/>
    <w:basedOn w:val="Normal"/>
    <w:rsid w:val="001B32C7"/>
    <w:pPr>
      <w:numPr>
        <w:ilvl w:val="1"/>
        <w:numId w:val="20"/>
      </w:numPr>
      <w:spacing w:after="240" w:line="360" w:lineRule="auto"/>
      <w:jc w:val="both"/>
    </w:pPr>
    <w:rPr>
      <w:rFonts w:ascii="Arial" w:eastAsia="Times New Roman" w:hAnsi="Arial" w:cs="Arial"/>
      <w:bCs/>
      <w:sz w:val="24"/>
      <w:szCs w:val="20"/>
    </w:rPr>
  </w:style>
  <w:style w:type="paragraph" w:customStyle="1" w:styleId="WW-Texto1">
    <w:name w:val="WW-Texto1"/>
    <w:basedOn w:val="Normal"/>
    <w:rsid w:val="009D368F"/>
    <w:pPr>
      <w:spacing w:after="120" w:line="240" w:lineRule="auto"/>
      <w:ind w:firstLine="851"/>
      <w:jc w:val="both"/>
    </w:pPr>
    <w:rPr>
      <w:rFonts w:ascii="Times New Roman" w:eastAsia="Times New Roman" w:hAnsi="Times New Roman" w:cs="Times New Roman"/>
      <w:snapToGrid w:val="0"/>
      <w:sz w:val="24"/>
      <w:szCs w:val="20"/>
    </w:rPr>
  </w:style>
  <w:style w:type="paragraph" w:customStyle="1" w:styleId="n1">
    <w:name w:val="n1"/>
    <w:basedOn w:val="Normal"/>
    <w:rsid w:val="009D368F"/>
    <w:pPr>
      <w:tabs>
        <w:tab w:val="left" w:pos="1134"/>
      </w:tabs>
      <w:snapToGrid w:val="0"/>
      <w:spacing w:before="240" w:line="240" w:lineRule="auto"/>
      <w:jc w:val="both"/>
    </w:pPr>
    <w:rPr>
      <w:rFonts w:ascii="Arial" w:eastAsia="Times New Roman" w:hAnsi="Arial" w:cs="Times New Roman"/>
      <w:sz w:val="20"/>
      <w:szCs w:val="20"/>
    </w:rPr>
  </w:style>
  <w:style w:type="paragraph" w:styleId="Textodenotadefim">
    <w:name w:val="endnote text"/>
    <w:basedOn w:val="Normal"/>
    <w:link w:val="TextodenotadefimChar"/>
    <w:uiPriority w:val="99"/>
    <w:unhideWhenUsed/>
    <w:rsid w:val="009D368F"/>
    <w:pPr>
      <w:spacing w:after="120" w:line="240" w:lineRule="auto"/>
      <w:jc w:val="both"/>
    </w:pPr>
    <w:rPr>
      <w:rFonts w:ascii="Times New Roman" w:eastAsia="Times New Roman" w:hAnsi="Times New Roman" w:cs="Times New Roman"/>
      <w:sz w:val="20"/>
      <w:szCs w:val="20"/>
      <w:lang w:val="x-none" w:eastAsia="en-US"/>
    </w:rPr>
  </w:style>
  <w:style w:type="character" w:customStyle="1" w:styleId="TextodenotadefimChar">
    <w:name w:val="Texto de nota de fim Char"/>
    <w:basedOn w:val="Fontepargpadro"/>
    <w:link w:val="Textodenotadefim"/>
    <w:uiPriority w:val="99"/>
    <w:rsid w:val="009D368F"/>
    <w:rPr>
      <w:rFonts w:ascii="Times New Roman" w:eastAsia="Times New Roman" w:hAnsi="Times New Roman" w:cs="Times New Roman"/>
      <w:sz w:val="20"/>
      <w:szCs w:val="20"/>
      <w:lang w:val="x-none" w:eastAsia="en-US"/>
    </w:rPr>
  </w:style>
  <w:style w:type="character" w:styleId="Refdenotadefim">
    <w:name w:val="endnote reference"/>
    <w:uiPriority w:val="99"/>
    <w:semiHidden/>
    <w:unhideWhenUsed/>
    <w:rsid w:val="009D368F"/>
    <w:rPr>
      <w:rFonts w:cs="Times New Roman"/>
      <w:vertAlign w:val="superscript"/>
    </w:rPr>
  </w:style>
  <w:style w:type="paragraph" w:customStyle="1" w:styleId="RiscoDescrio">
    <w:name w:val="#Risco_Descrição"/>
    <w:basedOn w:val="Normal"/>
    <w:qFormat/>
    <w:rsid w:val="009D368F"/>
    <w:pPr>
      <w:numPr>
        <w:ilvl w:val="1"/>
        <w:numId w:val="22"/>
      </w:numPr>
      <w:spacing w:after="120" w:line="240" w:lineRule="auto"/>
      <w:jc w:val="both"/>
    </w:pPr>
    <w:rPr>
      <w:rFonts w:ascii="Times New Roman" w:eastAsia="Times New Roman" w:hAnsi="Times New Roman" w:cs="Times New Roman"/>
      <w:sz w:val="24"/>
      <w:szCs w:val="24"/>
      <w:lang w:eastAsia="en-US"/>
    </w:rPr>
  </w:style>
  <w:style w:type="paragraph" w:customStyle="1" w:styleId="RiscoDescrioalnea">
    <w:name w:val="#Risco_Descrição_alínea"/>
    <w:basedOn w:val="Normal"/>
    <w:qFormat/>
    <w:rsid w:val="009D368F"/>
    <w:pPr>
      <w:numPr>
        <w:ilvl w:val="2"/>
        <w:numId w:val="22"/>
      </w:numPr>
      <w:tabs>
        <w:tab w:val="left" w:pos="1560"/>
      </w:tabs>
      <w:spacing w:before="60" w:line="240" w:lineRule="auto"/>
      <w:jc w:val="both"/>
    </w:pPr>
    <w:rPr>
      <w:rFonts w:ascii="Times New Roman" w:eastAsia="Times New Roman" w:hAnsi="Times New Roman" w:cs="Times New Roman"/>
      <w:sz w:val="24"/>
      <w:szCs w:val="24"/>
      <w:lang w:eastAsia="en-US"/>
    </w:rPr>
  </w:style>
  <w:style w:type="paragraph" w:customStyle="1" w:styleId="Riscoitem">
    <w:name w:val="#Risco_item"/>
    <w:basedOn w:val="Normal"/>
    <w:qFormat/>
    <w:rsid w:val="009D368F"/>
    <w:pPr>
      <w:numPr>
        <w:ilvl w:val="3"/>
        <w:numId w:val="22"/>
      </w:numPr>
      <w:spacing w:after="120" w:line="240" w:lineRule="auto"/>
      <w:jc w:val="both"/>
    </w:pPr>
    <w:rPr>
      <w:rFonts w:ascii="Times New Roman" w:eastAsia="Times New Roman" w:hAnsi="Times New Roman" w:cs="Times New Roman"/>
      <w:sz w:val="24"/>
      <w:szCs w:val="24"/>
      <w:lang w:eastAsia="en-US"/>
    </w:rPr>
  </w:style>
  <w:style w:type="paragraph" w:customStyle="1" w:styleId="Riscoitemtratamento">
    <w:name w:val="#Risco_item_tratamento"/>
    <w:basedOn w:val="RiscoDescrioalnea"/>
    <w:qFormat/>
    <w:rsid w:val="009D368F"/>
    <w:pPr>
      <w:numPr>
        <w:ilvl w:val="4"/>
      </w:numPr>
    </w:pPr>
  </w:style>
  <w:style w:type="paragraph" w:customStyle="1" w:styleId="CartilhaItem">
    <w:name w:val="#Cartilha_Item"/>
    <w:basedOn w:val="Normal"/>
    <w:qFormat/>
    <w:rsid w:val="009D368F"/>
    <w:pPr>
      <w:numPr>
        <w:numId w:val="22"/>
      </w:numPr>
      <w:spacing w:after="120" w:line="240" w:lineRule="auto"/>
      <w:jc w:val="both"/>
    </w:pPr>
    <w:rPr>
      <w:rFonts w:ascii="Times New Roman" w:eastAsia="Times New Roman" w:hAnsi="Times New Roman" w:cs="Times New Roman"/>
      <w:sz w:val="24"/>
      <w:szCs w:val="24"/>
      <w:lang w:eastAsia="en-US"/>
    </w:rPr>
  </w:style>
  <w:style w:type="paragraph" w:customStyle="1" w:styleId="Riscodescriosubalnea">
    <w:name w:val="#Risco_descrição_subalínea"/>
    <w:basedOn w:val="RiscoDescrioalnea"/>
    <w:qFormat/>
    <w:rsid w:val="009D368F"/>
    <w:pPr>
      <w:numPr>
        <w:ilvl w:val="5"/>
      </w:numPr>
      <w:tabs>
        <w:tab w:val="clear" w:pos="1560"/>
      </w:tabs>
    </w:pPr>
  </w:style>
  <w:style w:type="paragraph" w:customStyle="1" w:styleId="Riscodescriosubsub">
    <w:name w:val="#Risco_descrição_sub_sub"/>
    <w:basedOn w:val="Riscodescriosubalnea"/>
    <w:qFormat/>
    <w:rsid w:val="009D368F"/>
    <w:pPr>
      <w:numPr>
        <w:ilvl w:val="6"/>
      </w:numPr>
    </w:pPr>
  </w:style>
  <w:style w:type="numbering" w:customStyle="1" w:styleId="Indentaoitem">
    <w:name w:val="#Indentação_item"/>
    <w:rsid w:val="009D368F"/>
    <w:pPr>
      <w:numPr>
        <w:numId w:val="22"/>
      </w:numPr>
    </w:pPr>
  </w:style>
  <w:style w:type="paragraph" w:styleId="Corpodetexto2">
    <w:name w:val="Body Text 2"/>
    <w:basedOn w:val="Normal"/>
    <w:link w:val="Corpodetexto2Char"/>
    <w:uiPriority w:val="99"/>
    <w:semiHidden/>
    <w:unhideWhenUsed/>
    <w:rsid w:val="009D368F"/>
    <w:pPr>
      <w:spacing w:after="120" w:line="480" w:lineRule="auto"/>
    </w:pPr>
  </w:style>
  <w:style w:type="character" w:customStyle="1" w:styleId="Corpodetexto2Char">
    <w:name w:val="Corpo de texto 2 Char"/>
    <w:basedOn w:val="Fontepargpadro"/>
    <w:link w:val="Corpodetexto2"/>
    <w:uiPriority w:val="99"/>
    <w:semiHidden/>
    <w:rsid w:val="009D368F"/>
  </w:style>
  <w:style w:type="paragraph" w:customStyle="1" w:styleId="Solon1">
    <w:name w:val="Solon1"/>
    <w:basedOn w:val="Normal"/>
    <w:rsid w:val="009D368F"/>
    <w:pPr>
      <w:numPr>
        <w:numId w:val="23"/>
      </w:numPr>
      <w:tabs>
        <w:tab w:val="num" w:pos="360"/>
        <w:tab w:val="left" w:pos="1134"/>
        <w:tab w:val="num" w:pos="1209"/>
      </w:tabs>
      <w:spacing w:after="240" w:line="240" w:lineRule="auto"/>
      <w:ind w:left="1209" w:hanging="360"/>
      <w:jc w:val="both"/>
    </w:pPr>
    <w:rPr>
      <w:rFonts w:ascii="Times New Roman" w:eastAsia="Times New Roman" w:hAnsi="Times New Roman" w:cs="Times New Roman"/>
      <w:sz w:val="24"/>
      <w:szCs w:val="20"/>
    </w:rPr>
  </w:style>
  <w:style w:type="table" w:customStyle="1" w:styleId="TableGrid">
    <w:name w:val="TableGrid"/>
    <w:rsid w:val="009D368F"/>
    <w:pPr>
      <w:spacing w:after="0" w:line="240" w:lineRule="auto"/>
    </w:pPr>
    <w:rPr>
      <w:rFonts w:eastAsiaTheme="minorEastAsia"/>
    </w:rPr>
    <w:tblPr>
      <w:tblCellMar>
        <w:top w:w="0" w:type="dxa"/>
        <w:left w:w="0" w:type="dxa"/>
        <w:bottom w:w="0" w:type="dxa"/>
        <w:right w:w="0" w:type="dxa"/>
      </w:tblCellMar>
    </w:tblPr>
  </w:style>
  <w:style w:type="numbering" w:customStyle="1" w:styleId="Estilo2">
    <w:name w:val="Estilo2"/>
    <w:uiPriority w:val="99"/>
    <w:rsid w:val="009D368F"/>
    <w:pPr>
      <w:numPr>
        <w:numId w:val="25"/>
      </w:numPr>
    </w:pPr>
  </w:style>
  <w:style w:type="table" w:styleId="GradeMdia2-nfase1">
    <w:name w:val="Medium Grid 2 Accent 1"/>
    <w:basedOn w:val="Tabelanormal"/>
    <w:uiPriority w:val="68"/>
    <w:rsid w:val="009D368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character" w:customStyle="1" w:styleId="CabealhoChar1">
    <w:name w:val="Cabeçalho Char1"/>
    <w:aliases w:val="hd Char1,he Char1"/>
    <w:basedOn w:val="Fontepargpadro"/>
    <w:semiHidden/>
    <w:rsid w:val="009D368F"/>
  </w:style>
  <w:style w:type="character" w:customStyle="1" w:styleId="TextodebaloChar1">
    <w:name w:val="Texto de balão Char1"/>
    <w:basedOn w:val="Fontepargpadro"/>
    <w:uiPriority w:val="99"/>
    <w:semiHidden/>
    <w:rsid w:val="009D368F"/>
    <w:rPr>
      <w:rFonts w:ascii="Tahoma" w:hAnsi="Tahoma" w:cs="Tahoma" w:hint="default"/>
      <w:sz w:val="16"/>
      <w:szCs w:val="16"/>
    </w:rPr>
  </w:style>
  <w:style w:type="character" w:customStyle="1" w:styleId="TextodecomentrioChar1">
    <w:name w:val="Texto de comentário Char1"/>
    <w:basedOn w:val="Fontepargpadro"/>
    <w:uiPriority w:val="99"/>
    <w:semiHidden/>
    <w:rsid w:val="009D368F"/>
    <w:rPr>
      <w:sz w:val="20"/>
      <w:szCs w:val="20"/>
    </w:rPr>
  </w:style>
  <w:style w:type="character" w:customStyle="1" w:styleId="AssuntodocomentrioChar1">
    <w:name w:val="Assunto do comentário Char1"/>
    <w:basedOn w:val="TextodecomentrioChar1"/>
    <w:uiPriority w:val="99"/>
    <w:semiHidden/>
    <w:rsid w:val="009D368F"/>
    <w:rPr>
      <w:b/>
      <w:bCs/>
      <w:sz w:val="20"/>
      <w:szCs w:val="20"/>
    </w:rPr>
  </w:style>
  <w:style w:type="character" w:customStyle="1" w:styleId="Primeirorecuodecorpodetexto2Char1">
    <w:name w:val="Primeiro recuo de corpo de texto 2 Char1"/>
    <w:basedOn w:val="RecuodecorpodetextoChar"/>
    <w:uiPriority w:val="99"/>
    <w:semiHidden/>
    <w:rsid w:val="009D368F"/>
    <w:rPr>
      <w:rFonts w:ascii="Bookman Old Style" w:eastAsia="Times New Roman" w:hAnsi="Bookman Old Style" w:cs="Times New Roman" w:hint="default"/>
      <w:sz w:val="24"/>
      <w:szCs w:val="24"/>
      <w:lang w:eastAsia="pt-BR"/>
    </w:rPr>
  </w:style>
  <w:style w:type="paragraph" w:styleId="Sumrio4">
    <w:name w:val="toc 4"/>
    <w:basedOn w:val="Normal"/>
    <w:next w:val="Normal"/>
    <w:autoRedefine/>
    <w:uiPriority w:val="39"/>
    <w:unhideWhenUsed/>
    <w:rsid w:val="009D368F"/>
    <w:pPr>
      <w:ind w:left="660"/>
    </w:pPr>
    <w:rPr>
      <w:rFonts w:cstheme="minorHAnsi"/>
      <w:sz w:val="20"/>
      <w:szCs w:val="20"/>
    </w:rPr>
  </w:style>
  <w:style w:type="paragraph" w:styleId="Sumrio5">
    <w:name w:val="toc 5"/>
    <w:basedOn w:val="Normal"/>
    <w:next w:val="Normal"/>
    <w:autoRedefine/>
    <w:uiPriority w:val="39"/>
    <w:unhideWhenUsed/>
    <w:rsid w:val="009D368F"/>
    <w:pPr>
      <w:ind w:left="880"/>
    </w:pPr>
    <w:rPr>
      <w:rFonts w:cstheme="minorHAnsi"/>
      <w:sz w:val="20"/>
      <w:szCs w:val="20"/>
    </w:rPr>
  </w:style>
  <w:style w:type="paragraph" w:styleId="Sumrio6">
    <w:name w:val="toc 6"/>
    <w:basedOn w:val="Normal"/>
    <w:next w:val="Normal"/>
    <w:autoRedefine/>
    <w:uiPriority w:val="39"/>
    <w:unhideWhenUsed/>
    <w:rsid w:val="009D368F"/>
    <w:pPr>
      <w:ind w:left="1100"/>
    </w:pPr>
    <w:rPr>
      <w:rFonts w:cstheme="minorHAnsi"/>
      <w:sz w:val="20"/>
      <w:szCs w:val="20"/>
    </w:rPr>
  </w:style>
  <w:style w:type="paragraph" w:styleId="Sumrio7">
    <w:name w:val="toc 7"/>
    <w:basedOn w:val="Normal"/>
    <w:next w:val="Normal"/>
    <w:autoRedefine/>
    <w:uiPriority w:val="39"/>
    <w:unhideWhenUsed/>
    <w:rsid w:val="009D368F"/>
    <w:pPr>
      <w:ind w:left="1320"/>
    </w:pPr>
    <w:rPr>
      <w:rFonts w:cstheme="minorHAnsi"/>
      <w:sz w:val="20"/>
      <w:szCs w:val="20"/>
    </w:rPr>
  </w:style>
  <w:style w:type="paragraph" w:styleId="Sumrio8">
    <w:name w:val="toc 8"/>
    <w:basedOn w:val="Normal"/>
    <w:next w:val="Normal"/>
    <w:autoRedefine/>
    <w:uiPriority w:val="39"/>
    <w:unhideWhenUsed/>
    <w:rsid w:val="009D368F"/>
    <w:pPr>
      <w:ind w:left="1540"/>
    </w:pPr>
    <w:rPr>
      <w:rFonts w:cstheme="minorHAnsi"/>
      <w:sz w:val="20"/>
      <w:szCs w:val="20"/>
    </w:rPr>
  </w:style>
  <w:style w:type="paragraph" w:styleId="Sumrio9">
    <w:name w:val="toc 9"/>
    <w:basedOn w:val="Normal"/>
    <w:next w:val="Normal"/>
    <w:autoRedefine/>
    <w:uiPriority w:val="39"/>
    <w:unhideWhenUsed/>
    <w:rsid w:val="009D368F"/>
    <w:pPr>
      <w:ind w:left="1760"/>
    </w:pPr>
    <w:rPr>
      <w:rFonts w:cstheme="minorHAnsi"/>
      <w:sz w:val="20"/>
      <w:szCs w:val="20"/>
    </w:rPr>
  </w:style>
  <w:style w:type="paragraph" w:customStyle="1" w:styleId="Nivel1">
    <w:name w:val="Nivel 1"/>
    <w:basedOn w:val="Normal"/>
    <w:link w:val="Nivel1Char"/>
    <w:qFormat/>
    <w:rsid w:val="009D368F"/>
    <w:pPr>
      <w:keepNext/>
      <w:numPr>
        <w:numId w:val="26"/>
      </w:numPr>
      <w:autoSpaceDE w:val="0"/>
      <w:autoSpaceDN w:val="0"/>
      <w:adjustRightInd w:val="0"/>
      <w:spacing w:before="360" w:after="120" w:line="240" w:lineRule="auto"/>
    </w:pPr>
    <w:rPr>
      <w:rFonts w:ascii="Calibri" w:hAnsi="Calibri" w:cs="Calibri"/>
      <w:b/>
      <w:bCs/>
      <w:color w:val="000000"/>
      <w:lang w:eastAsia="en-US"/>
    </w:rPr>
  </w:style>
  <w:style w:type="paragraph" w:customStyle="1" w:styleId="Nivel2">
    <w:name w:val="Nivel 2"/>
    <w:basedOn w:val="Normal"/>
    <w:qFormat/>
    <w:rsid w:val="009D368F"/>
    <w:pPr>
      <w:numPr>
        <w:ilvl w:val="1"/>
        <w:numId w:val="26"/>
      </w:numPr>
      <w:autoSpaceDE w:val="0"/>
      <w:autoSpaceDN w:val="0"/>
      <w:adjustRightInd w:val="0"/>
      <w:spacing w:before="120" w:line="240" w:lineRule="auto"/>
      <w:ind w:left="792"/>
      <w:jc w:val="both"/>
    </w:pPr>
    <w:rPr>
      <w:rFonts w:ascii="Calibri" w:hAnsi="Calibri" w:cs="Calibri"/>
      <w:b/>
      <w:bCs/>
      <w:color w:val="000000"/>
      <w:lang w:eastAsia="en-US"/>
    </w:rPr>
  </w:style>
  <w:style w:type="paragraph" w:customStyle="1" w:styleId="Nivel21">
    <w:name w:val="Nivel 2.1"/>
    <w:basedOn w:val="Normal"/>
    <w:qFormat/>
    <w:rsid w:val="009D368F"/>
    <w:pPr>
      <w:numPr>
        <w:ilvl w:val="2"/>
        <w:numId w:val="26"/>
      </w:numPr>
      <w:tabs>
        <w:tab w:val="num" w:pos="-1"/>
      </w:tabs>
      <w:autoSpaceDE w:val="0"/>
      <w:autoSpaceDN w:val="0"/>
      <w:adjustRightInd w:val="0"/>
      <w:spacing w:before="120" w:after="120" w:line="240" w:lineRule="auto"/>
      <w:ind w:left="720" w:firstLine="0"/>
      <w:jc w:val="both"/>
    </w:pPr>
    <w:rPr>
      <w:rFonts w:ascii="Calibri" w:hAnsi="Calibri" w:cs="Calibri"/>
      <w:color w:val="000000"/>
      <w:lang w:eastAsia="en-US"/>
    </w:rPr>
  </w:style>
  <w:style w:type="paragraph" w:customStyle="1" w:styleId="Nivel11">
    <w:name w:val="Nivel 1.1"/>
    <w:basedOn w:val="Nivel2"/>
    <w:link w:val="Nivel11Char"/>
    <w:qFormat/>
    <w:rsid w:val="009D368F"/>
    <w:pPr>
      <w:numPr>
        <w:numId w:val="24"/>
      </w:numPr>
    </w:pPr>
    <w:rPr>
      <w:b w:val="0"/>
    </w:rPr>
  </w:style>
  <w:style w:type="character" w:customStyle="1" w:styleId="Nivel11Char">
    <w:name w:val="Nivel 1.1 Char"/>
    <w:link w:val="Nivel11"/>
    <w:rsid w:val="009D368F"/>
    <w:rPr>
      <w:rFonts w:ascii="Calibri" w:hAnsi="Calibri" w:cs="Calibri"/>
      <w:bCs/>
      <w:color w:val="000000"/>
      <w:lang w:eastAsia="en-US"/>
    </w:rPr>
  </w:style>
  <w:style w:type="character" w:customStyle="1" w:styleId="Nivel1Char">
    <w:name w:val="Nivel 1 Char"/>
    <w:link w:val="Nivel1"/>
    <w:rsid w:val="009D368F"/>
    <w:rPr>
      <w:rFonts w:ascii="Calibri" w:hAnsi="Calibri" w:cs="Calibri"/>
      <w:b/>
      <w:bCs/>
      <w:color w:val="000000"/>
      <w:lang w:eastAsia="en-US"/>
    </w:rPr>
  </w:style>
  <w:style w:type="character" w:customStyle="1" w:styleId="WW8Num2z5">
    <w:name w:val="WW8Num2z5"/>
    <w:rsid w:val="009D368F"/>
  </w:style>
  <w:style w:type="paragraph" w:customStyle="1" w:styleId="Corpodotexto">
    <w:name w:val="Corpo do texto"/>
    <w:basedOn w:val="Normal"/>
    <w:uiPriority w:val="99"/>
    <w:qFormat/>
    <w:rsid w:val="009D368F"/>
    <w:pPr>
      <w:suppressAutoHyphens/>
      <w:spacing w:after="120" w:line="288" w:lineRule="auto"/>
      <w:ind w:firstLine="1418"/>
      <w:jc w:val="both"/>
    </w:pPr>
    <w:rPr>
      <w:rFonts w:eastAsiaTheme="minorEastAsia"/>
    </w:rPr>
  </w:style>
  <w:style w:type="table" w:customStyle="1" w:styleId="TabeladeGrade1Clara-nfase21">
    <w:name w:val="Tabela de Grade 1 Clara - Ênfase 21"/>
    <w:basedOn w:val="Tabelanormal"/>
    <w:uiPriority w:val="46"/>
    <w:rsid w:val="009D368F"/>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TabeladeLista1Clara1">
    <w:name w:val="Tabela de Lista 1 Clara1"/>
    <w:basedOn w:val="Tabelanormal"/>
    <w:uiPriority w:val="46"/>
    <w:rsid w:val="009D368F"/>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3-nfase11">
    <w:name w:val="Tabela de Lista 3 - Ênfase 11"/>
    <w:basedOn w:val="Tabelanormal"/>
    <w:uiPriority w:val="48"/>
    <w:rsid w:val="009D368F"/>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TabeladeLista3-nfase41">
    <w:name w:val="Tabela de Lista 3 - Ênfase 41"/>
    <w:basedOn w:val="Tabelanormal"/>
    <w:uiPriority w:val="48"/>
    <w:rsid w:val="009D368F"/>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character" w:customStyle="1" w:styleId="TtulodosAnexosChar">
    <w:name w:val="Título dos Anexos Char"/>
    <w:link w:val="TtulodosAnexos"/>
    <w:uiPriority w:val="99"/>
    <w:locked/>
    <w:rsid w:val="009D368F"/>
    <w:rPr>
      <w:rFonts w:ascii="Calibri Light" w:eastAsia="Calibri" w:hAnsi="Calibri Light" w:cs="Times New Roman"/>
      <w:b/>
      <w:smallCaps/>
      <w:color w:val="000000"/>
      <w:sz w:val="20"/>
      <w:szCs w:val="20"/>
    </w:rPr>
  </w:style>
  <w:style w:type="paragraph" w:customStyle="1" w:styleId="TtulodosAnexos">
    <w:name w:val="Título dos Anexos"/>
    <w:basedOn w:val="Ttulo1"/>
    <w:next w:val="Normal"/>
    <w:link w:val="TtulodosAnexosChar"/>
    <w:uiPriority w:val="99"/>
    <w:rsid w:val="009D368F"/>
    <w:pPr>
      <w:pageBreakBefore/>
      <w:numPr>
        <w:numId w:val="27"/>
      </w:numPr>
      <w:pBdr>
        <w:bottom w:val="single" w:sz="4" w:space="1" w:color="595959"/>
      </w:pBdr>
      <w:spacing w:before="360" w:after="160" w:line="256" w:lineRule="auto"/>
      <w:ind w:left="1701" w:hanging="1701"/>
    </w:pPr>
    <w:rPr>
      <w:rFonts w:ascii="Calibri Light" w:eastAsia="Calibri" w:hAnsi="Calibri Light" w:cs="Times New Roman"/>
      <w:bCs w:val="0"/>
      <w:caps w:val="0"/>
      <w:smallCaps/>
      <w:color w:val="000000"/>
      <w:sz w:val="20"/>
      <w:szCs w:val="20"/>
    </w:rPr>
  </w:style>
  <w:style w:type="table" w:customStyle="1" w:styleId="TabeladeGrade3-nfase41">
    <w:name w:val="Tabela de Grade 3 - Ênfase 41"/>
    <w:basedOn w:val="Tabelanormal"/>
    <w:uiPriority w:val="48"/>
    <w:rsid w:val="009D368F"/>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TabeladeGrade4-nfase41">
    <w:name w:val="Tabela de Grade 4 - Ênfase 41"/>
    <w:basedOn w:val="Tabelanormal"/>
    <w:uiPriority w:val="49"/>
    <w:rsid w:val="009D368F"/>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eladeGrade1Clara-nfase22">
    <w:name w:val="Tabela de Grade 1 Clara - Ênfase 22"/>
    <w:basedOn w:val="Tabelanormal"/>
    <w:uiPriority w:val="46"/>
    <w:rsid w:val="009D368F"/>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TabeladeGrade21">
    <w:name w:val="Tabela de Grade 21"/>
    <w:basedOn w:val="Tabelanormal"/>
    <w:uiPriority w:val="47"/>
    <w:rsid w:val="009D368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Grade1Clara1">
    <w:name w:val="Tabela de Grade 1 Clara1"/>
    <w:basedOn w:val="Tabelanormal"/>
    <w:uiPriority w:val="46"/>
    <w:rsid w:val="009D368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deGrade4-nfase42">
    <w:name w:val="Tabela de Grade 4 - Ênfase 42"/>
    <w:basedOn w:val="Tabelanormal"/>
    <w:uiPriority w:val="49"/>
    <w:rsid w:val="009D368F"/>
    <w:pPr>
      <w:spacing w:after="0" w:line="240" w:lineRule="auto"/>
    </w:pPr>
    <w:rPr>
      <w:lang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elaSimples31">
    <w:name w:val="Tabela Simples 31"/>
    <w:basedOn w:val="Tabelanormal"/>
    <w:uiPriority w:val="43"/>
    <w:rsid w:val="009D368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mples51">
    <w:name w:val="Tabela Simples 51"/>
    <w:basedOn w:val="Tabelanormal"/>
    <w:uiPriority w:val="45"/>
    <w:rsid w:val="009D368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deGrade3-nfase11">
    <w:name w:val="Tabela de Grade 3 - Ênfase 11"/>
    <w:basedOn w:val="Tabelanormal"/>
    <w:uiPriority w:val="48"/>
    <w:rsid w:val="009D368F"/>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TabeladeLista3-nfase51">
    <w:name w:val="Tabela de Lista 3 - Ênfase 51"/>
    <w:basedOn w:val="Tabelanormal"/>
    <w:uiPriority w:val="48"/>
    <w:rsid w:val="009D368F"/>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TableGrid2">
    <w:name w:val="TableGrid2"/>
    <w:rsid w:val="009D368F"/>
    <w:pPr>
      <w:spacing w:after="0" w:line="240" w:lineRule="auto"/>
    </w:pPr>
    <w:rPr>
      <w:rFonts w:eastAsia="Times New Roman"/>
    </w:rPr>
    <w:tblPr>
      <w:tblCellMar>
        <w:top w:w="0" w:type="dxa"/>
        <w:left w:w="0" w:type="dxa"/>
        <w:bottom w:w="0" w:type="dxa"/>
        <w:right w:w="0" w:type="dxa"/>
      </w:tblCellMar>
    </w:tblPr>
  </w:style>
  <w:style w:type="paragraph" w:customStyle="1" w:styleId="xl68">
    <w:name w:val="xl68"/>
    <w:basedOn w:val="Normal"/>
    <w:rsid w:val="009D3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9D368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Normal"/>
    <w:rsid w:val="009D368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Normal"/>
    <w:rsid w:val="009D368F"/>
    <w:pPr>
      <w:shd w:val="clear" w:color="000000" w:fill="404040"/>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rPr>
  </w:style>
  <w:style w:type="paragraph" w:customStyle="1" w:styleId="xl72">
    <w:name w:val="xl72"/>
    <w:basedOn w:val="Normal"/>
    <w:rsid w:val="009D368F"/>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3">
    <w:name w:val="xl73"/>
    <w:basedOn w:val="Normal"/>
    <w:rsid w:val="009D3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4">
    <w:name w:val="xl74"/>
    <w:basedOn w:val="Normal"/>
    <w:rsid w:val="009D3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75">
    <w:name w:val="xl75"/>
    <w:basedOn w:val="Normal"/>
    <w:rsid w:val="009D368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6">
    <w:name w:val="xl76"/>
    <w:basedOn w:val="Normal"/>
    <w:rsid w:val="009D368F"/>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7">
    <w:name w:val="xl77"/>
    <w:basedOn w:val="Normal"/>
    <w:rsid w:val="009D368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8">
    <w:name w:val="xl78"/>
    <w:basedOn w:val="Normal"/>
    <w:rsid w:val="009D368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79">
    <w:name w:val="xl79"/>
    <w:basedOn w:val="Normal"/>
    <w:rsid w:val="009D368F"/>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0">
    <w:name w:val="xl80"/>
    <w:basedOn w:val="Normal"/>
    <w:rsid w:val="009D368F"/>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1">
    <w:name w:val="xl81"/>
    <w:basedOn w:val="Normal"/>
    <w:rsid w:val="009D368F"/>
    <w:pPr>
      <w:pBdr>
        <w:top w:val="single" w:sz="4" w:space="0" w:color="auto"/>
        <w:left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rPr>
  </w:style>
  <w:style w:type="paragraph" w:customStyle="1" w:styleId="xl82">
    <w:name w:val="xl82"/>
    <w:basedOn w:val="Normal"/>
    <w:rsid w:val="009D368F"/>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83">
    <w:name w:val="xl83"/>
    <w:basedOn w:val="Normal"/>
    <w:rsid w:val="009D368F"/>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4">
    <w:name w:val="xl84"/>
    <w:basedOn w:val="Normal"/>
    <w:rsid w:val="009D3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5">
    <w:name w:val="xl85"/>
    <w:basedOn w:val="Normal"/>
    <w:rsid w:val="009D3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6">
    <w:name w:val="xl86"/>
    <w:basedOn w:val="Normal"/>
    <w:rsid w:val="009D368F"/>
    <w:pPr>
      <w:pBdr>
        <w:left w:val="single" w:sz="4" w:space="0" w:color="757171"/>
        <w:bottom w:val="single" w:sz="4" w:space="0" w:color="757171"/>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7">
    <w:name w:val="xl87"/>
    <w:basedOn w:val="Normal"/>
    <w:rsid w:val="009D368F"/>
    <w:pPr>
      <w:pBdr>
        <w:top w:val="single" w:sz="4" w:space="0" w:color="757171"/>
        <w:left w:val="single" w:sz="4" w:space="0" w:color="757171"/>
        <w:bottom w:val="single" w:sz="4" w:space="0" w:color="757171"/>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8">
    <w:name w:val="xl88"/>
    <w:basedOn w:val="Normal"/>
    <w:rsid w:val="009D368F"/>
    <w:pPr>
      <w:pBdr>
        <w:top w:val="single" w:sz="4" w:space="0" w:color="757171"/>
        <w:left w:val="single" w:sz="4" w:space="0" w:color="757171"/>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9">
    <w:name w:val="xl89"/>
    <w:basedOn w:val="Normal"/>
    <w:rsid w:val="009D3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0">
    <w:name w:val="xl90"/>
    <w:basedOn w:val="Normal"/>
    <w:rsid w:val="009D3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1">
    <w:name w:val="xl91"/>
    <w:basedOn w:val="Normal"/>
    <w:rsid w:val="009D368F"/>
    <w:pPr>
      <w:pBdr>
        <w:top w:val="single" w:sz="4" w:space="0" w:color="757171"/>
        <w:left w:val="single" w:sz="4" w:space="0" w:color="757171"/>
        <w:bottom w:val="single" w:sz="4" w:space="0" w:color="757171"/>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2">
    <w:name w:val="xl92"/>
    <w:basedOn w:val="Normal"/>
    <w:rsid w:val="009D368F"/>
    <w:pPr>
      <w:pBdr>
        <w:top w:val="single" w:sz="4" w:space="0" w:color="757171"/>
        <w:left w:val="single" w:sz="4" w:space="0" w:color="757171"/>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3">
    <w:name w:val="xl93"/>
    <w:basedOn w:val="Normal"/>
    <w:rsid w:val="009D368F"/>
    <w:pPr>
      <w:pBdr>
        <w:left w:val="single" w:sz="4" w:space="0" w:color="757171"/>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4">
    <w:name w:val="xl94"/>
    <w:basedOn w:val="Normal"/>
    <w:rsid w:val="009D3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95">
    <w:name w:val="xl95"/>
    <w:basedOn w:val="Normal"/>
    <w:rsid w:val="009D3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96">
    <w:name w:val="xl96"/>
    <w:basedOn w:val="Normal"/>
    <w:rsid w:val="009D3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97">
    <w:name w:val="xl97"/>
    <w:basedOn w:val="Normal"/>
    <w:rsid w:val="009D368F"/>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98">
    <w:name w:val="xl98"/>
    <w:basedOn w:val="Normal"/>
    <w:rsid w:val="009D368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99">
    <w:name w:val="xl99"/>
    <w:basedOn w:val="Normal"/>
    <w:rsid w:val="009D3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00">
    <w:name w:val="xl100"/>
    <w:basedOn w:val="Normal"/>
    <w:rsid w:val="009D3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01">
    <w:name w:val="xl101"/>
    <w:basedOn w:val="Normal"/>
    <w:rsid w:val="009D3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02">
    <w:name w:val="xl102"/>
    <w:basedOn w:val="Normal"/>
    <w:rsid w:val="009D368F"/>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03">
    <w:name w:val="xl103"/>
    <w:basedOn w:val="Normal"/>
    <w:rsid w:val="009D368F"/>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04">
    <w:name w:val="xl104"/>
    <w:basedOn w:val="Normal"/>
    <w:rsid w:val="009D368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05">
    <w:name w:val="xl105"/>
    <w:basedOn w:val="Normal"/>
    <w:rsid w:val="009D368F"/>
    <w:pPr>
      <w:spacing w:before="100" w:beforeAutospacing="1" w:after="100" w:afterAutospacing="1" w:line="240" w:lineRule="auto"/>
    </w:pPr>
    <w:rPr>
      <w:rFonts w:ascii="Arial" w:eastAsia="Times New Roman" w:hAnsi="Arial" w:cs="Arial"/>
      <w:sz w:val="24"/>
      <w:szCs w:val="24"/>
    </w:rPr>
  </w:style>
  <w:style w:type="paragraph" w:customStyle="1" w:styleId="xl106">
    <w:name w:val="xl106"/>
    <w:basedOn w:val="Normal"/>
    <w:rsid w:val="009D368F"/>
    <w:pPr>
      <w:pBdr>
        <w:left w:val="single" w:sz="4" w:space="0" w:color="auto"/>
        <w:bottom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07">
    <w:name w:val="xl107"/>
    <w:basedOn w:val="Normal"/>
    <w:rsid w:val="009D368F"/>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08">
    <w:name w:val="xl108"/>
    <w:basedOn w:val="Normal"/>
    <w:rsid w:val="009D368F"/>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09">
    <w:name w:val="xl109"/>
    <w:basedOn w:val="Normal"/>
    <w:rsid w:val="009D368F"/>
    <w:pPr>
      <w:pBdr>
        <w:bottom w:val="single" w:sz="4" w:space="0" w:color="757171"/>
        <w:right w:val="single" w:sz="4" w:space="0" w:color="757171"/>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10">
    <w:name w:val="xl110"/>
    <w:basedOn w:val="Normal"/>
    <w:rsid w:val="009D368F"/>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11">
    <w:name w:val="xl111"/>
    <w:basedOn w:val="Normal"/>
    <w:rsid w:val="009D3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12">
    <w:name w:val="xl112"/>
    <w:basedOn w:val="Normal"/>
    <w:rsid w:val="009D368F"/>
    <w:pPr>
      <w:pBdr>
        <w:top w:val="single" w:sz="4" w:space="0" w:color="757171"/>
        <w:bottom w:val="single" w:sz="4" w:space="0" w:color="757171"/>
        <w:right w:val="single" w:sz="4" w:space="0" w:color="757171"/>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13">
    <w:name w:val="xl113"/>
    <w:basedOn w:val="Normal"/>
    <w:rsid w:val="009D368F"/>
    <w:pPr>
      <w:pBdr>
        <w:top w:val="single" w:sz="4" w:space="0" w:color="auto"/>
        <w:lef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14">
    <w:name w:val="xl114"/>
    <w:basedOn w:val="Normal"/>
    <w:rsid w:val="009D368F"/>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15">
    <w:name w:val="xl115"/>
    <w:basedOn w:val="Normal"/>
    <w:rsid w:val="009D368F"/>
    <w:pPr>
      <w:pBdr>
        <w:top w:val="single" w:sz="4" w:space="0" w:color="757171"/>
        <w:right w:val="single" w:sz="4" w:space="0" w:color="757171"/>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16">
    <w:name w:val="xl116"/>
    <w:basedOn w:val="Normal"/>
    <w:rsid w:val="009D3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17">
    <w:name w:val="xl117"/>
    <w:basedOn w:val="Normal"/>
    <w:rsid w:val="009D368F"/>
    <w:pPr>
      <w:pBdr>
        <w:right w:val="single" w:sz="4" w:space="0" w:color="757171"/>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18">
    <w:name w:val="xl118"/>
    <w:basedOn w:val="Normal"/>
    <w:rsid w:val="009D368F"/>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19">
    <w:name w:val="xl119"/>
    <w:basedOn w:val="Normal"/>
    <w:rsid w:val="009D3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20">
    <w:name w:val="xl120"/>
    <w:basedOn w:val="Normal"/>
    <w:rsid w:val="009D368F"/>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21">
    <w:name w:val="xl121"/>
    <w:basedOn w:val="Normal"/>
    <w:rsid w:val="009D368F"/>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22">
    <w:name w:val="xl122"/>
    <w:basedOn w:val="Normal"/>
    <w:rsid w:val="009D368F"/>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23">
    <w:name w:val="xl123"/>
    <w:basedOn w:val="Normal"/>
    <w:rsid w:val="009D368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24">
    <w:name w:val="xl124"/>
    <w:basedOn w:val="Normal"/>
    <w:rsid w:val="009D368F"/>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25">
    <w:name w:val="xl125"/>
    <w:basedOn w:val="Normal"/>
    <w:rsid w:val="009D368F"/>
    <w:pPr>
      <w:spacing w:before="100" w:beforeAutospacing="1" w:after="100" w:afterAutospacing="1" w:line="240" w:lineRule="auto"/>
      <w:textAlignment w:val="center"/>
    </w:pPr>
    <w:rPr>
      <w:rFonts w:ascii="Arial" w:eastAsia="Times New Roman" w:hAnsi="Arial" w:cs="Arial"/>
      <w:sz w:val="24"/>
      <w:szCs w:val="24"/>
    </w:rPr>
  </w:style>
  <w:style w:type="paragraph" w:customStyle="1" w:styleId="xl126">
    <w:name w:val="xl126"/>
    <w:basedOn w:val="Normal"/>
    <w:rsid w:val="009D368F"/>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27">
    <w:name w:val="xl127"/>
    <w:basedOn w:val="Normal"/>
    <w:rsid w:val="009D368F"/>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28">
    <w:name w:val="xl128"/>
    <w:basedOn w:val="Normal"/>
    <w:rsid w:val="009D368F"/>
    <w:pPr>
      <w:spacing w:before="100" w:beforeAutospacing="1" w:after="100" w:afterAutospacing="1" w:line="240" w:lineRule="auto"/>
    </w:pPr>
    <w:rPr>
      <w:rFonts w:ascii="Arial" w:eastAsia="Times New Roman" w:hAnsi="Arial" w:cs="Arial"/>
      <w:sz w:val="24"/>
      <w:szCs w:val="24"/>
    </w:rPr>
  </w:style>
  <w:style w:type="paragraph" w:customStyle="1" w:styleId="xl129">
    <w:name w:val="xl129"/>
    <w:basedOn w:val="Normal"/>
    <w:rsid w:val="009D368F"/>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30">
    <w:name w:val="xl130"/>
    <w:basedOn w:val="Normal"/>
    <w:rsid w:val="009D368F"/>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31">
    <w:name w:val="xl131"/>
    <w:basedOn w:val="Normal"/>
    <w:rsid w:val="009D368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32">
    <w:name w:val="xl132"/>
    <w:basedOn w:val="Normal"/>
    <w:rsid w:val="009D368F"/>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33">
    <w:name w:val="xl133"/>
    <w:basedOn w:val="Normal"/>
    <w:rsid w:val="009D368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34">
    <w:name w:val="xl134"/>
    <w:basedOn w:val="Normal"/>
    <w:rsid w:val="009D368F"/>
    <w:pPr>
      <w:pBdr>
        <w:right w:val="single" w:sz="4" w:space="0" w:color="757171"/>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35">
    <w:name w:val="xl135"/>
    <w:basedOn w:val="Normal"/>
    <w:rsid w:val="009D368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6">
    <w:name w:val="xl136"/>
    <w:basedOn w:val="Normal"/>
    <w:rsid w:val="009D368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7">
    <w:name w:val="xl137"/>
    <w:basedOn w:val="Normal"/>
    <w:rsid w:val="009D368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8">
    <w:name w:val="xl138"/>
    <w:basedOn w:val="Normal"/>
    <w:rsid w:val="009D368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9">
    <w:name w:val="xl139"/>
    <w:basedOn w:val="Normal"/>
    <w:rsid w:val="009D368F"/>
    <w:pPr>
      <w:pBdr>
        <w:left w:val="single" w:sz="4" w:space="0" w:color="757171"/>
        <w:bottom w:val="single" w:sz="4" w:space="0" w:color="757171"/>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0">
    <w:name w:val="xl140"/>
    <w:basedOn w:val="Normal"/>
    <w:rsid w:val="009D368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1">
    <w:name w:val="xl141"/>
    <w:basedOn w:val="Normal"/>
    <w:rsid w:val="009D368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2">
    <w:name w:val="xl142"/>
    <w:basedOn w:val="Normal"/>
    <w:rsid w:val="009D368F"/>
    <w:pPr>
      <w:pBdr>
        <w:left w:val="single" w:sz="4" w:space="0" w:color="757171"/>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3">
    <w:name w:val="xl143"/>
    <w:basedOn w:val="Normal"/>
    <w:rsid w:val="009D368F"/>
    <w:pPr>
      <w:pBdr>
        <w:top w:val="single" w:sz="4" w:space="0" w:color="757171"/>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4">
    <w:name w:val="xl144"/>
    <w:basedOn w:val="Normal"/>
    <w:rsid w:val="009D368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5">
    <w:name w:val="xl145"/>
    <w:basedOn w:val="Normal"/>
    <w:rsid w:val="009D368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6">
    <w:name w:val="xl146"/>
    <w:basedOn w:val="Normal"/>
    <w:rsid w:val="009D368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7">
    <w:name w:val="xl147"/>
    <w:basedOn w:val="Normal"/>
    <w:rsid w:val="009D368F"/>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8">
    <w:name w:val="xl148"/>
    <w:basedOn w:val="Normal"/>
    <w:rsid w:val="009D368F"/>
    <w:pPr>
      <w:pBdr>
        <w:left w:val="single" w:sz="4" w:space="0" w:color="auto"/>
        <w:bottom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49">
    <w:name w:val="xl149"/>
    <w:basedOn w:val="Normal"/>
    <w:rsid w:val="009D368F"/>
    <w:pPr>
      <w:pBdr>
        <w:top w:val="single" w:sz="4" w:space="0" w:color="auto"/>
        <w:left w:val="single" w:sz="4" w:space="0" w:color="auto"/>
      </w:pBdr>
      <w:spacing w:before="100" w:beforeAutospacing="1" w:after="100" w:afterAutospacing="1" w:line="240" w:lineRule="auto"/>
    </w:pPr>
    <w:rPr>
      <w:rFonts w:ascii="Arial" w:eastAsia="Times New Roman" w:hAnsi="Arial" w:cs="Arial"/>
      <w:sz w:val="24"/>
      <w:szCs w:val="24"/>
    </w:rPr>
  </w:style>
  <w:style w:type="character" w:customStyle="1" w:styleId="a">
    <w:name w:val="________"/>
    <w:rsid w:val="009D368F"/>
  </w:style>
  <w:style w:type="character" w:styleId="nfase">
    <w:name w:val="Emphasis"/>
    <w:basedOn w:val="Fontepargpadro"/>
    <w:uiPriority w:val="20"/>
    <w:qFormat/>
    <w:rsid w:val="009D368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70382">
      <w:bodyDiv w:val="1"/>
      <w:marLeft w:val="0"/>
      <w:marRight w:val="0"/>
      <w:marTop w:val="0"/>
      <w:marBottom w:val="0"/>
      <w:divBdr>
        <w:top w:val="none" w:sz="0" w:space="0" w:color="auto"/>
        <w:left w:val="none" w:sz="0" w:space="0" w:color="auto"/>
        <w:bottom w:val="none" w:sz="0" w:space="0" w:color="auto"/>
        <w:right w:val="none" w:sz="0" w:space="0" w:color="auto"/>
      </w:divBdr>
    </w:div>
    <w:div w:id="13239867">
      <w:bodyDiv w:val="1"/>
      <w:marLeft w:val="0"/>
      <w:marRight w:val="0"/>
      <w:marTop w:val="0"/>
      <w:marBottom w:val="0"/>
      <w:divBdr>
        <w:top w:val="none" w:sz="0" w:space="0" w:color="auto"/>
        <w:left w:val="none" w:sz="0" w:space="0" w:color="auto"/>
        <w:bottom w:val="none" w:sz="0" w:space="0" w:color="auto"/>
        <w:right w:val="none" w:sz="0" w:space="0" w:color="auto"/>
      </w:divBdr>
    </w:div>
    <w:div w:id="34503550">
      <w:bodyDiv w:val="1"/>
      <w:marLeft w:val="0"/>
      <w:marRight w:val="0"/>
      <w:marTop w:val="0"/>
      <w:marBottom w:val="0"/>
      <w:divBdr>
        <w:top w:val="none" w:sz="0" w:space="0" w:color="auto"/>
        <w:left w:val="none" w:sz="0" w:space="0" w:color="auto"/>
        <w:bottom w:val="none" w:sz="0" w:space="0" w:color="auto"/>
        <w:right w:val="none" w:sz="0" w:space="0" w:color="auto"/>
      </w:divBdr>
    </w:div>
    <w:div w:id="68308685">
      <w:bodyDiv w:val="1"/>
      <w:marLeft w:val="0"/>
      <w:marRight w:val="0"/>
      <w:marTop w:val="0"/>
      <w:marBottom w:val="0"/>
      <w:divBdr>
        <w:top w:val="none" w:sz="0" w:space="0" w:color="auto"/>
        <w:left w:val="none" w:sz="0" w:space="0" w:color="auto"/>
        <w:bottom w:val="none" w:sz="0" w:space="0" w:color="auto"/>
        <w:right w:val="none" w:sz="0" w:space="0" w:color="auto"/>
      </w:divBdr>
    </w:div>
    <w:div w:id="107816095">
      <w:bodyDiv w:val="1"/>
      <w:marLeft w:val="0"/>
      <w:marRight w:val="0"/>
      <w:marTop w:val="0"/>
      <w:marBottom w:val="0"/>
      <w:divBdr>
        <w:top w:val="none" w:sz="0" w:space="0" w:color="auto"/>
        <w:left w:val="none" w:sz="0" w:space="0" w:color="auto"/>
        <w:bottom w:val="none" w:sz="0" w:space="0" w:color="auto"/>
        <w:right w:val="none" w:sz="0" w:space="0" w:color="auto"/>
      </w:divBdr>
    </w:div>
    <w:div w:id="128280388">
      <w:bodyDiv w:val="1"/>
      <w:marLeft w:val="0"/>
      <w:marRight w:val="0"/>
      <w:marTop w:val="0"/>
      <w:marBottom w:val="0"/>
      <w:divBdr>
        <w:top w:val="none" w:sz="0" w:space="0" w:color="auto"/>
        <w:left w:val="none" w:sz="0" w:space="0" w:color="auto"/>
        <w:bottom w:val="none" w:sz="0" w:space="0" w:color="auto"/>
        <w:right w:val="none" w:sz="0" w:space="0" w:color="auto"/>
      </w:divBdr>
    </w:div>
    <w:div w:id="131755510">
      <w:bodyDiv w:val="1"/>
      <w:marLeft w:val="0"/>
      <w:marRight w:val="0"/>
      <w:marTop w:val="0"/>
      <w:marBottom w:val="0"/>
      <w:divBdr>
        <w:top w:val="none" w:sz="0" w:space="0" w:color="auto"/>
        <w:left w:val="none" w:sz="0" w:space="0" w:color="auto"/>
        <w:bottom w:val="none" w:sz="0" w:space="0" w:color="auto"/>
        <w:right w:val="none" w:sz="0" w:space="0" w:color="auto"/>
      </w:divBdr>
    </w:div>
    <w:div w:id="142282665">
      <w:bodyDiv w:val="1"/>
      <w:marLeft w:val="0"/>
      <w:marRight w:val="0"/>
      <w:marTop w:val="0"/>
      <w:marBottom w:val="0"/>
      <w:divBdr>
        <w:top w:val="none" w:sz="0" w:space="0" w:color="auto"/>
        <w:left w:val="none" w:sz="0" w:space="0" w:color="auto"/>
        <w:bottom w:val="none" w:sz="0" w:space="0" w:color="auto"/>
        <w:right w:val="none" w:sz="0" w:space="0" w:color="auto"/>
      </w:divBdr>
    </w:div>
    <w:div w:id="199241668">
      <w:bodyDiv w:val="1"/>
      <w:marLeft w:val="0"/>
      <w:marRight w:val="0"/>
      <w:marTop w:val="0"/>
      <w:marBottom w:val="0"/>
      <w:divBdr>
        <w:top w:val="none" w:sz="0" w:space="0" w:color="auto"/>
        <w:left w:val="none" w:sz="0" w:space="0" w:color="auto"/>
        <w:bottom w:val="none" w:sz="0" w:space="0" w:color="auto"/>
        <w:right w:val="none" w:sz="0" w:space="0" w:color="auto"/>
      </w:divBdr>
    </w:div>
    <w:div w:id="207185551">
      <w:bodyDiv w:val="1"/>
      <w:marLeft w:val="0"/>
      <w:marRight w:val="0"/>
      <w:marTop w:val="0"/>
      <w:marBottom w:val="0"/>
      <w:divBdr>
        <w:top w:val="none" w:sz="0" w:space="0" w:color="auto"/>
        <w:left w:val="none" w:sz="0" w:space="0" w:color="auto"/>
        <w:bottom w:val="none" w:sz="0" w:space="0" w:color="auto"/>
        <w:right w:val="none" w:sz="0" w:space="0" w:color="auto"/>
      </w:divBdr>
    </w:div>
    <w:div w:id="212161074">
      <w:bodyDiv w:val="1"/>
      <w:marLeft w:val="0"/>
      <w:marRight w:val="0"/>
      <w:marTop w:val="0"/>
      <w:marBottom w:val="0"/>
      <w:divBdr>
        <w:top w:val="none" w:sz="0" w:space="0" w:color="auto"/>
        <w:left w:val="none" w:sz="0" w:space="0" w:color="auto"/>
        <w:bottom w:val="none" w:sz="0" w:space="0" w:color="auto"/>
        <w:right w:val="none" w:sz="0" w:space="0" w:color="auto"/>
      </w:divBdr>
    </w:div>
    <w:div w:id="267086193">
      <w:bodyDiv w:val="1"/>
      <w:marLeft w:val="0"/>
      <w:marRight w:val="0"/>
      <w:marTop w:val="0"/>
      <w:marBottom w:val="0"/>
      <w:divBdr>
        <w:top w:val="none" w:sz="0" w:space="0" w:color="auto"/>
        <w:left w:val="none" w:sz="0" w:space="0" w:color="auto"/>
        <w:bottom w:val="none" w:sz="0" w:space="0" w:color="auto"/>
        <w:right w:val="none" w:sz="0" w:space="0" w:color="auto"/>
      </w:divBdr>
    </w:div>
    <w:div w:id="272596164">
      <w:bodyDiv w:val="1"/>
      <w:marLeft w:val="0"/>
      <w:marRight w:val="0"/>
      <w:marTop w:val="0"/>
      <w:marBottom w:val="0"/>
      <w:divBdr>
        <w:top w:val="none" w:sz="0" w:space="0" w:color="auto"/>
        <w:left w:val="none" w:sz="0" w:space="0" w:color="auto"/>
        <w:bottom w:val="none" w:sz="0" w:space="0" w:color="auto"/>
        <w:right w:val="none" w:sz="0" w:space="0" w:color="auto"/>
      </w:divBdr>
    </w:div>
    <w:div w:id="300887655">
      <w:bodyDiv w:val="1"/>
      <w:marLeft w:val="0"/>
      <w:marRight w:val="0"/>
      <w:marTop w:val="0"/>
      <w:marBottom w:val="0"/>
      <w:divBdr>
        <w:top w:val="none" w:sz="0" w:space="0" w:color="auto"/>
        <w:left w:val="none" w:sz="0" w:space="0" w:color="auto"/>
        <w:bottom w:val="none" w:sz="0" w:space="0" w:color="auto"/>
        <w:right w:val="none" w:sz="0" w:space="0" w:color="auto"/>
      </w:divBdr>
    </w:div>
    <w:div w:id="318776721">
      <w:bodyDiv w:val="1"/>
      <w:marLeft w:val="0"/>
      <w:marRight w:val="0"/>
      <w:marTop w:val="0"/>
      <w:marBottom w:val="0"/>
      <w:divBdr>
        <w:top w:val="none" w:sz="0" w:space="0" w:color="auto"/>
        <w:left w:val="none" w:sz="0" w:space="0" w:color="auto"/>
        <w:bottom w:val="none" w:sz="0" w:space="0" w:color="auto"/>
        <w:right w:val="none" w:sz="0" w:space="0" w:color="auto"/>
      </w:divBdr>
    </w:div>
    <w:div w:id="335503972">
      <w:bodyDiv w:val="1"/>
      <w:marLeft w:val="0"/>
      <w:marRight w:val="0"/>
      <w:marTop w:val="0"/>
      <w:marBottom w:val="0"/>
      <w:divBdr>
        <w:top w:val="none" w:sz="0" w:space="0" w:color="auto"/>
        <w:left w:val="none" w:sz="0" w:space="0" w:color="auto"/>
        <w:bottom w:val="none" w:sz="0" w:space="0" w:color="auto"/>
        <w:right w:val="none" w:sz="0" w:space="0" w:color="auto"/>
      </w:divBdr>
    </w:div>
    <w:div w:id="355738530">
      <w:bodyDiv w:val="1"/>
      <w:marLeft w:val="0"/>
      <w:marRight w:val="0"/>
      <w:marTop w:val="0"/>
      <w:marBottom w:val="0"/>
      <w:divBdr>
        <w:top w:val="none" w:sz="0" w:space="0" w:color="auto"/>
        <w:left w:val="none" w:sz="0" w:space="0" w:color="auto"/>
        <w:bottom w:val="none" w:sz="0" w:space="0" w:color="auto"/>
        <w:right w:val="none" w:sz="0" w:space="0" w:color="auto"/>
      </w:divBdr>
    </w:div>
    <w:div w:id="357317335">
      <w:bodyDiv w:val="1"/>
      <w:marLeft w:val="0"/>
      <w:marRight w:val="0"/>
      <w:marTop w:val="0"/>
      <w:marBottom w:val="0"/>
      <w:divBdr>
        <w:top w:val="none" w:sz="0" w:space="0" w:color="auto"/>
        <w:left w:val="none" w:sz="0" w:space="0" w:color="auto"/>
        <w:bottom w:val="none" w:sz="0" w:space="0" w:color="auto"/>
        <w:right w:val="none" w:sz="0" w:space="0" w:color="auto"/>
      </w:divBdr>
    </w:div>
    <w:div w:id="362676371">
      <w:bodyDiv w:val="1"/>
      <w:marLeft w:val="0"/>
      <w:marRight w:val="0"/>
      <w:marTop w:val="0"/>
      <w:marBottom w:val="0"/>
      <w:divBdr>
        <w:top w:val="none" w:sz="0" w:space="0" w:color="auto"/>
        <w:left w:val="none" w:sz="0" w:space="0" w:color="auto"/>
        <w:bottom w:val="none" w:sz="0" w:space="0" w:color="auto"/>
        <w:right w:val="none" w:sz="0" w:space="0" w:color="auto"/>
      </w:divBdr>
    </w:div>
    <w:div w:id="366680988">
      <w:bodyDiv w:val="1"/>
      <w:marLeft w:val="0"/>
      <w:marRight w:val="0"/>
      <w:marTop w:val="0"/>
      <w:marBottom w:val="0"/>
      <w:divBdr>
        <w:top w:val="none" w:sz="0" w:space="0" w:color="auto"/>
        <w:left w:val="none" w:sz="0" w:space="0" w:color="auto"/>
        <w:bottom w:val="none" w:sz="0" w:space="0" w:color="auto"/>
        <w:right w:val="none" w:sz="0" w:space="0" w:color="auto"/>
      </w:divBdr>
    </w:div>
    <w:div w:id="407272210">
      <w:bodyDiv w:val="1"/>
      <w:marLeft w:val="0"/>
      <w:marRight w:val="0"/>
      <w:marTop w:val="0"/>
      <w:marBottom w:val="0"/>
      <w:divBdr>
        <w:top w:val="none" w:sz="0" w:space="0" w:color="auto"/>
        <w:left w:val="none" w:sz="0" w:space="0" w:color="auto"/>
        <w:bottom w:val="none" w:sz="0" w:space="0" w:color="auto"/>
        <w:right w:val="none" w:sz="0" w:space="0" w:color="auto"/>
      </w:divBdr>
    </w:div>
    <w:div w:id="485709932">
      <w:bodyDiv w:val="1"/>
      <w:marLeft w:val="0"/>
      <w:marRight w:val="0"/>
      <w:marTop w:val="0"/>
      <w:marBottom w:val="0"/>
      <w:divBdr>
        <w:top w:val="none" w:sz="0" w:space="0" w:color="auto"/>
        <w:left w:val="none" w:sz="0" w:space="0" w:color="auto"/>
        <w:bottom w:val="none" w:sz="0" w:space="0" w:color="auto"/>
        <w:right w:val="none" w:sz="0" w:space="0" w:color="auto"/>
      </w:divBdr>
    </w:div>
    <w:div w:id="487743870">
      <w:bodyDiv w:val="1"/>
      <w:marLeft w:val="0"/>
      <w:marRight w:val="0"/>
      <w:marTop w:val="0"/>
      <w:marBottom w:val="0"/>
      <w:divBdr>
        <w:top w:val="none" w:sz="0" w:space="0" w:color="auto"/>
        <w:left w:val="none" w:sz="0" w:space="0" w:color="auto"/>
        <w:bottom w:val="none" w:sz="0" w:space="0" w:color="auto"/>
        <w:right w:val="none" w:sz="0" w:space="0" w:color="auto"/>
      </w:divBdr>
    </w:div>
    <w:div w:id="503278969">
      <w:bodyDiv w:val="1"/>
      <w:marLeft w:val="0"/>
      <w:marRight w:val="0"/>
      <w:marTop w:val="0"/>
      <w:marBottom w:val="0"/>
      <w:divBdr>
        <w:top w:val="none" w:sz="0" w:space="0" w:color="auto"/>
        <w:left w:val="none" w:sz="0" w:space="0" w:color="auto"/>
        <w:bottom w:val="none" w:sz="0" w:space="0" w:color="auto"/>
        <w:right w:val="none" w:sz="0" w:space="0" w:color="auto"/>
      </w:divBdr>
    </w:div>
    <w:div w:id="550460789">
      <w:bodyDiv w:val="1"/>
      <w:marLeft w:val="0"/>
      <w:marRight w:val="0"/>
      <w:marTop w:val="0"/>
      <w:marBottom w:val="0"/>
      <w:divBdr>
        <w:top w:val="none" w:sz="0" w:space="0" w:color="auto"/>
        <w:left w:val="none" w:sz="0" w:space="0" w:color="auto"/>
        <w:bottom w:val="none" w:sz="0" w:space="0" w:color="auto"/>
        <w:right w:val="none" w:sz="0" w:space="0" w:color="auto"/>
      </w:divBdr>
    </w:div>
    <w:div w:id="563494109">
      <w:bodyDiv w:val="1"/>
      <w:marLeft w:val="0"/>
      <w:marRight w:val="0"/>
      <w:marTop w:val="0"/>
      <w:marBottom w:val="0"/>
      <w:divBdr>
        <w:top w:val="none" w:sz="0" w:space="0" w:color="auto"/>
        <w:left w:val="none" w:sz="0" w:space="0" w:color="auto"/>
        <w:bottom w:val="none" w:sz="0" w:space="0" w:color="auto"/>
        <w:right w:val="none" w:sz="0" w:space="0" w:color="auto"/>
      </w:divBdr>
    </w:div>
    <w:div w:id="570309104">
      <w:bodyDiv w:val="1"/>
      <w:marLeft w:val="0"/>
      <w:marRight w:val="0"/>
      <w:marTop w:val="0"/>
      <w:marBottom w:val="0"/>
      <w:divBdr>
        <w:top w:val="none" w:sz="0" w:space="0" w:color="auto"/>
        <w:left w:val="none" w:sz="0" w:space="0" w:color="auto"/>
        <w:bottom w:val="none" w:sz="0" w:space="0" w:color="auto"/>
        <w:right w:val="none" w:sz="0" w:space="0" w:color="auto"/>
      </w:divBdr>
    </w:div>
    <w:div w:id="577402541">
      <w:bodyDiv w:val="1"/>
      <w:marLeft w:val="0"/>
      <w:marRight w:val="0"/>
      <w:marTop w:val="0"/>
      <w:marBottom w:val="0"/>
      <w:divBdr>
        <w:top w:val="none" w:sz="0" w:space="0" w:color="auto"/>
        <w:left w:val="none" w:sz="0" w:space="0" w:color="auto"/>
        <w:bottom w:val="none" w:sz="0" w:space="0" w:color="auto"/>
        <w:right w:val="none" w:sz="0" w:space="0" w:color="auto"/>
      </w:divBdr>
    </w:div>
    <w:div w:id="603417613">
      <w:bodyDiv w:val="1"/>
      <w:marLeft w:val="0"/>
      <w:marRight w:val="0"/>
      <w:marTop w:val="0"/>
      <w:marBottom w:val="0"/>
      <w:divBdr>
        <w:top w:val="none" w:sz="0" w:space="0" w:color="auto"/>
        <w:left w:val="none" w:sz="0" w:space="0" w:color="auto"/>
        <w:bottom w:val="none" w:sz="0" w:space="0" w:color="auto"/>
        <w:right w:val="none" w:sz="0" w:space="0" w:color="auto"/>
      </w:divBdr>
    </w:div>
    <w:div w:id="607742204">
      <w:bodyDiv w:val="1"/>
      <w:marLeft w:val="0"/>
      <w:marRight w:val="0"/>
      <w:marTop w:val="0"/>
      <w:marBottom w:val="0"/>
      <w:divBdr>
        <w:top w:val="none" w:sz="0" w:space="0" w:color="auto"/>
        <w:left w:val="none" w:sz="0" w:space="0" w:color="auto"/>
        <w:bottom w:val="none" w:sz="0" w:space="0" w:color="auto"/>
        <w:right w:val="none" w:sz="0" w:space="0" w:color="auto"/>
      </w:divBdr>
    </w:div>
    <w:div w:id="608047458">
      <w:bodyDiv w:val="1"/>
      <w:marLeft w:val="0"/>
      <w:marRight w:val="0"/>
      <w:marTop w:val="0"/>
      <w:marBottom w:val="0"/>
      <w:divBdr>
        <w:top w:val="none" w:sz="0" w:space="0" w:color="auto"/>
        <w:left w:val="none" w:sz="0" w:space="0" w:color="auto"/>
        <w:bottom w:val="none" w:sz="0" w:space="0" w:color="auto"/>
        <w:right w:val="none" w:sz="0" w:space="0" w:color="auto"/>
      </w:divBdr>
    </w:div>
    <w:div w:id="611089820">
      <w:bodyDiv w:val="1"/>
      <w:marLeft w:val="0"/>
      <w:marRight w:val="0"/>
      <w:marTop w:val="0"/>
      <w:marBottom w:val="0"/>
      <w:divBdr>
        <w:top w:val="none" w:sz="0" w:space="0" w:color="auto"/>
        <w:left w:val="none" w:sz="0" w:space="0" w:color="auto"/>
        <w:bottom w:val="none" w:sz="0" w:space="0" w:color="auto"/>
        <w:right w:val="none" w:sz="0" w:space="0" w:color="auto"/>
      </w:divBdr>
    </w:div>
    <w:div w:id="617760626">
      <w:bodyDiv w:val="1"/>
      <w:marLeft w:val="0"/>
      <w:marRight w:val="0"/>
      <w:marTop w:val="0"/>
      <w:marBottom w:val="0"/>
      <w:divBdr>
        <w:top w:val="none" w:sz="0" w:space="0" w:color="auto"/>
        <w:left w:val="none" w:sz="0" w:space="0" w:color="auto"/>
        <w:bottom w:val="none" w:sz="0" w:space="0" w:color="auto"/>
        <w:right w:val="none" w:sz="0" w:space="0" w:color="auto"/>
      </w:divBdr>
    </w:div>
    <w:div w:id="618494252">
      <w:bodyDiv w:val="1"/>
      <w:marLeft w:val="0"/>
      <w:marRight w:val="0"/>
      <w:marTop w:val="0"/>
      <w:marBottom w:val="0"/>
      <w:divBdr>
        <w:top w:val="none" w:sz="0" w:space="0" w:color="auto"/>
        <w:left w:val="none" w:sz="0" w:space="0" w:color="auto"/>
        <w:bottom w:val="none" w:sz="0" w:space="0" w:color="auto"/>
        <w:right w:val="none" w:sz="0" w:space="0" w:color="auto"/>
      </w:divBdr>
    </w:div>
    <w:div w:id="636255431">
      <w:bodyDiv w:val="1"/>
      <w:marLeft w:val="0"/>
      <w:marRight w:val="0"/>
      <w:marTop w:val="0"/>
      <w:marBottom w:val="0"/>
      <w:divBdr>
        <w:top w:val="none" w:sz="0" w:space="0" w:color="auto"/>
        <w:left w:val="none" w:sz="0" w:space="0" w:color="auto"/>
        <w:bottom w:val="none" w:sz="0" w:space="0" w:color="auto"/>
        <w:right w:val="none" w:sz="0" w:space="0" w:color="auto"/>
      </w:divBdr>
    </w:div>
    <w:div w:id="643895062">
      <w:bodyDiv w:val="1"/>
      <w:marLeft w:val="0"/>
      <w:marRight w:val="0"/>
      <w:marTop w:val="0"/>
      <w:marBottom w:val="0"/>
      <w:divBdr>
        <w:top w:val="none" w:sz="0" w:space="0" w:color="auto"/>
        <w:left w:val="none" w:sz="0" w:space="0" w:color="auto"/>
        <w:bottom w:val="none" w:sz="0" w:space="0" w:color="auto"/>
        <w:right w:val="none" w:sz="0" w:space="0" w:color="auto"/>
      </w:divBdr>
    </w:div>
    <w:div w:id="655380995">
      <w:bodyDiv w:val="1"/>
      <w:marLeft w:val="0"/>
      <w:marRight w:val="0"/>
      <w:marTop w:val="0"/>
      <w:marBottom w:val="0"/>
      <w:divBdr>
        <w:top w:val="none" w:sz="0" w:space="0" w:color="auto"/>
        <w:left w:val="none" w:sz="0" w:space="0" w:color="auto"/>
        <w:bottom w:val="none" w:sz="0" w:space="0" w:color="auto"/>
        <w:right w:val="none" w:sz="0" w:space="0" w:color="auto"/>
      </w:divBdr>
    </w:div>
    <w:div w:id="667368974">
      <w:bodyDiv w:val="1"/>
      <w:marLeft w:val="0"/>
      <w:marRight w:val="0"/>
      <w:marTop w:val="0"/>
      <w:marBottom w:val="0"/>
      <w:divBdr>
        <w:top w:val="none" w:sz="0" w:space="0" w:color="auto"/>
        <w:left w:val="none" w:sz="0" w:space="0" w:color="auto"/>
        <w:bottom w:val="none" w:sz="0" w:space="0" w:color="auto"/>
        <w:right w:val="none" w:sz="0" w:space="0" w:color="auto"/>
      </w:divBdr>
    </w:div>
    <w:div w:id="692263950">
      <w:bodyDiv w:val="1"/>
      <w:marLeft w:val="0"/>
      <w:marRight w:val="0"/>
      <w:marTop w:val="0"/>
      <w:marBottom w:val="0"/>
      <w:divBdr>
        <w:top w:val="none" w:sz="0" w:space="0" w:color="auto"/>
        <w:left w:val="none" w:sz="0" w:space="0" w:color="auto"/>
        <w:bottom w:val="none" w:sz="0" w:space="0" w:color="auto"/>
        <w:right w:val="none" w:sz="0" w:space="0" w:color="auto"/>
      </w:divBdr>
    </w:div>
    <w:div w:id="696125046">
      <w:bodyDiv w:val="1"/>
      <w:marLeft w:val="0"/>
      <w:marRight w:val="0"/>
      <w:marTop w:val="0"/>
      <w:marBottom w:val="0"/>
      <w:divBdr>
        <w:top w:val="none" w:sz="0" w:space="0" w:color="auto"/>
        <w:left w:val="none" w:sz="0" w:space="0" w:color="auto"/>
        <w:bottom w:val="none" w:sz="0" w:space="0" w:color="auto"/>
        <w:right w:val="none" w:sz="0" w:space="0" w:color="auto"/>
      </w:divBdr>
    </w:div>
    <w:div w:id="756823379">
      <w:bodyDiv w:val="1"/>
      <w:marLeft w:val="0"/>
      <w:marRight w:val="0"/>
      <w:marTop w:val="0"/>
      <w:marBottom w:val="0"/>
      <w:divBdr>
        <w:top w:val="none" w:sz="0" w:space="0" w:color="auto"/>
        <w:left w:val="none" w:sz="0" w:space="0" w:color="auto"/>
        <w:bottom w:val="none" w:sz="0" w:space="0" w:color="auto"/>
        <w:right w:val="none" w:sz="0" w:space="0" w:color="auto"/>
      </w:divBdr>
    </w:div>
    <w:div w:id="758210393">
      <w:bodyDiv w:val="1"/>
      <w:marLeft w:val="0"/>
      <w:marRight w:val="0"/>
      <w:marTop w:val="0"/>
      <w:marBottom w:val="0"/>
      <w:divBdr>
        <w:top w:val="none" w:sz="0" w:space="0" w:color="auto"/>
        <w:left w:val="none" w:sz="0" w:space="0" w:color="auto"/>
        <w:bottom w:val="none" w:sz="0" w:space="0" w:color="auto"/>
        <w:right w:val="none" w:sz="0" w:space="0" w:color="auto"/>
      </w:divBdr>
    </w:div>
    <w:div w:id="775448125">
      <w:bodyDiv w:val="1"/>
      <w:marLeft w:val="0"/>
      <w:marRight w:val="0"/>
      <w:marTop w:val="0"/>
      <w:marBottom w:val="0"/>
      <w:divBdr>
        <w:top w:val="none" w:sz="0" w:space="0" w:color="auto"/>
        <w:left w:val="none" w:sz="0" w:space="0" w:color="auto"/>
        <w:bottom w:val="none" w:sz="0" w:space="0" w:color="auto"/>
        <w:right w:val="none" w:sz="0" w:space="0" w:color="auto"/>
      </w:divBdr>
    </w:div>
    <w:div w:id="793989059">
      <w:bodyDiv w:val="1"/>
      <w:marLeft w:val="0"/>
      <w:marRight w:val="0"/>
      <w:marTop w:val="0"/>
      <w:marBottom w:val="0"/>
      <w:divBdr>
        <w:top w:val="none" w:sz="0" w:space="0" w:color="auto"/>
        <w:left w:val="none" w:sz="0" w:space="0" w:color="auto"/>
        <w:bottom w:val="none" w:sz="0" w:space="0" w:color="auto"/>
        <w:right w:val="none" w:sz="0" w:space="0" w:color="auto"/>
      </w:divBdr>
    </w:div>
    <w:div w:id="865607084">
      <w:bodyDiv w:val="1"/>
      <w:marLeft w:val="0"/>
      <w:marRight w:val="0"/>
      <w:marTop w:val="0"/>
      <w:marBottom w:val="0"/>
      <w:divBdr>
        <w:top w:val="none" w:sz="0" w:space="0" w:color="auto"/>
        <w:left w:val="none" w:sz="0" w:space="0" w:color="auto"/>
        <w:bottom w:val="none" w:sz="0" w:space="0" w:color="auto"/>
        <w:right w:val="none" w:sz="0" w:space="0" w:color="auto"/>
      </w:divBdr>
    </w:div>
    <w:div w:id="868107753">
      <w:bodyDiv w:val="1"/>
      <w:marLeft w:val="0"/>
      <w:marRight w:val="0"/>
      <w:marTop w:val="0"/>
      <w:marBottom w:val="0"/>
      <w:divBdr>
        <w:top w:val="none" w:sz="0" w:space="0" w:color="auto"/>
        <w:left w:val="none" w:sz="0" w:space="0" w:color="auto"/>
        <w:bottom w:val="none" w:sz="0" w:space="0" w:color="auto"/>
        <w:right w:val="none" w:sz="0" w:space="0" w:color="auto"/>
      </w:divBdr>
    </w:div>
    <w:div w:id="919171229">
      <w:bodyDiv w:val="1"/>
      <w:marLeft w:val="0"/>
      <w:marRight w:val="0"/>
      <w:marTop w:val="0"/>
      <w:marBottom w:val="0"/>
      <w:divBdr>
        <w:top w:val="none" w:sz="0" w:space="0" w:color="auto"/>
        <w:left w:val="none" w:sz="0" w:space="0" w:color="auto"/>
        <w:bottom w:val="none" w:sz="0" w:space="0" w:color="auto"/>
        <w:right w:val="none" w:sz="0" w:space="0" w:color="auto"/>
      </w:divBdr>
    </w:div>
    <w:div w:id="924269566">
      <w:bodyDiv w:val="1"/>
      <w:marLeft w:val="0"/>
      <w:marRight w:val="0"/>
      <w:marTop w:val="0"/>
      <w:marBottom w:val="0"/>
      <w:divBdr>
        <w:top w:val="none" w:sz="0" w:space="0" w:color="auto"/>
        <w:left w:val="none" w:sz="0" w:space="0" w:color="auto"/>
        <w:bottom w:val="none" w:sz="0" w:space="0" w:color="auto"/>
        <w:right w:val="none" w:sz="0" w:space="0" w:color="auto"/>
      </w:divBdr>
    </w:div>
    <w:div w:id="930429244">
      <w:bodyDiv w:val="1"/>
      <w:marLeft w:val="0"/>
      <w:marRight w:val="0"/>
      <w:marTop w:val="0"/>
      <w:marBottom w:val="0"/>
      <w:divBdr>
        <w:top w:val="none" w:sz="0" w:space="0" w:color="auto"/>
        <w:left w:val="none" w:sz="0" w:space="0" w:color="auto"/>
        <w:bottom w:val="none" w:sz="0" w:space="0" w:color="auto"/>
        <w:right w:val="none" w:sz="0" w:space="0" w:color="auto"/>
      </w:divBdr>
    </w:div>
    <w:div w:id="932586486">
      <w:bodyDiv w:val="1"/>
      <w:marLeft w:val="0"/>
      <w:marRight w:val="0"/>
      <w:marTop w:val="0"/>
      <w:marBottom w:val="0"/>
      <w:divBdr>
        <w:top w:val="none" w:sz="0" w:space="0" w:color="auto"/>
        <w:left w:val="none" w:sz="0" w:space="0" w:color="auto"/>
        <w:bottom w:val="none" w:sz="0" w:space="0" w:color="auto"/>
        <w:right w:val="none" w:sz="0" w:space="0" w:color="auto"/>
      </w:divBdr>
    </w:div>
    <w:div w:id="950551107">
      <w:bodyDiv w:val="1"/>
      <w:marLeft w:val="0"/>
      <w:marRight w:val="0"/>
      <w:marTop w:val="0"/>
      <w:marBottom w:val="0"/>
      <w:divBdr>
        <w:top w:val="none" w:sz="0" w:space="0" w:color="auto"/>
        <w:left w:val="none" w:sz="0" w:space="0" w:color="auto"/>
        <w:bottom w:val="none" w:sz="0" w:space="0" w:color="auto"/>
        <w:right w:val="none" w:sz="0" w:space="0" w:color="auto"/>
      </w:divBdr>
    </w:div>
    <w:div w:id="952594227">
      <w:bodyDiv w:val="1"/>
      <w:marLeft w:val="0"/>
      <w:marRight w:val="0"/>
      <w:marTop w:val="0"/>
      <w:marBottom w:val="0"/>
      <w:divBdr>
        <w:top w:val="none" w:sz="0" w:space="0" w:color="auto"/>
        <w:left w:val="none" w:sz="0" w:space="0" w:color="auto"/>
        <w:bottom w:val="none" w:sz="0" w:space="0" w:color="auto"/>
        <w:right w:val="none" w:sz="0" w:space="0" w:color="auto"/>
      </w:divBdr>
    </w:div>
    <w:div w:id="954600244">
      <w:bodyDiv w:val="1"/>
      <w:marLeft w:val="0"/>
      <w:marRight w:val="0"/>
      <w:marTop w:val="0"/>
      <w:marBottom w:val="0"/>
      <w:divBdr>
        <w:top w:val="none" w:sz="0" w:space="0" w:color="auto"/>
        <w:left w:val="none" w:sz="0" w:space="0" w:color="auto"/>
        <w:bottom w:val="none" w:sz="0" w:space="0" w:color="auto"/>
        <w:right w:val="none" w:sz="0" w:space="0" w:color="auto"/>
      </w:divBdr>
    </w:div>
    <w:div w:id="990982189">
      <w:bodyDiv w:val="1"/>
      <w:marLeft w:val="0"/>
      <w:marRight w:val="0"/>
      <w:marTop w:val="0"/>
      <w:marBottom w:val="0"/>
      <w:divBdr>
        <w:top w:val="none" w:sz="0" w:space="0" w:color="auto"/>
        <w:left w:val="none" w:sz="0" w:space="0" w:color="auto"/>
        <w:bottom w:val="none" w:sz="0" w:space="0" w:color="auto"/>
        <w:right w:val="none" w:sz="0" w:space="0" w:color="auto"/>
      </w:divBdr>
    </w:div>
    <w:div w:id="1000350634">
      <w:bodyDiv w:val="1"/>
      <w:marLeft w:val="0"/>
      <w:marRight w:val="0"/>
      <w:marTop w:val="0"/>
      <w:marBottom w:val="0"/>
      <w:divBdr>
        <w:top w:val="none" w:sz="0" w:space="0" w:color="auto"/>
        <w:left w:val="none" w:sz="0" w:space="0" w:color="auto"/>
        <w:bottom w:val="none" w:sz="0" w:space="0" w:color="auto"/>
        <w:right w:val="none" w:sz="0" w:space="0" w:color="auto"/>
      </w:divBdr>
    </w:div>
    <w:div w:id="1002584237">
      <w:bodyDiv w:val="1"/>
      <w:marLeft w:val="0"/>
      <w:marRight w:val="0"/>
      <w:marTop w:val="0"/>
      <w:marBottom w:val="0"/>
      <w:divBdr>
        <w:top w:val="none" w:sz="0" w:space="0" w:color="auto"/>
        <w:left w:val="none" w:sz="0" w:space="0" w:color="auto"/>
        <w:bottom w:val="none" w:sz="0" w:space="0" w:color="auto"/>
        <w:right w:val="none" w:sz="0" w:space="0" w:color="auto"/>
      </w:divBdr>
    </w:div>
    <w:div w:id="1013650724">
      <w:bodyDiv w:val="1"/>
      <w:marLeft w:val="0"/>
      <w:marRight w:val="0"/>
      <w:marTop w:val="0"/>
      <w:marBottom w:val="0"/>
      <w:divBdr>
        <w:top w:val="none" w:sz="0" w:space="0" w:color="auto"/>
        <w:left w:val="none" w:sz="0" w:space="0" w:color="auto"/>
        <w:bottom w:val="none" w:sz="0" w:space="0" w:color="auto"/>
        <w:right w:val="none" w:sz="0" w:space="0" w:color="auto"/>
      </w:divBdr>
    </w:div>
    <w:div w:id="1095129109">
      <w:bodyDiv w:val="1"/>
      <w:marLeft w:val="0"/>
      <w:marRight w:val="0"/>
      <w:marTop w:val="0"/>
      <w:marBottom w:val="0"/>
      <w:divBdr>
        <w:top w:val="none" w:sz="0" w:space="0" w:color="auto"/>
        <w:left w:val="none" w:sz="0" w:space="0" w:color="auto"/>
        <w:bottom w:val="none" w:sz="0" w:space="0" w:color="auto"/>
        <w:right w:val="none" w:sz="0" w:space="0" w:color="auto"/>
      </w:divBdr>
    </w:div>
    <w:div w:id="1109858102">
      <w:bodyDiv w:val="1"/>
      <w:marLeft w:val="0"/>
      <w:marRight w:val="0"/>
      <w:marTop w:val="0"/>
      <w:marBottom w:val="0"/>
      <w:divBdr>
        <w:top w:val="none" w:sz="0" w:space="0" w:color="auto"/>
        <w:left w:val="none" w:sz="0" w:space="0" w:color="auto"/>
        <w:bottom w:val="none" w:sz="0" w:space="0" w:color="auto"/>
        <w:right w:val="none" w:sz="0" w:space="0" w:color="auto"/>
      </w:divBdr>
    </w:div>
    <w:div w:id="1117218124">
      <w:bodyDiv w:val="1"/>
      <w:marLeft w:val="0"/>
      <w:marRight w:val="0"/>
      <w:marTop w:val="0"/>
      <w:marBottom w:val="0"/>
      <w:divBdr>
        <w:top w:val="none" w:sz="0" w:space="0" w:color="auto"/>
        <w:left w:val="none" w:sz="0" w:space="0" w:color="auto"/>
        <w:bottom w:val="none" w:sz="0" w:space="0" w:color="auto"/>
        <w:right w:val="none" w:sz="0" w:space="0" w:color="auto"/>
      </w:divBdr>
    </w:div>
    <w:div w:id="1130587043">
      <w:bodyDiv w:val="1"/>
      <w:marLeft w:val="0"/>
      <w:marRight w:val="0"/>
      <w:marTop w:val="0"/>
      <w:marBottom w:val="0"/>
      <w:divBdr>
        <w:top w:val="none" w:sz="0" w:space="0" w:color="auto"/>
        <w:left w:val="none" w:sz="0" w:space="0" w:color="auto"/>
        <w:bottom w:val="none" w:sz="0" w:space="0" w:color="auto"/>
        <w:right w:val="none" w:sz="0" w:space="0" w:color="auto"/>
      </w:divBdr>
    </w:div>
    <w:div w:id="1150170476">
      <w:bodyDiv w:val="1"/>
      <w:marLeft w:val="0"/>
      <w:marRight w:val="0"/>
      <w:marTop w:val="0"/>
      <w:marBottom w:val="0"/>
      <w:divBdr>
        <w:top w:val="none" w:sz="0" w:space="0" w:color="auto"/>
        <w:left w:val="none" w:sz="0" w:space="0" w:color="auto"/>
        <w:bottom w:val="none" w:sz="0" w:space="0" w:color="auto"/>
        <w:right w:val="none" w:sz="0" w:space="0" w:color="auto"/>
      </w:divBdr>
    </w:div>
    <w:div w:id="1153528502">
      <w:bodyDiv w:val="1"/>
      <w:marLeft w:val="0"/>
      <w:marRight w:val="0"/>
      <w:marTop w:val="0"/>
      <w:marBottom w:val="0"/>
      <w:divBdr>
        <w:top w:val="none" w:sz="0" w:space="0" w:color="auto"/>
        <w:left w:val="none" w:sz="0" w:space="0" w:color="auto"/>
        <w:bottom w:val="none" w:sz="0" w:space="0" w:color="auto"/>
        <w:right w:val="none" w:sz="0" w:space="0" w:color="auto"/>
      </w:divBdr>
    </w:div>
    <w:div w:id="1157572955">
      <w:bodyDiv w:val="1"/>
      <w:marLeft w:val="0"/>
      <w:marRight w:val="0"/>
      <w:marTop w:val="0"/>
      <w:marBottom w:val="0"/>
      <w:divBdr>
        <w:top w:val="none" w:sz="0" w:space="0" w:color="auto"/>
        <w:left w:val="none" w:sz="0" w:space="0" w:color="auto"/>
        <w:bottom w:val="none" w:sz="0" w:space="0" w:color="auto"/>
        <w:right w:val="none" w:sz="0" w:space="0" w:color="auto"/>
      </w:divBdr>
    </w:div>
    <w:div w:id="1189370349">
      <w:bodyDiv w:val="1"/>
      <w:marLeft w:val="0"/>
      <w:marRight w:val="0"/>
      <w:marTop w:val="0"/>
      <w:marBottom w:val="0"/>
      <w:divBdr>
        <w:top w:val="none" w:sz="0" w:space="0" w:color="auto"/>
        <w:left w:val="none" w:sz="0" w:space="0" w:color="auto"/>
        <w:bottom w:val="none" w:sz="0" w:space="0" w:color="auto"/>
        <w:right w:val="none" w:sz="0" w:space="0" w:color="auto"/>
      </w:divBdr>
    </w:div>
    <w:div w:id="1217618854">
      <w:bodyDiv w:val="1"/>
      <w:marLeft w:val="0"/>
      <w:marRight w:val="0"/>
      <w:marTop w:val="0"/>
      <w:marBottom w:val="0"/>
      <w:divBdr>
        <w:top w:val="none" w:sz="0" w:space="0" w:color="auto"/>
        <w:left w:val="none" w:sz="0" w:space="0" w:color="auto"/>
        <w:bottom w:val="none" w:sz="0" w:space="0" w:color="auto"/>
        <w:right w:val="none" w:sz="0" w:space="0" w:color="auto"/>
      </w:divBdr>
    </w:div>
    <w:div w:id="1224684269">
      <w:bodyDiv w:val="1"/>
      <w:marLeft w:val="0"/>
      <w:marRight w:val="0"/>
      <w:marTop w:val="0"/>
      <w:marBottom w:val="0"/>
      <w:divBdr>
        <w:top w:val="none" w:sz="0" w:space="0" w:color="auto"/>
        <w:left w:val="none" w:sz="0" w:space="0" w:color="auto"/>
        <w:bottom w:val="none" w:sz="0" w:space="0" w:color="auto"/>
        <w:right w:val="none" w:sz="0" w:space="0" w:color="auto"/>
      </w:divBdr>
    </w:div>
    <w:div w:id="1225262932">
      <w:bodyDiv w:val="1"/>
      <w:marLeft w:val="0"/>
      <w:marRight w:val="0"/>
      <w:marTop w:val="0"/>
      <w:marBottom w:val="0"/>
      <w:divBdr>
        <w:top w:val="none" w:sz="0" w:space="0" w:color="auto"/>
        <w:left w:val="none" w:sz="0" w:space="0" w:color="auto"/>
        <w:bottom w:val="none" w:sz="0" w:space="0" w:color="auto"/>
        <w:right w:val="none" w:sz="0" w:space="0" w:color="auto"/>
      </w:divBdr>
    </w:div>
    <w:div w:id="1303654683">
      <w:bodyDiv w:val="1"/>
      <w:marLeft w:val="0"/>
      <w:marRight w:val="0"/>
      <w:marTop w:val="0"/>
      <w:marBottom w:val="0"/>
      <w:divBdr>
        <w:top w:val="none" w:sz="0" w:space="0" w:color="auto"/>
        <w:left w:val="none" w:sz="0" w:space="0" w:color="auto"/>
        <w:bottom w:val="none" w:sz="0" w:space="0" w:color="auto"/>
        <w:right w:val="none" w:sz="0" w:space="0" w:color="auto"/>
      </w:divBdr>
    </w:div>
    <w:div w:id="1312294792">
      <w:bodyDiv w:val="1"/>
      <w:marLeft w:val="0"/>
      <w:marRight w:val="0"/>
      <w:marTop w:val="0"/>
      <w:marBottom w:val="0"/>
      <w:divBdr>
        <w:top w:val="none" w:sz="0" w:space="0" w:color="auto"/>
        <w:left w:val="none" w:sz="0" w:space="0" w:color="auto"/>
        <w:bottom w:val="none" w:sz="0" w:space="0" w:color="auto"/>
        <w:right w:val="none" w:sz="0" w:space="0" w:color="auto"/>
      </w:divBdr>
    </w:div>
    <w:div w:id="1334986616">
      <w:bodyDiv w:val="1"/>
      <w:marLeft w:val="0"/>
      <w:marRight w:val="0"/>
      <w:marTop w:val="0"/>
      <w:marBottom w:val="0"/>
      <w:divBdr>
        <w:top w:val="none" w:sz="0" w:space="0" w:color="auto"/>
        <w:left w:val="none" w:sz="0" w:space="0" w:color="auto"/>
        <w:bottom w:val="none" w:sz="0" w:space="0" w:color="auto"/>
        <w:right w:val="none" w:sz="0" w:space="0" w:color="auto"/>
      </w:divBdr>
    </w:div>
    <w:div w:id="1343359520">
      <w:bodyDiv w:val="1"/>
      <w:marLeft w:val="0"/>
      <w:marRight w:val="0"/>
      <w:marTop w:val="0"/>
      <w:marBottom w:val="0"/>
      <w:divBdr>
        <w:top w:val="none" w:sz="0" w:space="0" w:color="auto"/>
        <w:left w:val="none" w:sz="0" w:space="0" w:color="auto"/>
        <w:bottom w:val="none" w:sz="0" w:space="0" w:color="auto"/>
        <w:right w:val="none" w:sz="0" w:space="0" w:color="auto"/>
      </w:divBdr>
    </w:div>
    <w:div w:id="1351368992">
      <w:bodyDiv w:val="1"/>
      <w:marLeft w:val="0"/>
      <w:marRight w:val="0"/>
      <w:marTop w:val="0"/>
      <w:marBottom w:val="0"/>
      <w:divBdr>
        <w:top w:val="none" w:sz="0" w:space="0" w:color="auto"/>
        <w:left w:val="none" w:sz="0" w:space="0" w:color="auto"/>
        <w:bottom w:val="none" w:sz="0" w:space="0" w:color="auto"/>
        <w:right w:val="none" w:sz="0" w:space="0" w:color="auto"/>
      </w:divBdr>
    </w:div>
    <w:div w:id="1359162529">
      <w:bodyDiv w:val="1"/>
      <w:marLeft w:val="0"/>
      <w:marRight w:val="0"/>
      <w:marTop w:val="0"/>
      <w:marBottom w:val="0"/>
      <w:divBdr>
        <w:top w:val="none" w:sz="0" w:space="0" w:color="auto"/>
        <w:left w:val="none" w:sz="0" w:space="0" w:color="auto"/>
        <w:bottom w:val="none" w:sz="0" w:space="0" w:color="auto"/>
        <w:right w:val="none" w:sz="0" w:space="0" w:color="auto"/>
      </w:divBdr>
    </w:div>
    <w:div w:id="1372222939">
      <w:bodyDiv w:val="1"/>
      <w:marLeft w:val="0"/>
      <w:marRight w:val="0"/>
      <w:marTop w:val="0"/>
      <w:marBottom w:val="0"/>
      <w:divBdr>
        <w:top w:val="none" w:sz="0" w:space="0" w:color="auto"/>
        <w:left w:val="none" w:sz="0" w:space="0" w:color="auto"/>
        <w:bottom w:val="none" w:sz="0" w:space="0" w:color="auto"/>
        <w:right w:val="none" w:sz="0" w:space="0" w:color="auto"/>
      </w:divBdr>
    </w:div>
    <w:div w:id="1379932912">
      <w:bodyDiv w:val="1"/>
      <w:marLeft w:val="0"/>
      <w:marRight w:val="0"/>
      <w:marTop w:val="0"/>
      <w:marBottom w:val="0"/>
      <w:divBdr>
        <w:top w:val="none" w:sz="0" w:space="0" w:color="auto"/>
        <w:left w:val="none" w:sz="0" w:space="0" w:color="auto"/>
        <w:bottom w:val="none" w:sz="0" w:space="0" w:color="auto"/>
        <w:right w:val="none" w:sz="0" w:space="0" w:color="auto"/>
      </w:divBdr>
    </w:div>
    <w:div w:id="1410545410">
      <w:bodyDiv w:val="1"/>
      <w:marLeft w:val="0"/>
      <w:marRight w:val="0"/>
      <w:marTop w:val="0"/>
      <w:marBottom w:val="0"/>
      <w:divBdr>
        <w:top w:val="none" w:sz="0" w:space="0" w:color="auto"/>
        <w:left w:val="none" w:sz="0" w:space="0" w:color="auto"/>
        <w:bottom w:val="none" w:sz="0" w:space="0" w:color="auto"/>
        <w:right w:val="none" w:sz="0" w:space="0" w:color="auto"/>
      </w:divBdr>
    </w:div>
    <w:div w:id="1448504263">
      <w:bodyDiv w:val="1"/>
      <w:marLeft w:val="0"/>
      <w:marRight w:val="0"/>
      <w:marTop w:val="0"/>
      <w:marBottom w:val="0"/>
      <w:divBdr>
        <w:top w:val="none" w:sz="0" w:space="0" w:color="auto"/>
        <w:left w:val="none" w:sz="0" w:space="0" w:color="auto"/>
        <w:bottom w:val="none" w:sz="0" w:space="0" w:color="auto"/>
        <w:right w:val="none" w:sz="0" w:space="0" w:color="auto"/>
      </w:divBdr>
    </w:div>
    <w:div w:id="1454791887">
      <w:bodyDiv w:val="1"/>
      <w:marLeft w:val="0"/>
      <w:marRight w:val="0"/>
      <w:marTop w:val="0"/>
      <w:marBottom w:val="0"/>
      <w:divBdr>
        <w:top w:val="none" w:sz="0" w:space="0" w:color="auto"/>
        <w:left w:val="none" w:sz="0" w:space="0" w:color="auto"/>
        <w:bottom w:val="none" w:sz="0" w:space="0" w:color="auto"/>
        <w:right w:val="none" w:sz="0" w:space="0" w:color="auto"/>
      </w:divBdr>
    </w:div>
    <w:div w:id="1485122732">
      <w:bodyDiv w:val="1"/>
      <w:marLeft w:val="0"/>
      <w:marRight w:val="0"/>
      <w:marTop w:val="0"/>
      <w:marBottom w:val="0"/>
      <w:divBdr>
        <w:top w:val="none" w:sz="0" w:space="0" w:color="auto"/>
        <w:left w:val="none" w:sz="0" w:space="0" w:color="auto"/>
        <w:bottom w:val="none" w:sz="0" w:space="0" w:color="auto"/>
        <w:right w:val="none" w:sz="0" w:space="0" w:color="auto"/>
      </w:divBdr>
    </w:div>
    <w:div w:id="1488282837">
      <w:bodyDiv w:val="1"/>
      <w:marLeft w:val="0"/>
      <w:marRight w:val="0"/>
      <w:marTop w:val="0"/>
      <w:marBottom w:val="0"/>
      <w:divBdr>
        <w:top w:val="none" w:sz="0" w:space="0" w:color="auto"/>
        <w:left w:val="none" w:sz="0" w:space="0" w:color="auto"/>
        <w:bottom w:val="none" w:sz="0" w:space="0" w:color="auto"/>
        <w:right w:val="none" w:sz="0" w:space="0" w:color="auto"/>
      </w:divBdr>
    </w:div>
    <w:div w:id="1539472690">
      <w:bodyDiv w:val="1"/>
      <w:marLeft w:val="0"/>
      <w:marRight w:val="0"/>
      <w:marTop w:val="0"/>
      <w:marBottom w:val="0"/>
      <w:divBdr>
        <w:top w:val="none" w:sz="0" w:space="0" w:color="auto"/>
        <w:left w:val="none" w:sz="0" w:space="0" w:color="auto"/>
        <w:bottom w:val="none" w:sz="0" w:space="0" w:color="auto"/>
        <w:right w:val="none" w:sz="0" w:space="0" w:color="auto"/>
      </w:divBdr>
    </w:div>
    <w:div w:id="1636251193">
      <w:bodyDiv w:val="1"/>
      <w:marLeft w:val="0"/>
      <w:marRight w:val="0"/>
      <w:marTop w:val="0"/>
      <w:marBottom w:val="0"/>
      <w:divBdr>
        <w:top w:val="none" w:sz="0" w:space="0" w:color="auto"/>
        <w:left w:val="none" w:sz="0" w:space="0" w:color="auto"/>
        <w:bottom w:val="none" w:sz="0" w:space="0" w:color="auto"/>
        <w:right w:val="none" w:sz="0" w:space="0" w:color="auto"/>
      </w:divBdr>
    </w:div>
    <w:div w:id="1700203113">
      <w:bodyDiv w:val="1"/>
      <w:marLeft w:val="0"/>
      <w:marRight w:val="0"/>
      <w:marTop w:val="0"/>
      <w:marBottom w:val="0"/>
      <w:divBdr>
        <w:top w:val="none" w:sz="0" w:space="0" w:color="auto"/>
        <w:left w:val="none" w:sz="0" w:space="0" w:color="auto"/>
        <w:bottom w:val="none" w:sz="0" w:space="0" w:color="auto"/>
        <w:right w:val="none" w:sz="0" w:space="0" w:color="auto"/>
      </w:divBdr>
    </w:div>
    <w:div w:id="1711026243">
      <w:bodyDiv w:val="1"/>
      <w:marLeft w:val="0"/>
      <w:marRight w:val="0"/>
      <w:marTop w:val="0"/>
      <w:marBottom w:val="0"/>
      <w:divBdr>
        <w:top w:val="none" w:sz="0" w:space="0" w:color="auto"/>
        <w:left w:val="none" w:sz="0" w:space="0" w:color="auto"/>
        <w:bottom w:val="none" w:sz="0" w:space="0" w:color="auto"/>
        <w:right w:val="none" w:sz="0" w:space="0" w:color="auto"/>
      </w:divBdr>
    </w:div>
    <w:div w:id="1721515955">
      <w:bodyDiv w:val="1"/>
      <w:marLeft w:val="0"/>
      <w:marRight w:val="0"/>
      <w:marTop w:val="0"/>
      <w:marBottom w:val="0"/>
      <w:divBdr>
        <w:top w:val="none" w:sz="0" w:space="0" w:color="auto"/>
        <w:left w:val="none" w:sz="0" w:space="0" w:color="auto"/>
        <w:bottom w:val="none" w:sz="0" w:space="0" w:color="auto"/>
        <w:right w:val="none" w:sz="0" w:space="0" w:color="auto"/>
      </w:divBdr>
    </w:div>
    <w:div w:id="1751652911">
      <w:bodyDiv w:val="1"/>
      <w:marLeft w:val="0"/>
      <w:marRight w:val="0"/>
      <w:marTop w:val="0"/>
      <w:marBottom w:val="0"/>
      <w:divBdr>
        <w:top w:val="none" w:sz="0" w:space="0" w:color="auto"/>
        <w:left w:val="none" w:sz="0" w:space="0" w:color="auto"/>
        <w:bottom w:val="none" w:sz="0" w:space="0" w:color="auto"/>
        <w:right w:val="none" w:sz="0" w:space="0" w:color="auto"/>
      </w:divBdr>
    </w:div>
    <w:div w:id="1824657071">
      <w:bodyDiv w:val="1"/>
      <w:marLeft w:val="0"/>
      <w:marRight w:val="0"/>
      <w:marTop w:val="0"/>
      <w:marBottom w:val="0"/>
      <w:divBdr>
        <w:top w:val="none" w:sz="0" w:space="0" w:color="auto"/>
        <w:left w:val="none" w:sz="0" w:space="0" w:color="auto"/>
        <w:bottom w:val="none" w:sz="0" w:space="0" w:color="auto"/>
        <w:right w:val="none" w:sz="0" w:space="0" w:color="auto"/>
      </w:divBdr>
      <w:divsChild>
        <w:div w:id="1034040233">
          <w:marLeft w:val="0"/>
          <w:marRight w:val="0"/>
          <w:marTop w:val="0"/>
          <w:marBottom w:val="0"/>
          <w:divBdr>
            <w:top w:val="none" w:sz="0" w:space="0" w:color="auto"/>
            <w:left w:val="none" w:sz="0" w:space="0" w:color="auto"/>
            <w:bottom w:val="none" w:sz="0" w:space="0" w:color="auto"/>
            <w:right w:val="none" w:sz="0" w:space="0" w:color="auto"/>
          </w:divBdr>
          <w:divsChild>
            <w:div w:id="184366329">
              <w:marLeft w:val="-75"/>
              <w:marRight w:val="0"/>
              <w:marTop w:val="300"/>
              <w:marBottom w:val="0"/>
              <w:divBdr>
                <w:top w:val="none" w:sz="0" w:space="0" w:color="auto"/>
                <w:left w:val="none" w:sz="0" w:space="0" w:color="auto"/>
                <w:bottom w:val="none" w:sz="0" w:space="0" w:color="auto"/>
                <w:right w:val="none" w:sz="0" w:space="0" w:color="auto"/>
              </w:divBdr>
            </w:div>
            <w:div w:id="1074206418">
              <w:marLeft w:val="-75"/>
              <w:marRight w:val="0"/>
              <w:marTop w:val="0"/>
              <w:marBottom w:val="0"/>
              <w:divBdr>
                <w:top w:val="none" w:sz="0" w:space="0" w:color="auto"/>
                <w:left w:val="none" w:sz="0" w:space="0" w:color="auto"/>
                <w:bottom w:val="none" w:sz="0" w:space="0" w:color="auto"/>
                <w:right w:val="none" w:sz="0" w:space="0" w:color="auto"/>
              </w:divBdr>
              <w:divsChild>
                <w:div w:id="677193969">
                  <w:marLeft w:val="-2818"/>
                  <w:marRight w:val="0"/>
                  <w:marTop w:val="0"/>
                  <w:marBottom w:val="0"/>
                  <w:divBdr>
                    <w:top w:val="none" w:sz="0" w:space="0" w:color="auto"/>
                    <w:left w:val="none" w:sz="0" w:space="0" w:color="auto"/>
                    <w:bottom w:val="none" w:sz="0" w:space="0" w:color="auto"/>
                    <w:right w:val="none" w:sz="0" w:space="0" w:color="auto"/>
                  </w:divBdr>
                  <w:divsChild>
                    <w:div w:id="1013652463">
                      <w:marLeft w:val="0"/>
                      <w:marRight w:val="0"/>
                      <w:marTop w:val="0"/>
                      <w:marBottom w:val="0"/>
                      <w:divBdr>
                        <w:top w:val="none" w:sz="0" w:space="0" w:color="auto"/>
                        <w:left w:val="none" w:sz="0" w:space="0" w:color="auto"/>
                        <w:bottom w:val="none" w:sz="0" w:space="0" w:color="auto"/>
                        <w:right w:val="none" w:sz="0" w:space="0" w:color="auto"/>
                      </w:divBdr>
                      <w:divsChild>
                        <w:div w:id="154534283">
                          <w:marLeft w:val="0"/>
                          <w:marRight w:val="0"/>
                          <w:marTop w:val="0"/>
                          <w:marBottom w:val="0"/>
                          <w:divBdr>
                            <w:top w:val="none" w:sz="0" w:space="0" w:color="auto"/>
                            <w:left w:val="none" w:sz="0" w:space="0" w:color="auto"/>
                            <w:bottom w:val="none" w:sz="0" w:space="0" w:color="auto"/>
                            <w:right w:val="none" w:sz="0" w:space="0" w:color="auto"/>
                          </w:divBdr>
                          <w:divsChild>
                            <w:div w:id="42292337">
                              <w:marLeft w:val="0"/>
                              <w:marRight w:val="0"/>
                              <w:marTop w:val="0"/>
                              <w:marBottom w:val="0"/>
                              <w:divBdr>
                                <w:top w:val="none" w:sz="0" w:space="0" w:color="auto"/>
                                <w:left w:val="none" w:sz="0" w:space="0" w:color="auto"/>
                                <w:bottom w:val="none" w:sz="0" w:space="0" w:color="auto"/>
                                <w:right w:val="none" w:sz="0" w:space="0" w:color="auto"/>
                              </w:divBdr>
                              <w:divsChild>
                                <w:div w:id="137041330">
                                  <w:marLeft w:val="0"/>
                                  <w:marRight w:val="0"/>
                                  <w:marTop w:val="0"/>
                                  <w:marBottom w:val="0"/>
                                  <w:divBdr>
                                    <w:top w:val="none" w:sz="0" w:space="0" w:color="auto"/>
                                    <w:left w:val="none" w:sz="0" w:space="0" w:color="auto"/>
                                    <w:bottom w:val="none" w:sz="0" w:space="0" w:color="auto"/>
                                    <w:right w:val="none" w:sz="0" w:space="0" w:color="auto"/>
                                  </w:divBdr>
                                </w:div>
                                <w:div w:id="163868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597257">
                          <w:marLeft w:val="0"/>
                          <w:marRight w:val="0"/>
                          <w:marTop w:val="0"/>
                          <w:marBottom w:val="0"/>
                          <w:divBdr>
                            <w:top w:val="none" w:sz="0" w:space="0" w:color="auto"/>
                            <w:left w:val="none" w:sz="0" w:space="0" w:color="auto"/>
                            <w:bottom w:val="none" w:sz="0" w:space="0" w:color="auto"/>
                            <w:right w:val="none" w:sz="0" w:space="0" w:color="auto"/>
                          </w:divBdr>
                          <w:divsChild>
                            <w:div w:id="87773312">
                              <w:marLeft w:val="0"/>
                              <w:marRight w:val="0"/>
                              <w:marTop w:val="0"/>
                              <w:marBottom w:val="0"/>
                              <w:divBdr>
                                <w:top w:val="none" w:sz="0" w:space="0" w:color="auto"/>
                                <w:left w:val="none" w:sz="0" w:space="0" w:color="auto"/>
                                <w:bottom w:val="none" w:sz="0" w:space="0" w:color="auto"/>
                                <w:right w:val="none" w:sz="0" w:space="0" w:color="auto"/>
                              </w:divBdr>
                              <w:divsChild>
                                <w:div w:id="758453692">
                                  <w:marLeft w:val="0"/>
                                  <w:marRight w:val="0"/>
                                  <w:marTop w:val="0"/>
                                  <w:marBottom w:val="0"/>
                                  <w:divBdr>
                                    <w:top w:val="none" w:sz="0" w:space="0" w:color="auto"/>
                                    <w:left w:val="none" w:sz="0" w:space="0" w:color="auto"/>
                                    <w:bottom w:val="none" w:sz="0" w:space="0" w:color="auto"/>
                                    <w:right w:val="none" w:sz="0" w:space="0" w:color="auto"/>
                                  </w:divBdr>
                                </w:div>
                                <w:div w:id="133610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418439">
              <w:marLeft w:val="-75"/>
              <w:marRight w:val="0"/>
              <w:marTop w:val="0"/>
              <w:marBottom w:val="0"/>
              <w:divBdr>
                <w:top w:val="none" w:sz="0" w:space="0" w:color="auto"/>
                <w:left w:val="none" w:sz="0" w:space="0" w:color="auto"/>
                <w:bottom w:val="none" w:sz="0" w:space="0" w:color="auto"/>
                <w:right w:val="none" w:sz="0" w:space="0" w:color="auto"/>
              </w:divBdr>
              <w:divsChild>
                <w:div w:id="905728301">
                  <w:marLeft w:val="-3403"/>
                  <w:marRight w:val="0"/>
                  <w:marTop w:val="0"/>
                  <w:marBottom w:val="0"/>
                  <w:divBdr>
                    <w:top w:val="none" w:sz="0" w:space="0" w:color="auto"/>
                    <w:left w:val="none" w:sz="0" w:space="0" w:color="auto"/>
                    <w:bottom w:val="none" w:sz="0" w:space="0" w:color="auto"/>
                    <w:right w:val="none" w:sz="0" w:space="0" w:color="auto"/>
                  </w:divBdr>
                  <w:divsChild>
                    <w:div w:id="1533568432">
                      <w:marLeft w:val="0"/>
                      <w:marRight w:val="0"/>
                      <w:marTop w:val="0"/>
                      <w:marBottom w:val="0"/>
                      <w:divBdr>
                        <w:top w:val="none" w:sz="0" w:space="0" w:color="auto"/>
                        <w:left w:val="none" w:sz="0" w:space="0" w:color="auto"/>
                        <w:bottom w:val="none" w:sz="0" w:space="0" w:color="auto"/>
                        <w:right w:val="none" w:sz="0" w:space="0" w:color="auto"/>
                      </w:divBdr>
                      <w:divsChild>
                        <w:div w:id="810174164">
                          <w:marLeft w:val="0"/>
                          <w:marRight w:val="0"/>
                          <w:marTop w:val="0"/>
                          <w:marBottom w:val="0"/>
                          <w:divBdr>
                            <w:top w:val="none" w:sz="0" w:space="0" w:color="auto"/>
                            <w:left w:val="none" w:sz="0" w:space="0" w:color="auto"/>
                            <w:bottom w:val="none" w:sz="0" w:space="0" w:color="auto"/>
                            <w:right w:val="none" w:sz="0" w:space="0" w:color="auto"/>
                          </w:divBdr>
                          <w:divsChild>
                            <w:div w:id="1024751342">
                              <w:marLeft w:val="0"/>
                              <w:marRight w:val="0"/>
                              <w:marTop w:val="0"/>
                              <w:marBottom w:val="0"/>
                              <w:divBdr>
                                <w:top w:val="none" w:sz="0" w:space="0" w:color="auto"/>
                                <w:left w:val="none" w:sz="0" w:space="0" w:color="auto"/>
                                <w:bottom w:val="none" w:sz="0" w:space="0" w:color="auto"/>
                                <w:right w:val="none" w:sz="0" w:space="0" w:color="auto"/>
                              </w:divBdr>
                              <w:divsChild>
                                <w:div w:id="944196522">
                                  <w:marLeft w:val="0"/>
                                  <w:marRight w:val="0"/>
                                  <w:marTop w:val="0"/>
                                  <w:marBottom w:val="0"/>
                                  <w:divBdr>
                                    <w:top w:val="none" w:sz="0" w:space="0" w:color="auto"/>
                                    <w:left w:val="none" w:sz="0" w:space="0" w:color="auto"/>
                                    <w:bottom w:val="none" w:sz="0" w:space="0" w:color="auto"/>
                                    <w:right w:val="none" w:sz="0" w:space="0" w:color="auto"/>
                                  </w:divBdr>
                                </w:div>
                                <w:div w:id="165860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792347">
              <w:marLeft w:val="-75"/>
              <w:marRight w:val="0"/>
              <w:marTop w:val="300"/>
              <w:marBottom w:val="0"/>
              <w:divBdr>
                <w:top w:val="none" w:sz="0" w:space="0" w:color="auto"/>
                <w:left w:val="none" w:sz="0" w:space="0" w:color="auto"/>
                <w:bottom w:val="none" w:sz="0" w:space="0" w:color="auto"/>
                <w:right w:val="none" w:sz="0" w:space="0" w:color="auto"/>
              </w:divBdr>
            </w:div>
          </w:divsChild>
        </w:div>
      </w:divsChild>
    </w:div>
    <w:div w:id="1832788736">
      <w:bodyDiv w:val="1"/>
      <w:marLeft w:val="0"/>
      <w:marRight w:val="0"/>
      <w:marTop w:val="0"/>
      <w:marBottom w:val="0"/>
      <w:divBdr>
        <w:top w:val="none" w:sz="0" w:space="0" w:color="auto"/>
        <w:left w:val="none" w:sz="0" w:space="0" w:color="auto"/>
        <w:bottom w:val="none" w:sz="0" w:space="0" w:color="auto"/>
        <w:right w:val="none" w:sz="0" w:space="0" w:color="auto"/>
      </w:divBdr>
    </w:div>
    <w:div w:id="1842620549">
      <w:bodyDiv w:val="1"/>
      <w:marLeft w:val="0"/>
      <w:marRight w:val="0"/>
      <w:marTop w:val="0"/>
      <w:marBottom w:val="0"/>
      <w:divBdr>
        <w:top w:val="none" w:sz="0" w:space="0" w:color="auto"/>
        <w:left w:val="none" w:sz="0" w:space="0" w:color="auto"/>
        <w:bottom w:val="none" w:sz="0" w:space="0" w:color="auto"/>
        <w:right w:val="none" w:sz="0" w:space="0" w:color="auto"/>
      </w:divBdr>
    </w:div>
    <w:div w:id="1847984633">
      <w:bodyDiv w:val="1"/>
      <w:marLeft w:val="0"/>
      <w:marRight w:val="0"/>
      <w:marTop w:val="0"/>
      <w:marBottom w:val="0"/>
      <w:divBdr>
        <w:top w:val="none" w:sz="0" w:space="0" w:color="auto"/>
        <w:left w:val="none" w:sz="0" w:space="0" w:color="auto"/>
        <w:bottom w:val="none" w:sz="0" w:space="0" w:color="auto"/>
        <w:right w:val="none" w:sz="0" w:space="0" w:color="auto"/>
      </w:divBdr>
    </w:div>
    <w:div w:id="1917857366">
      <w:bodyDiv w:val="1"/>
      <w:marLeft w:val="0"/>
      <w:marRight w:val="0"/>
      <w:marTop w:val="0"/>
      <w:marBottom w:val="0"/>
      <w:divBdr>
        <w:top w:val="none" w:sz="0" w:space="0" w:color="auto"/>
        <w:left w:val="none" w:sz="0" w:space="0" w:color="auto"/>
        <w:bottom w:val="none" w:sz="0" w:space="0" w:color="auto"/>
        <w:right w:val="none" w:sz="0" w:space="0" w:color="auto"/>
      </w:divBdr>
    </w:div>
    <w:div w:id="1933469875">
      <w:bodyDiv w:val="1"/>
      <w:marLeft w:val="0"/>
      <w:marRight w:val="0"/>
      <w:marTop w:val="0"/>
      <w:marBottom w:val="0"/>
      <w:divBdr>
        <w:top w:val="none" w:sz="0" w:space="0" w:color="auto"/>
        <w:left w:val="none" w:sz="0" w:space="0" w:color="auto"/>
        <w:bottom w:val="none" w:sz="0" w:space="0" w:color="auto"/>
        <w:right w:val="none" w:sz="0" w:space="0" w:color="auto"/>
      </w:divBdr>
    </w:div>
    <w:div w:id="1937328101">
      <w:bodyDiv w:val="1"/>
      <w:marLeft w:val="0"/>
      <w:marRight w:val="0"/>
      <w:marTop w:val="0"/>
      <w:marBottom w:val="0"/>
      <w:divBdr>
        <w:top w:val="none" w:sz="0" w:space="0" w:color="auto"/>
        <w:left w:val="none" w:sz="0" w:space="0" w:color="auto"/>
        <w:bottom w:val="none" w:sz="0" w:space="0" w:color="auto"/>
        <w:right w:val="none" w:sz="0" w:space="0" w:color="auto"/>
      </w:divBdr>
    </w:div>
    <w:div w:id="1969823998">
      <w:bodyDiv w:val="1"/>
      <w:marLeft w:val="0"/>
      <w:marRight w:val="0"/>
      <w:marTop w:val="0"/>
      <w:marBottom w:val="0"/>
      <w:divBdr>
        <w:top w:val="none" w:sz="0" w:space="0" w:color="auto"/>
        <w:left w:val="none" w:sz="0" w:space="0" w:color="auto"/>
        <w:bottom w:val="none" w:sz="0" w:space="0" w:color="auto"/>
        <w:right w:val="none" w:sz="0" w:space="0" w:color="auto"/>
      </w:divBdr>
    </w:div>
    <w:div w:id="2048210925">
      <w:bodyDiv w:val="1"/>
      <w:marLeft w:val="0"/>
      <w:marRight w:val="0"/>
      <w:marTop w:val="0"/>
      <w:marBottom w:val="0"/>
      <w:divBdr>
        <w:top w:val="none" w:sz="0" w:space="0" w:color="auto"/>
        <w:left w:val="none" w:sz="0" w:space="0" w:color="auto"/>
        <w:bottom w:val="none" w:sz="0" w:space="0" w:color="auto"/>
        <w:right w:val="none" w:sz="0" w:space="0" w:color="auto"/>
      </w:divBdr>
    </w:div>
    <w:div w:id="2065981845">
      <w:bodyDiv w:val="1"/>
      <w:marLeft w:val="0"/>
      <w:marRight w:val="0"/>
      <w:marTop w:val="0"/>
      <w:marBottom w:val="0"/>
      <w:divBdr>
        <w:top w:val="none" w:sz="0" w:space="0" w:color="auto"/>
        <w:left w:val="none" w:sz="0" w:space="0" w:color="auto"/>
        <w:bottom w:val="none" w:sz="0" w:space="0" w:color="auto"/>
        <w:right w:val="none" w:sz="0" w:space="0" w:color="auto"/>
      </w:divBdr>
    </w:div>
    <w:div w:id="2067217724">
      <w:bodyDiv w:val="1"/>
      <w:marLeft w:val="0"/>
      <w:marRight w:val="0"/>
      <w:marTop w:val="0"/>
      <w:marBottom w:val="0"/>
      <w:divBdr>
        <w:top w:val="none" w:sz="0" w:space="0" w:color="auto"/>
        <w:left w:val="none" w:sz="0" w:space="0" w:color="auto"/>
        <w:bottom w:val="none" w:sz="0" w:space="0" w:color="auto"/>
        <w:right w:val="none" w:sz="0" w:space="0" w:color="auto"/>
      </w:divBdr>
    </w:div>
    <w:div w:id="2070036597">
      <w:bodyDiv w:val="1"/>
      <w:marLeft w:val="0"/>
      <w:marRight w:val="0"/>
      <w:marTop w:val="0"/>
      <w:marBottom w:val="0"/>
      <w:divBdr>
        <w:top w:val="none" w:sz="0" w:space="0" w:color="auto"/>
        <w:left w:val="none" w:sz="0" w:space="0" w:color="auto"/>
        <w:bottom w:val="none" w:sz="0" w:space="0" w:color="auto"/>
        <w:right w:val="none" w:sz="0" w:space="0" w:color="auto"/>
      </w:divBdr>
    </w:div>
    <w:div w:id="2074112610">
      <w:bodyDiv w:val="1"/>
      <w:marLeft w:val="0"/>
      <w:marRight w:val="0"/>
      <w:marTop w:val="0"/>
      <w:marBottom w:val="0"/>
      <w:divBdr>
        <w:top w:val="none" w:sz="0" w:space="0" w:color="auto"/>
        <w:left w:val="none" w:sz="0" w:space="0" w:color="auto"/>
        <w:bottom w:val="none" w:sz="0" w:space="0" w:color="auto"/>
        <w:right w:val="none" w:sz="0" w:space="0" w:color="auto"/>
      </w:divBdr>
    </w:div>
    <w:div w:id="2097359513">
      <w:bodyDiv w:val="1"/>
      <w:marLeft w:val="0"/>
      <w:marRight w:val="0"/>
      <w:marTop w:val="0"/>
      <w:marBottom w:val="0"/>
      <w:divBdr>
        <w:top w:val="none" w:sz="0" w:space="0" w:color="auto"/>
        <w:left w:val="none" w:sz="0" w:space="0" w:color="auto"/>
        <w:bottom w:val="none" w:sz="0" w:space="0" w:color="auto"/>
        <w:right w:val="none" w:sz="0" w:space="0" w:color="auto"/>
      </w:divBdr>
    </w:div>
    <w:div w:id="2145615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mailto:rafael.kloeckner@tjmt.jus.br" TargetMode="External"/><Relationship Id="rId18" Type="http://schemas.openxmlformats.org/officeDocument/2006/relationships/hyperlink" Target="tel:+55%2061%203306-2001" TargetMode="External"/><Relationship Id="rId26" Type="http://schemas.openxmlformats.org/officeDocument/2006/relationships/hyperlink" Target="mailto:atendimento@valesk.com.br" TargetMode="External"/><Relationship Id="rId3" Type="http://schemas.openxmlformats.org/officeDocument/2006/relationships/styles" Target="styles.xml"/><Relationship Id="rId21" Type="http://schemas.openxmlformats.org/officeDocument/2006/relationships/hyperlink" Target="http://www.centralit.com.br" TargetMode="External"/><Relationship Id="rId34" Type="http://schemas.openxmlformats.org/officeDocument/2006/relationships/hyperlink" Target="http://www.trabalhabrasil.com.br/media-salarial-para-%7bfuncaomediasalarial" TargetMode="External"/><Relationship Id="rId7" Type="http://schemas.openxmlformats.org/officeDocument/2006/relationships/endnotes" Target="endnotes.xml"/><Relationship Id="rId12" Type="http://schemas.openxmlformats.org/officeDocument/2006/relationships/hyperlink" Target="mailto:danilo.silva@tjmt.jus.br" TargetMode="External"/><Relationship Id="rId17" Type="http://schemas.openxmlformats.org/officeDocument/2006/relationships/hyperlink" Target="mailto:anderson.augusto@tjmt.jus.br" TargetMode="External"/><Relationship Id="rId25" Type="http://schemas.openxmlformats.org/officeDocument/2006/relationships/hyperlink" Target="mailto:andre.klein@infotecbrasil.com.br" TargetMode="External"/><Relationship Id="rId33" Type="http://schemas.openxmlformats.org/officeDocument/2006/relationships/hyperlink" Target="http://www.tjmt.jus.br/Institucional/G/604" TargetMode="External"/><Relationship Id="rId2" Type="http://schemas.openxmlformats.org/officeDocument/2006/relationships/numbering" Target="numbering.xml"/><Relationship Id="rId16" Type="http://schemas.openxmlformats.org/officeDocument/2006/relationships/hyperlink" Target="mailto:marco.parada@tjmt.jus.br" TargetMode="External"/><Relationship Id="rId20" Type="http://schemas.openxmlformats.org/officeDocument/2006/relationships/hyperlink" Target="http://www.cast.com.br"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mailto:comercial@engesoftware.com.br" TargetMode="External"/><Relationship Id="rId32" Type="http://schemas.openxmlformats.org/officeDocument/2006/relationships/hyperlink" Target="http://www.tjmt.jus.br/Institucional/G/604"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thiago.amadeo@tjmt.jus.br" TargetMode="External"/><Relationship Id="rId23" Type="http://schemas.openxmlformats.org/officeDocument/2006/relationships/hyperlink" Target="mailto:comercial@digisystem.com.br" TargetMode="External"/><Relationship Id="rId28" Type="http://schemas.openxmlformats.org/officeDocument/2006/relationships/image" Target="media/image4.png"/><Relationship Id="rId36"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yperlink" Target="mailto:sac@baryon.com.br" TargetMode="External"/><Relationship Id="rId31" Type="http://schemas.openxmlformats.org/officeDocument/2006/relationships/hyperlink" Target="http://www.apinfo2.com/apinfo/informacao/p12sal-br.cf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joao.carmo@tjmt.jus.br" TargetMode="External"/><Relationship Id="rId22" Type="http://schemas.openxmlformats.org/officeDocument/2006/relationships/hyperlink" Target="mailto:comercial@crptecnologia.com.br"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Q:\SG\DTI\COAI\_Compartilhado\TR\Modelos\Modelo_Planejamento_da_Contrata&#231;&#227;o_TI_IN_44.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a:t>Quantidade de demandas por ano</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tx>
            <c:strRef>
              <c:f>Plan1!$B$1</c:f>
              <c:strCache>
                <c:ptCount val="1"/>
                <c:pt idx="0">
                  <c:v>Quantidade de demandas por ano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Plan1!$A$2:$A$4</c:f>
              <c:numCache>
                <c:formatCode>General</c:formatCode>
                <c:ptCount val="3"/>
                <c:pt idx="0">
                  <c:v>2016</c:v>
                </c:pt>
                <c:pt idx="1">
                  <c:v>2017</c:v>
                </c:pt>
                <c:pt idx="2">
                  <c:v>2018</c:v>
                </c:pt>
              </c:numCache>
            </c:numRef>
          </c:cat>
          <c:val>
            <c:numRef>
              <c:f>Plan1!$B$2:$B$4</c:f>
              <c:numCache>
                <c:formatCode>General</c:formatCode>
                <c:ptCount val="3"/>
                <c:pt idx="0">
                  <c:v>6701</c:v>
                </c:pt>
                <c:pt idx="1">
                  <c:v>7426</c:v>
                </c:pt>
                <c:pt idx="2">
                  <c:v>6446</c:v>
                </c:pt>
              </c:numCache>
            </c:numRef>
          </c:val>
          <c:extLst>
            <c:ext xmlns:c16="http://schemas.microsoft.com/office/drawing/2014/chart" uri="{C3380CC4-5D6E-409C-BE32-E72D297353CC}">
              <c16:uniqueId val="{00000000-F5BF-4CD2-9547-4F443E1A496F}"/>
            </c:ext>
          </c:extLst>
        </c:ser>
        <c:dLbls>
          <c:dLblPos val="outEnd"/>
          <c:showLegendKey val="0"/>
          <c:showVal val="1"/>
          <c:showCatName val="0"/>
          <c:showSerName val="0"/>
          <c:showPercent val="0"/>
          <c:showBubbleSize val="0"/>
        </c:dLbls>
        <c:gapWidth val="219"/>
        <c:overlap val="-27"/>
        <c:axId val="546864792"/>
        <c:axId val="488348592"/>
      </c:barChart>
      <c:catAx>
        <c:axId val="546864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488348592"/>
        <c:crosses val="autoZero"/>
        <c:auto val="1"/>
        <c:lblAlgn val="ctr"/>
        <c:lblOffset val="100"/>
        <c:noMultiLvlLbl val="0"/>
      </c:catAx>
      <c:valAx>
        <c:axId val="488348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546864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62B0B877B6B46D894029421B7C0ECAD"/>
        <w:category>
          <w:name w:val="Geral"/>
          <w:gallery w:val="placeholder"/>
        </w:category>
        <w:types>
          <w:type w:val="bbPlcHdr"/>
        </w:types>
        <w:behaviors>
          <w:behavior w:val="content"/>
        </w:behaviors>
        <w:guid w:val="{ED8A3975-046A-4E6A-9BD6-A34191DF74C5}"/>
      </w:docPartPr>
      <w:docPartBody>
        <w:p w:rsidR="001447C0" w:rsidRDefault="0005642E">
          <w:pPr>
            <w:pStyle w:val="E62B0B877B6B46D894029421B7C0ECAD"/>
          </w:pPr>
          <w:r w:rsidRPr="00DE0F2E">
            <w:rPr>
              <w:rStyle w:val="TextodoEspaoReservado"/>
            </w:rPr>
            <w:t>[Título]</w:t>
          </w:r>
        </w:p>
      </w:docPartBody>
    </w:docPart>
    <w:docPart>
      <w:docPartPr>
        <w:name w:val="0F18F0D20C2F44039986A4217CE35B95"/>
        <w:category>
          <w:name w:val="Geral"/>
          <w:gallery w:val="placeholder"/>
        </w:category>
        <w:types>
          <w:type w:val="bbPlcHdr"/>
        </w:types>
        <w:behaviors>
          <w:behavior w:val="content"/>
        </w:behaviors>
        <w:guid w:val="{2224E3F5-0EA1-485E-8882-C0EFEB435A36}"/>
      </w:docPartPr>
      <w:docPartBody>
        <w:p w:rsidR="001447C0" w:rsidRDefault="0005642E">
          <w:pPr>
            <w:pStyle w:val="0F18F0D20C2F44039986A4217CE35B95"/>
          </w:pPr>
          <w:r w:rsidRPr="00DE0F2E">
            <w:rPr>
              <w:rStyle w:val="TextodoEspaoReservado"/>
            </w:rPr>
            <w:t>[Assunto]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CG Times">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GothamHTF-Book">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642E"/>
    <w:rsid w:val="00016727"/>
    <w:rsid w:val="0004270B"/>
    <w:rsid w:val="00043A02"/>
    <w:rsid w:val="0005642E"/>
    <w:rsid w:val="000634A5"/>
    <w:rsid w:val="000757C2"/>
    <w:rsid w:val="00082B4D"/>
    <w:rsid w:val="000D1428"/>
    <w:rsid w:val="000E7658"/>
    <w:rsid w:val="000E7AAD"/>
    <w:rsid w:val="000F4447"/>
    <w:rsid w:val="00106557"/>
    <w:rsid w:val="00116B48"/>
    <w:rsid w:val="00116DC0"/>
    <w:rsid w:val="001447C0"/>
    <w:rsid w:val="001467FD"/>
    <w:rsid w:val="001600D7"/>
    <w:rsid w:val="00181D9A"/>
    <w:rsid w:val="00182351"/>
    <w:rsid w:val="001B09C1"/>
    <w:rsid w:val="00200E60"/>
    <w:rsid w:val="002073D9"/>
    <w:rsid w:val="00243884"/>
    <w:rsid w:val="00243DA0"/>
    <w:rsid w:val="00256996"/>
    <w:rsid w:val="0026529D"/>
    <w:rsid w:val="002953DB"/>
    <w:rsid w:val="002B5810"/>
    <w:rsid w:val="002C11EB"/>
    <w:rsid w:val="002C4E96"/>
    <w:rsid w:val="00315106"/>
    <w:rsid w:val="00316295"/>
    <w:rsid w:val="0033401C"/>
    <w:rsid w:val="003664D3"/>
    <w:rsid w:val="0038050D"/>
    <w:rsid w:val="00392242"/>
    <w:rsid w:val="00393CC6"/>
    <w:rsid w:val="00394DE2"/>
    <w:rsid w:val="003B3A32"/>
    <w:rsid w:val="003D5669"/>
    <w:rsid w:val="00404FC9"/>
    <w:rsid w:val="00414D50"/>
    <w:rsid w:val="004243C7"/>
    <w:rsid w:val="00430D73"/>
    <w:rsid w:val="00454459"/>
    <w:rsid w:val="00460884"/>
    <w:rsid w:val="00462B26"/>
    <w:rsid w:val="0047287C"/>
    <w:rsid w:val="004B508C"/>
    <w:rsid w:val="004B5DD4"/>
    <w:rsid w:val="004C33D3"/>
    <w:rsid w:val="00503B7F"/>
    <w:rsid w:val="0050415B"/>
    <w:rsid w:val="0051184D"/>
    <w:rsid w:val="00522316"/>
    <w:rsid w:val="00524ABD"/>
    <w:rsid w:val="005B5A4A"/>
    <w:rsid w:val="005E1971"/>
    <w:rsid w:val="005E2433"/>
    <w:rsid w:val="00600BF9"/>
    <w:rsid w:val="00602030"/>
    <w:rsid w:val="0060789C"/>
    <w:rsid w:val="00633134"/>
    <w:rsid w:val="00641A33"/>
    <w:rsid w:val="00642D82"/>
    <w:rsid w:val="00683713"/>
    <w:rsid w:val="00684E07"/>
    <w:rsid w:val="006969A9"/>
    <w:rsid w:val="006C42F6"/>
    <w:rsid w:val="0071691F"/>
    <w:rsid w:val="00721C25"/>
    <w:rsid w:val="00730828"/>
    <w:rsid w:val="00743E06"/>
    <w:rsid w:val="00781B88"/>
    <w:rsid w:val="00783F62"/>
    <w:rsid w:val="007B21DF"/>
    <w:rsid w:val="007C478C"/>
    <w:rsid w:val="007D13D0"/>
    <w:rsid w:val="0080048C"/>
    <w:rsid w:val="00832106"/>
    <w:rsid w:val="00837FD8"/>
    <w:rsid w:val="008423AA"/>
    <w:rsid w:val="008640F6"/>
    <w:rsid w:val="008A24EB"/>
    <w:rsid w:val="008A5350"/>
    <w:rsid w:val="008B43E7"/>
    <w:rsid w:val="008D3ABE"/>
    <w:rsid w:val="008E61FD"/>
    <w:rsid w:val="00925488"/>
    <w:rsid w:val="00925F06"/>
    <w:rsid w:val="0094378F"/>
    <w:rsid w:val="009541D8"/>
    <w:rsid w:val="00970E59"/>
    <w:rsid w:val="009D0888"/>
    <w:rsid w:val="009F12FE"/>
    <w:rsid w:val="00A037B4"/>
    <w:rsid w:val="00A04E7E"/>
    <w:rsid w:val="00A459B1"/>
    <w:rsid w:val="00A742F8"/>
    <w:rsid w:val="00AB13CE"/>
    <w:rsid w:val="00AC0F37"/>
    <w:rsid w:val="00AC259C"/>
    <w:rsid w:val="00AC7E16"/>
    <w:rsid w:val="00AD3A47"/>
    <w:rsid w:val="00AF0D9A"/>
    <w:rsid w:val="00AF5565"/>
    <w:rsid w:val="00B02D74"/>
    <w:rsid w:val="00B05D8C"/>
    <w:rsid w:val="00B23A6B"/>
    <w:rsid w:val="00B35484"/>
    <w:rsid w:val="00B663EC"/>
    <w:rsid w:val="00B8670E"/>
    <w:rsid w:val="00B9558D"/>
    <w:rsid w:val="00BB51C4"/>
    <w:rsid w:val="00BC219C"/>
    <w:rsid w:val="00C06F61"/>
    <w:rsid w:val="00C11AE6"/>
    <w:rsid w:val="00C24D19"/>
    <w:rsid w:val="00C27132"/>
    <w:rsid w:val="00C735CF"/>
    <w:rsid w:val="00CA036B"/>
    <w:rsid w:val="00CA3095"/>
    <w:rsid w:val="00CA40F2"/>
    <w:rsid w:val="00CA637C"/>
    <w:rsid w:val="00CE62C0"/>
    <w:rsid w:val="00CF45A5"/>
    <w:rsid w:val="00D2513C"/>
    <w:rsid w:val="00D26BE6"/>
    <w:rsid w:val="00D428EF"/>
    <w:rsid w:val="00D732E9"/>
    <w:rsid w:val="00D739DA"/>
    <w:rsid w:val="00DA0486"/>
    <w:rsid w:val="00DE3900"/>
    <w:rsid w:val="00DE68DF"/>
    <w:rsid w:val="00E165F2"/>
    <w:rsid w:val="00E17CE3"/>
    <w:rsid w:val="00E31D0A"/>
    <w:rsid w:val="00ED49F4"/>
    <w:rsid w:val="00EE5861"/>
    <w:rsid w:val="00EF1E36"/>
    <w:rsid w:val="00F240AC"/>
    <w:rsid w:val="00F52492"/>
    <w:rsid w:val="00F66165"/>
    <w:rsid w:val="00FB62A4"/>
    <w:rsid w:val="00FC06E9"/>
    <w:rsid w:val="00FF089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5B5A4A"/>
    <w:rPr>
      <w:color w:val="808080"/>
    </w:rPr>
  </w:style>
  <w:style w:type="paragraph" w:customStyle="1" w:styleId="E62B0B877B6B46D894029421B7C0ECAD">
    <w:name w:val="E62B0B877B6B46D894029421B7C0ECAD"/>
  </w:style>
  <w:style w:type="paragraph" w:customStyle="1" w:styleId="0F18F0D20C2F44039986A4217CE35B95">
    <w:name w:val="0F18F0D20C2F44039986A4217CE35B95"/>
  </w:style>
  <w:style w:type="paragraph" w:customStyle="1" w:styleId="D516EF2D56F94F908B395779AAE6AB9E">
    <w:name w:val="D516EF2D56F94F908B395779AAE6AB9E"/>
    <w:rsid w:val="001447C0"/>
  </w:style>
  <w:style w:type="paragraph" w:customStyle="1" w:styleId="1E90CEB67E74420ABF436EB033F0F1D7">
    <w:name w:val="1E90CEB67E74420ABF436EB033F0F1D7"/>
    <w:rsid w:val="00392242"/>
  </w:style>
  <w:style w:type="paragraph" w:customStyle="1" w:styleId="9507E4A8C1DB4B04AB4E6EAB02E524E3">
    <w:name w:val="9507E4A8C1DB4B04AB4E6EAB02E524E3"/>
    <w:rsid w:val="00392242"/>
  </w:style>
  <w:style w:type="paragraph" w:customStyle="1" w:styleId="3CE6AF19AAC6492DBB60314D318C6C36">
    <w:name w:val="3CE6AF19AAC6492DBB60314D318C6C36"/>
    <w:rsid w:val="005B5A4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0E5F70F-2B6F-4DC9-A3B7-D9E7152B6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Modelo_Planejamento_da_Contratação_TI_IN_44</Template>
  <TotalTime>1</TotalTime>
  <Pages>3</Pages>
  <Words>15024</Words>
  <Characters>81135</Characters>
  <Application>Microsoft Office Word</Application>
  <DocSecurity>0</DocSecurity>
  <Lines>676</Lines>
  <Paragraphs>191</Paragraphs>
  <ScaleCrop>false</ScaleCrop>
  <HeadingPairs>
    <vt:vector size="2" baseType="variant">
      <vt:variant>
        <vt:lpstr>Título</vt:lpstr>
      </vt:variant>
      <vt:variant>
        <vt:i4>1</vt:i4>
      </vt:variant>
    </vt:vector>
  </HeadingPairs>
  <TitlesOfParts>
    <vt:vector size="1" baseType="lpstr">
      <vt:lpstr>Estudos Preliminares</vt:lpstr>
    </vt:vector>
  </TitlesOfParts>
  <Company>CNJ</Company>
  <LinksUpToDate>false</LinksUpToDate>
  <CharactersWithSpaces>95968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Estudos Preliminares</dc:title>
  <dc:subject>Contratação de empresa para prestação de serviços de desenvolvimento e sustentação de softwares, com práticas ágeis para o PJMT.</dc:subject>
  <dc:creator>Conselho Nacional de Justiça</dc:creator>
  <cp:keywords/>
  <dc:description/>
  <cp:lastModifiedBy>Jesus</cp:lastModifiedBy>
  <cp:revision>2</cp:revision>
  <cp:lastPrinted>2019-01-31T17:48:00Z</cp:lastPrinted>
  <dcterms:created xsi:type="dcterms:W3CDTF">2021-03-23T19:23:00Z</dcterms:created>
  <dcterms:modified xsi:type="dcterms:W3CDTF">2021-03-23T19:23:00Z</dcterms:modified>
</cp:coreProperties>
</file>