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04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A1ECF" w:rsidRPr="004B61D7" w:rsidTr="0059510A">
        <w:trPr>
          <w:trHeight w:val="410"/>
        </w:trPr>
        <w:tc>
          <w:tcPr>
            <w:tcW w:w="9001" w:type="dxa"/>
          </w:tcPr>
          <w:p w:rsidR="008A1ECF" w:rsidRPr="004B61D7" w:rsidRDefault="008A1ECF" w:rsidP="0059510A">
            <w:pPr>
              <w:pStyle w:val="Ttulo2"/>
              <w:rPr>
                <w:rFonts w:ascii="Verdana" w:hAnsi="Verdana"/>
                <w:sz w:val="18"/>
                <w:szCs w:val="18"/>
              </w:rPr>
            </w:pPr>
            <w:r w:rsidRPr="004B61D7">
              <w:rPr>
                <w:rFonts w:ascii="Verdana" w:hAnsi="Verdana"/>
                <w:sz w:val="18"/>
                <w:szCs w:val="18"/>
              </w:rPr>
              <w:t>TRIBUNAL DE JUSTIÇA DO ESTADO DE MATO GROSSO</w:t>
            </w:r>
          </w:p>
          <w:p w:rsidR="008A1ECF" w:rsidRPr="004B61D7" w:rsidRDefault="008A1ECF" w:rsidP="0059510A">
            <w:pPr>
              <w:pStyle w:val="Ttulo2"/>
              <w:rPr>
                <w:rFonts w:ascii="Verdana" w:hAnsi="Verdana"/>
                <w:sz w:val="18"/>
                <w:szCs w:val="18"/>
              </w:rPr>
            </w:pPr>
            <w:r w:rsidRPr="004B61D7">
              <w:rPr>
                <w:rFonts w:ascii="Verdana" w:hAnsi="Verdana"/>
                <w:sz w:val="18"/>
                <w:szCs w:val="18"/>
              </w:rPr>
              <w:t>DEPARTAMENTO ADMINISTRATIVO</w:t>
            </w:r>
          </w:p>
          <w:p w:rsidR="008A1ECF" w:rsidRPr="004B61D7" w:rsidRDefault="008A1ECF" w:rsidP="0059510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8A1ECF" w:rsidRPr="004B61D7" w:rsidRDefault="008A1ECF" w:rsidP="00C508EF">
            <w:pPr>
              <w:pStyle w:val="Corpodetexto2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 w:rsidRPr="004B61D7">
              <w:rPr>
                <w:rFonts w:ascii="Verdana" w:hAnsi="Verdana"/>
                <w:sz w:val="18"/>
                <w:szCs w:val="18"/>
                <w:u w:val="single"/>
              </w:rPr>
              <w:t>DECISÃO DO PRESIDENTE</w:t>
            </w:r>
            <w:r w:rsidR="000F60D7" w:rsidRPr="004B61D7">
              <w:rPr>
                <w:rFonts w:ascii="Verdana" w:hAnsi="Verdana"/>
                <w:sz w:val="18"/>
                <w:szCs w:val="18"/>
                <w:u w:val="single"/>
              </w:rPr>
              <w:br/>
            </w:r>
            <w:r w:rsidR="000A76A6" w:rsidRPr="004B61D7">
              <w:rPr>
                <w:rFonts w:ascii="Verdana" w:hAnsi="Verdana"/>
                <w:sz w:val="18"/>
                <w:szCs w:val="18"/>
                <w:u w:val="single"/>
              </w:rPr>
              <w:t xml:space="preserve">CONTRATO n. </w:t>
            </w:r>
            <w:r w:rsidR="00C57245">
              <w:rPr>
                <w:rFonts w:ascii="Verdana" w:hAnsi="Verdana"/>
                <w:sz w:val="18"/>
                <w:szCs w:val="18"/>
                <w:u w:val="single"/>
              </w:rPr>
              <w:t>53/2019</w:t>
            </w:r>
            <w:r w:rsidRPr="004B61D7">
              <w:rPr>
                <w:rFonts w:ascii="Verdana" w:hAnsi="Verdana"/>
                <w:sz w:val="18"/>
                <w:szCs w:val="18"/>
                <w:u w:val="single"/>
              </w:rPr>
              <w:t xml:space="preserve"> – CIA. </w:t>
            </w:r>
            <w:r w:rsidR="00C57245">
              <w:rPr>
                <w:rFonts w:ascii="Verdana" w:hAnsi="Verdana"/>
                <w:sz w:val="18"/>
                <w:szCs w:val="18"/>
                <w:u w:val="single"/>
              </w:rPr>
              <w:t>0048280-58.2019</w:t>
            </w:r>
            <w:r w:rsidR="00C508EF" w:rsidRPr="004B61D7">
              <w:rPr>
                <w:rFonts w:ascii="Verdana" w:hAnsi="Verdana"/>
                <w:sz w:val="18"/>
                <w:szCs w:val="18"/>
                <w:u w:val="single"/>
              </w:rPr>
              <w:t>.8.11.0000</w:t>
            </w:r>
          </w:p>
          <w:p w:rsidR="000B3B7D" w:rsidRPr="004B61D7" w:rsidRDefault="00F9042F" w:rsidP="009833CA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4B61D7">
              <w:rPr>
                <w:rFonts w:ascii="Verdana" w:hAnsi="Verdana" w:cs="Courier New"/>
                <w:b/>
                <w:sz w:val="18"/>
                <w:szCs w:val="18"/>
              </w:rPr>
              <w:t>Partes</w:t>
            </w:r>
            <w:r w:rsidRPr="004B61D7">
              <w:rPr>
                <w:rFonts w:ascii="Verdana" w:hAnsi="Verdana" w:cs="Courier New"/>
                <w:sz w:val="18"/>
                <w:szCs w:val="18"/>
              </w:rPr>
              <w:t>:</w:t>
            </w:r>
            <w:r w:rsidRPr="004B61D7">
              <w:rPr>
                <w:rFonts w:ascii="Verdana" w:hAnsi="Verdana" w:cs="Courier New"/>
                <w:b/>
                <w:sz w:val="18"/>
                <w:szCs w:val="18"/>
              </w:rPr>
              <w:t xml:space="preserve"> </w:t>
            </w:r>
            <w:r w:rsidRPr="004B61D7">
              <w:rPr>
                <w:rFonts w:ascii="Verdana" w:hAnsi="Verdana"/>
                <w:sz w:val="18"/>
                <w:szCs w:val="18"/>
              </w:rPr>
              <w:t xml:space="preserve">Tribunal de Justiça do Estado de </w:t>
            </w:r>
            <w:r w:rsidR="00FB1702" w:rsidRPr="004B61D7">
              <w:rPr>
                <w:rFonts w:ascii="Verdana" w:hAnsi="Verdana"/>
                <w:sz w:val="18"/>
                <w:szCs w:val="18"/>
              </w:rPr>
              <w:t xml:space="preserve">Mato Grosso e </w:t>
            </w:r>
            <w:r w:rsidR="001429A4" w:rsidRPr="004B61D7">
              <w:rPr>
                <w:rFonts w:ascii="Verdana" w:hAnsi="Verdana"/>
                <w:sz w:val="18"/>
                <w:szCs w:val="18"/>
              </w:rPr>
              <w:t xml:space="preserve">a Empresa </w:t>
            </w:r>
            <w:r w:rsidR="00C57245" w:rsidRPr="00C57245">
              <w:rPr>
                <w:rFonts w:ascii="Verdana" w:hAnsi="Verdana"/>
                <w:sz w:val="18"/>
                <w:szCs w:val="18"/>
              </w:rPr>
              <w:t>CIMA ENGENHARIA E EMPREENDIMENTOS</w:t>
            </w:r>
            <w:r w:rsidR="00A0697A" w:rsidRPr="004B61D7">
              <w:rPr>
                <w:rFonts w:ascii="Verdana" w:hAnsi="Verdana"/>
                <w:sz w:val="18"/>
                <w:szCs w:val="18"/>
              </w:rPr>
              <w:t>– CNPJ n.</w:t>
            </w:r>
            <w:r w:rsidR="00C508EF" w:rsidRPr="004B61D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7245" w:rsidRPr="00C57245">
              <w:rPr>
                <w:rFonts w:ascii="Verdana" w:hAnsi="Verdana"/>
                <w:sz w:val="18"/>
                <w:szCs w:val="18"/>
              </w:rPr>
              <w:t>75.084.616/0001-97</w:t>
            </w:r>
            <w:r w:rsidR="00C508EF" w:rsidRPr="004B61D7">
              <w:rPr>
                <w:rFonts w:ascii="Verdana" w:hAnsi="Verdana"/>
                <w:sz w:val="18"/>
                <w:szCs w:val="18"/>
              </w:rPr>
              <w:t>.</w:t>
            </w:r>
            <w:r w:rsidR="00A0697A" w:rsidRPr="004B61D7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833CA" w:rsidRPr="004B61D7" w:rsidRDefault="00F9042F" w:rsidP="00CB41E1">
            <w:pPr>
              <w:spacing w:line="36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B61D7">
              <w:rPr>
                <w:rFonts w:ascii="Verdana" w:hAnsi="Verdana"/>
                <w:b/>
                <w:sz w:val="18"/>
                <w:szCs w:val="18"/>
              </w:rPr>
              <w:t>CONCLUSÃO DA DECISÃO</w:t>
            </w:r>
            <w:r w:rsidRPr="004B61D7">
              <w:rPr>
                <w:rFonts w:ascii="Verdana" w:hAnsi="Verdana"/>
                <w:i/>
                <w:sz w:val="18"/>
                <w:szCs w:val="18"/>
              </w:rPr>
              <w:t>: “</w:t>
            </w:r>
            <w:proofErr w:type="gramStart"/>
            <w:r w:rsidRPr="004B61D7">
              <w:rPr>
                <w:rFonts w:ascii="Verdana" w:hAnsi="Verdana"/>
                <w:i/>
                <w:sz w:val="18"/>
                <w:szCs w:val="18"/>
              </w:rPr>
              <w:t>(...)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No</w:t>
            </w:r>
            <w:proofErr w:type="gramEnd"/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 xml:space="preserve"> caso in examine, a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 Contratada cometeu a infração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 xml:space="preserve">discriminada na Tabela 2 da </w:t>
            </w:r>
            <w:proofErr w:type="spellStart"/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subcláusula</w:t>
            </w:r>
            <w:proofErr w:type="spellEnd"/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 xml:space="preserve"> 13.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8.2.2.2.5 do Contrato, uma vez que o atraso na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 xml:space="preserve">execução da obra e as 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falhas de segurança do trabalho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podem ser classificados como de grau 2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.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Desse modo, em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 conformidade com o parecer da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 xml:space="preserve">Assessoria Técnico-Jurídica de Licitação, </w:t>
            </w:r>
            <w:r w:rsidR="00C57245" w:rsidRPr="00CB41E1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re</w:t>
            </w:r>
            <w:r w:rsidR="00C57245" w:rsidRPr="00CB41E1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jeito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 a preliminar de nulidade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 xml:space="preserve">arguida e, no mérito, </w:t>
            </w:r>
            <w:r w:rsidR="00C57245" w:rsidRPr="00CB41E1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julgo improced</w:t>
            </w:r>
            <w:r w:rsidR="00C57245" w:rsidRPr="00CB41E1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ente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 o recurso administrativo,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mantendo, por suas próprias razões, a de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cisão que aplicou à contratada advertência e multa de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R$ 16.086,42 (dezesse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is mil, oitenta e seis reais e </w:t>
            </w:r>
            <w:r w:rsidR="00C57245" w:rsidRPr="00C57245">
              <w:rPr>
                <w:rFonts w:ascii="Verdana" w:hAnsi="Verdana"/>
                <w:i/>
                <w:sz w:val="18"/>
                <w:szCs w:val="18"/>
              </w:rPr>
              <w:t>quarenta e dois centavos) que deverá ser deduzido de futuros pagam</w:t>
            </w:r>
            <w:r w:rsidR="00C57245">
              <w:rPr>
                <w:rFonts w:ascii="Verdana" w:hAnsi="Verdana"/>
                <w:i/>
                <w:sz w:val="18"/>
                <w:szCs w:val="18"/>
              </w:rPr>
              <w:t xml:space="preserve">entos a </w:t>
            </w:r>
            <w:r w:rsidR="00CB41E1">
              <w:rPr>
                <w:rFonts w:ascii="Verdana" w:hAnsi="Verdana"/>
                <w:i/>
                <w:sz w:val="18"/>
                <w:szCs w:val="18"/>
              </w:rPr>
              <w:t xml:space="preserve">serem efetuados pelo Tribunal. </w:t>
            </w:r>
            <w:r w:rsidR="00CB41E1" w:rsidRPr="00CB41E1">
              <w:rPr>
                <w:rFonts w:ascii="Verdana" w:hAnsi="Verdana"/>
                <w:i/>
                <w:sz w:val="18"/>
                <w:szCs w:val="18"/>
              </w:rPr>
              <w:t xml:space="preserve">Além disso, </w:t>
            </w:r>
            <w:bookmarkStart w:id="0" w:name="_GoBack"/>
            <w:r w:rsidR="00CB41E1" w:rsidRPr="00CB41E1">
              <w:rPr>
                <w:rFonts w:ascii="Verdana" w:hAnsi="Verdana"/>
                <w:b/>
                <w:i/>
                <w:sz w:val="18"/>
                <w:szCs w:val="18"/>
                <w:u w:val="single"/>
              </w:rPr>
              <w:t>aplico</w:t>
            </w:r>
            <w:bookmarkEnd w:id="0"/>
            <w:r w:rsidR="00CB41E1" w:rsidRPr="00CB41E1">
              <w:rPr>
                <w:rFonts w:ascii="Verdana" w:hAnsi="Verdana"/>
                <w:i/>
                <w:sz w:val="18"/>
                <w:szCs w:val="18"/>
              </w:rPr>
              <w:t xml:space="preserve"> à</w:t>
            </w:r>
            <w:r w:rsidR="00CB41E1">
              <w:rPr>
                <w:rFonts w:ascii="Verdana" w:hAnsi="Verdana"/>
                <w:i/>
                <w:sz w:val="18"/>
                <w:szCs w:val="18"/>
              </w:rPr>
              <w:t xml:space="preserve"> contratada a pena de multa no </w:t>
            </w:r>
            <w:r w:rsidR="00CB41E1" w:rsidRPr="00CB41E1">
              <w:rPr>
                <w:rFonts w:ascii="Verdana" w:hAnsi="Verdana"/>
                <w:i/>
                <w:sz w:val="18"/>
                <w:szCs w:val="18"/>
              </w:rPr>
              <w:t>valor de R$ 6.464,78 (seis mil, quatrocent</w:t>
            </w:r>
            <w:r w:rsidR="00CB41E1">
              <w:rPr>
                <w:rFonts w:ascii="Verdana" w:hAnsi="Verdana"/>
                <w:i/>
                <w:sz w:val="18"/>
                <w:szCs w:val="18"/>
              </w:rPr>
              <w:t xml:space="preserve">os e sessenta e quatro reais e </w:t>
            </w:r>
            <w:r w:rsidR="00CB41E1" w:rsidRPr="00CB41E1">
              <w:rPr>
                <w:rFonts w:ascii="Verdana" w:hAnsi="Verdana"/>
                <w:i/>
                <w:sz w:val="18"/>
                <w:szCs w:val="18"/>
              </w:rPr>
              <w:t>setenta e oito centavos), com a consequente exclusão dos valores relativos à Administração da Obra pelo período correspondente ao atraso que ela</w:t>
            </w:r>
            <w:r w:rsidR="00CB41E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CB41E1" w:rsidRPr="00CB41E1">
              <w:rPr>
                <w:rFonts w:ascii="Verdana" w:hAnsi="Verdana"/>
                <w:i/>
                <w:sz w:val="18"/>
                <w:szCs w:val="18"/>
              </w:rPr>
              <w:t>própria deu causa, tendo em vista a narra</w:t>
            </w:r>
            <w:r w:rsidR="00CB41E1">
              <w:rPr>
                <w:rFonts w:ascii="Verdana" w:hAnsi="Verdana"/>
                <w:i/>
                <w:sz w:val="18"/>
                <w:szCs w:val="18"/>
              </w:rPr>
              <w:t xml:space="preserve">tiva descrita na Informação n. </w:t>
            </w:r>
            <w:r w:rsidR="00CB41E1" w:rsidRPr="00CB41E1">
              <w:rPr>
                <w:rFonts w:ascii="Verdana" w:hAnsi="Verdana"/>
                <w:i/>
                <w:sz w:val="18"/>
                <w:szCs w:val="18"/>
              </w:rPr>
              <w:t>6/2021-DO e no Despacho n. 2/2021-DO</w:t>
            </w:r>
            <w:r w:rsidR="001429A4" w:rsidRPr="00CB41E1">
              <w:rPr>
                <w:rFonts w:ascii="Verdana" w:hAnsi="Verdana"/>
                <w:i/>
                <w:sz w:val="18"/>
                <w:szCs w:val="18"/>
              </w:rPr>
              <w:t xml:space="preserve">. </w:t>
            </w:r>
            <w:r w:rsidR="008C43AF" w:rsidRPr="00CB41E1">
              <w:rPr>
                <w:rFonts w:ascii="Verdana" w:hAnsi="Verdana"/>
                <w:i/>
                <w:sz w:val="18"/>
                <w:szCs w:val="18"/>
              </w:rPr>
              <w:t>(...)</w:t>
            </w:r>
            <w:r w:rsidRPr="00CB41E1">
              <w:rPr>
                <w:rFonts w:ascii="Verdana" w:hAnsi="Verdana"/>
                <w:i/>
                <w:sz w:val="18"/>
                <w:szCs w:val="18"/>
              </w:rPr>
              <w:t>”.</w:t>
            </w:r>
            <w:r w:rsidR="00A0697A" w:rsidRPr="00CB41E1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9833CA" w:rsidRPr="00CB41E1">
              <w:rPr>
                <w:rFonts w:ascii="Verdana" w:hAnsi="Verdana"/>
                <w:i/>
                <w:sz w:val="18"/>
                <w:szCs w:val="18"/>
              </w:rPr>
              <w:t>Desembargadora MARIA HELENA GARGAGLIONE PÓVOAS - Presidente do Tribunal de Justiça do Estado de Mato Grosso.</w:t>
            </w:r>
          </w:p>
          <w:p w:rsidR="002757D3" w:rsidRPr="004B61D7" w:rsidRDefault="0067359C" w:rsidP="00F0744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4B61D7">
              <w:rPr>
                <w:rFonts w:ascii="Verdana" w:hAnsi="Verdana"/>
                <w:i/>
                <w:sz w:val="18"/>
                <w:szCs w:val="18"/>
              </w:rPr>
              <w:br/>
            </w:r>
            <w:r w:rsidR="002757D3" w:rsidRPr="004B61D7">
              <w:rPr>
                <w:rFonts w:ascii="Verdana" w:hAnsi="Verdana"/>
                <w:sz w:val="18"/>
                <w:szCs w:val="18"/>
              </w:rPr>
              <w:t xml:space="preserve">Cuiabá/MT, </w:t>
            </w:r>
            <w:r w:rsidR="00C57245">
              <w:rPr>
                <w:rFonts w:ascii="Verdana" w:hAnsi="Verdana"/>
                <w:sz w:val="18"/>
                <w:szCs w:val="18"/>
              </w:rPr>
              <w:t>11</w:t>
            </w:r>
            <w:r w:rsidR="00C508EF" w:rsidRPr="004B61D7">
              <w:rPr>
                <w:rFonts w:ascii="Verdana" w:hAnsi="Verdana"/>
                <w:sz w:val="18"/>
                <w:szCs w:val="18"/>
              </w:rPr>
              <w:t xml:space="preserve"> de junho</w:t>
            </w:r>
            <w:r w:rsidR="002757D3" w:rsidRPr="004B61D7">
              <w:rPr>
                <w:rFonts w:ascii="Verdana" w:hAnsi="Verdana"/>
                <w:sz w:val="18"/>
                <w:szCs w:val="18"/>
              </w:rPr>
              <w:t xml:space="preserve"> de 202</w:t>
            </w:r>
            <w:r w:rsidR="002125A9" w:rsidRPr="004B61D7">
              <w:rPr>
                <w:rFonts w:ascii="Verdana" w:hAnsi="Verdana"/>
                <w:sz w:val="18"/>
                <w:szCs w:val="18"/>
              </w:rPr>
              <w:t>1</w:t>
            </w:r>
            <w:r w:rsidR="002757D3" w:rsidRPr="004B61D7">
              <w:rPr>
                <w:rFonts w:ascii="Verdana" w:hAnsi="Verdana"/>
                <w:sz w:val="18"/>
                <w:szCs w:val="18"/>
              </w:rPr>
              <w:t>.</w:t>
            </w:r>
          </w:p>
          <w:p w:rsidR="002757D3" w:rsidRPr="004B61D7" w:rsidRDefault="002757D3" w:rsidP="002757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FB1702" w:rsidRPr="004B61D7" w:rsidRDefault="002125A9" w:rsidP="00FB1702">
            <w:pPr>
              <w:shd w:val="clear" w:color="auto" w:fill="FDFDFD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4B61D7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Ivone Regina Marca</w:t>
            </w:r>
          </w:p>
          <w:p w:rsidR="008A1ECF" w:rsidRPr="004B61D7" w:rsidRDefault="00FB1702" w:rsidP="001429A4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4B61D7">
              <w:rPr>
                <w:rFonts w:ascii="Verdana" w:hAnsi="Verdana" w:cs="Verdana"/>
                <w:color w:val="000000"/>
                <w:sz w:val="18"/>
                <w:szCs w:val="18"/>
              </w:rPr>
              <w:t>Diretora do Departamento Administrativo</w:t>
            </w:r>
          </w:p>
        </w:tc>
      </w:tr>
      <w:tr w:rsidR="008A1ECF" w:rsidRPr="004B61D7" w:rsidTr="0059510A">
        <w:trPr>
          <w:trHeight w:val="410"/>
        </w:trPr>
        <w:tc>
          <w:tcPr>
            <w:tcW w:w="9001" w:type="dxa"/>
          </w:tcPr>
          <w:p w:rsidR="008A1ECF" w:rsidRPr="004B61D7" w:rsidRDefault="008A1ECF" w:rsidP="0059510A">
            <w:pPr>
              <w:pStyle w:val="Ttulo2"/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:rsidR="008A1ECF" w:rsidRPr="004B61D7" w:rsidRDefault="008A1ECF" w:rsidP="0059510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61D7" w:rsidRPr="004B61D7" w:rsidRDefault="004B61D7" w:rsidP="00A0215F">
      <w:pPr>
        <w:rPr>
          <w:rFonts w:ascii="Verdana" w:hAnsi="Verdana"/>
          <w:sz w:val="18"/>
          <w:szCs w:val="18"/>
        </w:rPr>
      </w:pPr>
    </w:p>
    <w:sectPr w:rsidR="004B61D7" w:rsidRPr="004B61D7" w:rsidSect="00E6081A">
      <w:footerReference w:type="default" r:id="rId6"/>
      <w:pgSz w:w="11906" w:h="16838" w:code="9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D7A" w:rsidRDefault="00C15BC4">
      <w:r>
        <w:separator/>
      </w:r>
    </w:p>
  </w:endnote>
  <w:endnote w:type="continuationSeparator" w:id="0">
    <w:p w:rsidR="00875D7A" w:rsidRDefault="00C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62" w:rsidRPr="00FA7437" w:rsidRDefault="008A1ECF" w:rsidP="00FA7437">
    <w:pPr>
      <w:pStyle w:val="Rodap"/>
      <w:pBdr>
        <w:top w:val="single" w:sz="4" w:space="1" w:color="auto"/>
      </w:pBdr>
      <w:jc w:val="center"/>
      <w:rPr>
        <w:rFonts w:ascii="Verdana" w:hAnsi="Verdana"/>
        <w:sz w:val="12"/>
        <w:szCs w:val="12"/>
      </w:rPr>
    </w:pPr>
    <w:r w:rsidRPr="00FA7437">
      <w:rPr>
        <w:rFonts w:ascii="Verdana" w:hAnsi="Verdana"/>
        <w:sz w:val="12"/>
        <w:szCs w:val="12"/>
      </w:rPr>
      <w:t>DEPARTAMENTO ADMINISTRATIVO</w:t>
    </w:r>
  </w:p>
  <w:p w:rsidR="00C16E62" w:rsidRPr="00FA7437" w:rsidRDefault="008A1ECF" w:rsidP="00FA7437">
    <w:pPr>
      <w:pStyle w:val="Rodap"/>
      <w:jc w:val="center"/>
      <w:rPr>
        <w:rFonts w:ascii="Verdana" w:hAnsi="Verdana"/>
        <w:sz w:val="12"/>
        <w:szCs w:val="12"/>
      </w:rPr>
    </w:pPr>
    <w:r w:rsidRPr="00FA7437">
      <w:rPr>
        <w:rFonts w:ascii="Verdana" w:hAnsi="Verdana"/>
        <w:sz w:val="12"/>
        <w:szCs w:val="12"/>
      </w:rPr>
      <w:t>DIVISÃO DE CONTRATOS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D7A" w:rsidRDefault="00C15BC4">
      <w:r>
        <w:separator/>
      </w:r>
    </w:p>
  </w:footnote>
  <w:footnote w:type="continuationSeparator" w:id="0">
    <w:p w:rsidR="00875D7A" w:rsidRDefault="00C1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CF"/>
    <w:rsid w:val="000A76A6"/>
    <w:rsid w:val="000B3B7D"/>
    <w:rsid w:val="000D0154"/>
    <w:rsid w:val="000D76E4"/>
    <w:rsid w:val="000F508F"/>
    <w:rsid w:val="000F60D7"/>
    <w:rsid w:val="0014193D"/>
    <w:rsid w:val="001429A4"/>
    <w:rsid w:val="00196FBF"/>
    <w:rsid w:val="001B13F8"/>
    <w:rsid w:val="001E34B9"/>
    <w:rsid w:val="002125A9"/>
    <w:rsid w:val="002757D3"/>
    <w:rsid w:val="002A012F"/>
    <w:rsid w:val="002E77BF"/>
    <w:rsid w:val="002F097B"/>
    <w:rsid w:val="002F778E"/>
    <w:rsid w:val="003C6FE6"/>
    <w:rsid w:val="00461DE1"/>
    <w:rsid w:val="004B0D5B"/>
    <w:rsid w:val="004B61D7"/>
    <w:rsid w:val="004C612F"/>
    <w:rsid w:val="00542907"/>
    <w:rsid w:val="00551103"/>
    <w:rsid w:val="0059510A"/>
    <w:rsid w:val="005E080F"/>
    <w:rsid w:val="00657DFC"/>
    <w:rsid w:val="0067359C"/>
    <w:rsid w:val="006E5CD7"/>
    <w:rsid w:val="007002D9"/>
    <w:rsid w:val="0072172B"/>
    <w:rsid w:val="007E4CB8"/>
    <w:rsid w:val="008710D6"/>
    <w:rsid w:val="00875D7A"/>
    <w:rsid w:val="008A1ECF"/>
    <w:rsid w:val="008C43AF"/>
    <w:rsid w:val="008F2555"/>
    <w:rsid w:val="009833CA"/>
    <w:rsid w:val="00A0215F"/>
    <w:rsid w:val="00A0697A"/>
    <w:rsid w:val="00A37700"/>
    <w:rsid w:val="00A807FD"/>
    <w:rsid w:val="00B6787F"/>
    <w:rsid w:val="00BA2ADA"/>
    <w:rsid w:val="00BB2F30"/>
    <w:rsid w:val="00BB3B82"/>
    <w:rsid w:val="00C10A6E"/>
    <w:rsid w:val="00C15BC4"/>
    <w:rsid w:val="00C2031A"/>
    <w:rsid w:val="00C241C6"/>
    <w:rsid w:val="00C508EF"/>
    <w:rsid w:val="00C57245"/>
    <w:rsid w:val="00CB41E1"/>
    <w:rsid w:val="00CC71F1"/>
    <w:rsid w:val="00CD64B8"/>
    <w:rsid w:val="00D76CAD"/>
    <w:rsid w:val="00DF045C"/>
    <w:rsid w:val="00E12905"/>
    <w:rsid w:val="00E26D16"/>
    <w:rsid w:val="00E4664F"/>
    <w:rsid w:val="00E65904"/>
    <w:rsid w:val="00E73DAC"/>
    <w:rsid w:val="00F07444"/>
    <w:rsid w:val="00F846A1"/>
    <w:rsid w:val="00F87D55"/>
    <w:rsid w:val="00F9042F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CBC1B-EA18-4BB1-8CD3-63C76775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E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A1ECF"/>
    <w:pPr>
      <w:keepNext/>
      <w:jc w:val="center"/>
      <w:outlineLvl w:val="1"/>
    </w:pPr>
    <w:rPr>
      <w:b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A1ECF"/>
    <w:rPr>
      <w:rFonts w:ascii="Times New Roman" w:eastAsia="Times New Roman" w:hAnsi="Times New Roman" w:cs="Times New Roman"/>
      <w:b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A1E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1E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A1E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1E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8A1EC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A1EC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AD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MT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Rosideth Rosa Ribeiro</dc:creator>
  <cp:lastModifiedBy>THAYRA SANDY APARECIDA DE ROMA</cp:lastModifiedBy>
  <cp:revision>19</cp:revision>
  <cp:lastPrinted>2021-02-12T19:05:00Z</cp:lastPrinted>
  <dcterms:created xsi:type="dcterms:W3CDTF">2021-03-31T13:41:00Z</dcterms:created>
  <dcterms:modified xsi:type="dcterms:W3CDTF">2021-06-11T19:23:00Z</dcterms:modified>
</cp:coreProperties>
</file>