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7"/>
      </w:tblGrid>
      <w:tr w:rsidR="00DE5F18" w:rsidRPr="00E24AEF" w:rsidTr="00110C90">
        <w:trPr>
          <w:trHeight w:val="5672"/>
        </w:trPr>
        <w:tc>
          <w:tcPr>
            <w:tcW w:w="8017" w:type="dxa"/>
          </w:tcPr>
          <w:p w:rsidR="00746931" w:rsidRP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TRIBUNAL DE JUSTIÇA DO ESTADODE MATOGROSSO DEPARTAMENTOADMINISTRATIVO</w:t>
            </w:r>
          </w:p>
          <w:p w:rsidR="00746931" w:rsidRDefault="00746931" w:rsidP="00746931">
            <w:pPr>
              <w:pStyle w:val="Ttulo2"/>
              <w:rPr>
                <w:sz w:val="24"/>
              </w:rPr>
            </w:pPr>
          </w:p>
          <w:p w:rsid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DECISÃO DO PRESIDENTE</w:t>
            </w:r>
          </w:p>
          <w:p w:rsidR="00746931" w:rsidRPr="00746931" w:rsidRDefault="00746931" w:rsidP="00746931"/>
          <w:p w:rsidR="00746931" w:rsidRP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 xml:space="preserve">CONTRATO n. </w:t>
            </w:r>
            <w:r w:rsidR="00AB4290">
              <w:rPr>
                <w:sz w:val="24"/>
              </w:rPr>
              <w:t>88</w:t>
            </w:r>
            <w:r w:rsidRPr="00746931">
              <w:rPr>
                <w:sz w:val="24"/>
              </w:rPr>
              <w:t xml:space="preserve">/2017 – CIA </w:t>
            </w:r>
            <w:r w:rsidR="00AB4290">
              <w:rPr>
                <w:sz w:val="24"/>
              </w:rPr>
              <w:t>0103803-26.2017.8.11.0000</w:t>
            </w:r>
          </w:p>
          <w:p w:rsidR="00746931" w:rsidRPr="00746931" w:rsidRDefault="00746931" w:rsidP="00746931"/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>Partes: Tribunal</w:t>
            </w:r>
            <w:r>
              <w:rPr>
                <w:b w:val="0"/>
                <w:sz w:val="24"/>
              </w:rPr>
              <w:t xml:space="preserve"> </w:t>
            </w:r>
            <w:r w:rsidRPr="00746931">
              <w:rPr>
                <w:b w:val="0"/>
                <w:sz w:val="24"/>
              </w:rPr>
              <w:t xml:space="preserve">de Justiça do Estado de Mato Grosso e a Pessoa Jurídica </w:t>
            </w:r>
            <w:r w:rsidR="00AB4290">
              <w:rPr>
                <w:b w:val="0"/>
                <w:sz w:val="24"/>
              </w:rPr>
              <w:t>Global IP Tecnologia da Informação LTDA</w:t>
            </w:r>
            <w:r>
              <w:rPr>
                <w:b w:val="0"/>
                <w:sz w:val="24"/>
              </w:rPr>
              <w:t>.</w:t>
            </w:r>
            <w:r w:rsidRPr="00746931">
              <w:rPr>
                <w:b w:val="0"/>
                <w:sz w:val="24"/>
              </w:rPr>
              <w:t xml:space="preserve"> </w:t>
            </w: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 xml:space="preserve">CONCLUSÃO DA DECISÃO: </w:t>
            </w: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</w:p>
          <w:p w:rsidR="00746931" w:rsidRPr="00746931" w:rsidRDefault="00746931" w:rsidP="00AB4290">
            <w:pPr>
              <w:pStyle w:val="Ttulo2"/>
              <w:jc w:val="both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>“(...</w:t>
            </w:r>
            <w:proofErr w:type="gramStart"/>
            <w:r w:rsidRPr="00746931">
              <w:rPr>
                <w:b w:val="0"/>
                <w:sz w:val="24"/>
              </w:rPr>
              <w:t>)</w:t>
            </w:r>
            <w:r w:rsidR="00AB4290" w:rsidRPr="00AB4290">
              <w:rPr>
                <w:sz w:val="24"/>
              </w:rPr>
              <w:t>Dessa</w:t>
            </w:r>
            <w:proofErr w:type="gramEnd"/>
            <w:r w:rsidR="00AB4290" w:rsidRPr="00AB4290">
              <w:rPr>
                <w:sz w:val="24"/>
              </w:rPr>
              <w:t xml:space="preserve"> forma, em observância do princípio </w:t>
            </w:r>
            <w:bookmarkStart w:id="0" w:name="_GoBack"/>
            <w:bookmarkEnd w:id="0"/>
            <w:r w:rsidR="00AB4290" w:rsidRPr="00AB4290">
              <w:rPr>
                <w:sz w:val="24"/>
              </w:rPr>
              <w:t xml:space="preserve">da proporcionalidade e razoabilidade, APLICO à contratada a penalidade equivalente a 3% do valor total deste Contrato. Registre-se a penalidade no banco de qualidade deste Tribunal, após o trânsito em julgado da ordem sancionatória. Intime-se a contratada para, querendo, interponha recurso, com especial atenção para o prazo delimitado pelo art. 109, inciso I, f, da Lei das Licitações. Não sendo oposto recurso, tampouco efetuado o pagamento voluntário da multa, adotem-se as providências necessárias ao adimplemento da pena pecuniária, inclusive, compensando com o saldo eventual remanescente que a empresa possa a ter com este Tribunal de Justiça. À Coordenadoria Administrativa para providências pertinentes. Cumpra-se. Cuiabá, 27 de outubro de 2020. Assinado Digitalmente Desembargador CARLOS ALBERTO ALVES DA ROCHA Presidente do Tribunal de Justiça </w:t>
            </w:r>
            <w:r w:rsidRPr="00746931">
              <w:rPr>
                <w:b w:val="0"/>
                <w:sz w:val="24"/>
              </w:rPr>
              <w:t>(...)”.</w:t>
            </w:r>
          </w:p>
          <w:p w:rsidR="00746931" w:rsidRPr="00746931" w:rsidRDefault="00746931" w:rsidP="00746931"/>
          <w:p w:rsid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Cuiabá,</w:t>
            </w:r>
            <w:r>
              <w:rPr>
                <w:sz w:val="24"/>
              </w:rPr>
              <w:t xml:space="preserve"> 21 </w:t>
            </w:r>
            <w:r w:rsidRPr="00746931">
              <w:rPr>
                <w:sz w:val="24"/>
              </w:rPr>
              <w:t>de janeiro</w:t>
            </w:r>
            <w:r>
              <w:rPr>
                <w:sz w:val="24"/>
              </w:rPr>
              <w:t xml:space="preserve"> </w:t>
            </w:r>
            <w:r w:rsidRPr="00746931">
              <w:rPr>
                <w:sz w:val="24"/>
              </w:rPr>
              <w:t>de 2021.</w:t>
            </w:r>
          </w:p>
          <w:p w:rsidR="00746931" w:rsidRPr="00746931" w:rsidRDefault="00746931" w:rsidP="00746931"/>
          <w:p w:rsidR="00746931" w:rsidRDefault="00746931" w:rsidP="00746931">
            <w:pPr>
              <w:spacing w:line="360" w:lineRule="auto"/>
              <w:jc w:val="center"/>
            </w:pPr>
            <w:r w:rsidRPr="00746931">
              <w:t>Jean</w:t>
            </w:r>
            <w:r>
              <w:t xml:space="preserve"> </w:t>
            </w:r>
            <w:r w:rsidRPr="00746931">
              <w:t>Marcel</w:t>
            </w:r>
            <w:r>
              <w:t xml:space="preserve"> </w:t>
            </w:r>
            <w:r w:rsidRPr="00746931">
              <w:t>de</w:t>
            </w:r>
            <w:r>
              <w:t xml:space="preserve"> </w:t>
            </w:r>
            <w:r w:rsidRPr="00746931">
              <w:t>Almeida</w:t>
            </w:r>
            <w:r>
              <w:t xml:space="preserve"> </w:t>
            </w:r>
            <w:r w:rsidRPr="00746931">
              <w:t xml:space="preserve">Barros </w:t>
            </w:r>
          </w:p>
          <w:p w:rsidR="00DE5F18" w:rsidRPr="00D47814" w:rsidRDefault="00746931" w:rsidP="0074693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46931">
              <w:t>Chefe da Divisão</w:t>
            </w:r>
            <w:r>
              <w:t xml:space="preserve"> </w:t>
            </w:r>
            <w:r w:rsidRPr="00746931">
              <w:t>de Contratos</w:t>
            </w:r>
          </w:p>
          <w:p w:rsidR="00DE5F18" w:rsidRPr="00D47814" w:rsidRDefault="00DE5F18" w:rsidP="00110C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5F18" w:rsidRPr="00E24AEF" w:rsidTr="00110C90">
        <w:trPr>
          <w:trHeight w:val="162"/>
        </w:trPr>
        <w:tc>
          <w:tcPr>
            <w:tcW w:w="8017" w:type="dxa"/>
          </w:tcPr>
          <w:p w:rsidR="00DE5F18" w:rsidRPr="00823BD8" w:rsidRDefault="00DE5F18" w:rsidP="00110C90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5F18" w:rsidRDefault="00DE5F18" w:rsidP="00DE5F18"/>
    <w:p w:rsidR="00DE5F18" w:rsidRDefault="00DE5F18" w:rsidP="00DE5F18"/>
    <w:p w:rsidR="00DE5F18" w:rsidRDefault="00DE5F18" w:rsidP="00DE5F18"/>
    <w:sectPr w:rsidR="00DE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18"/>
    <w:rsid w:val="00077064"/>
    <w:rsid w:val="00412390"/>
    <w:rsid w:val="00746931"/>
    <w:rsid w:val="009E17E0"/>
    <w:rsid w:val="00AB4290"/>
    <w:rsid w:val="00DB3BAD"/>
    <w:rsid w:val="00DE5F18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5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5F18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5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5F18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Carlos Arruda da Silva</dc:creator>
  <cp:lastModifiedBy>JEAN MARCEL DE ALMEIDA BARROS</cp:lastModifiedBy>
  <cp:revision>2</cp:revision>
  <dcterms:created xsi:type="dcterms:W3CDTF">2021-01-21T19:56:00Z</dcterms:created>
  <dcterms:modified xsi:type="dcterms:W3CDTF">2021-01-21T19:56:00Z</dcterms:modified>
</cp:coreProperties>
</file>