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7A" w:rsidRDefault="0067427A" w:rsidP="0067427A">
      <w:pPr>
        <w:shd w:val="clear" w:color="auto" w:fill="FFFFFF"/>
        <w:spacing w:after="0" w:line="360" w:lineRule="auto"/>
        <w:ind w:left="2642"/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PORTARIA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N.°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529/2013/PRES</w:t>
      </w:r>
    </w:p>
    <w:p w:rsidR="0067427A" w:rsidRDefault="0067427A"/>
    <w:p w:rsidR="0067427A" w:rsidRDefault="0067427A" w:rsidP="0067427A">
      <w:pPr>
        <w:shd w:val="clear" w:color="auto" w:fill="FFFFFF"/>
        <w:spacing w:after="0" w:line="360" w:lineRule="auto"/>
        <w:ind w:right="22" w:firstLine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 PRESIDENTE DO TRIBUNAL DE JUSTIÇA DO ESTADO DE MATO GROSSO, </w:t>
      </w:r>
      <w:r w:rsidRPr="0067427A">
        <w:rPr>
          <w:rFonts w:ascii="Times New Roman" w:hAnsi="Times New Roman" w:cs="Times New Roman"/>
          <w:color w:val="000000"/>
          <w:sz w:val="28"/>
          <w:szCs w:val="28"/>
        </w:rPr>
        <w:t>no uso de suas atribuições legais e regimentais,</w:t>
      </w:r>
    </w:p>
    <w:p w:rsidR="0067427A" w:rsidRPr="0067427A" w:rsidRDefault="0067427A" w:rsidP="0067427A">
      <w:pPr>
        <w:shd w:val="clear" w:color="auto" w:fill="FFFFFF"/>
        <w:spacing w:after="0" w:line="360" w:lineRule="auto"/>
        <w:ind w:right="22"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67427A" w:rsidRDefault="0067427A" w:rsidP="0067427A">
      <w:pPr>
        <w:shd w:val="clear" w:color="auto" w:fill="FFFFFF"/>
        <w:spacing w:after="0" w:line="360" w:lineRule="auto"/>
        <w:ind w:left="7" w:right="7"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742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CONSIDERANDO </w:t>
      </w:r>
      <w:r w:rsidRPr="0067427A">
        <w:rPr>
          <w:rFonts w:ascii="Times New Roman" w:hAnsi="Times New Roman" w:cs="Times New Roman"/>
          <w:color w:val="000000"/>
          <w:sz w:val="28"/>
          <w:szCs w:val="28"/>
        </w:rPr>
        <w:t xml:space="preserve">o Acordo de Cooperação n° 04/2012 celebrado entre o Tribunal de Justiça do Estado de Mato Grosso, o Governo do Estado de Mato Grosso, através da Secretaria de Estado de </w:t>
      </w:r>
      <w:r w:rsidRPr="0067427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Segurança Pública e da Secretaria de Estado de Direitos Humanos, o Ministério </w:t>
      </w:r>
      <w:r w:rsidRPr="006742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Público do Estado de Mato Grosso, o Ministério da Justiça, através da </w:t>
      </w:r>
      <w:proofErr w:type="gramStart"/>
      <w:r w:rsidRPr="0067427A">
        <w:rPr>
          <w:rFonts w:ascii="Times New Roman" w:hAnsi="Times New Roman" w:cs="Times New Roman"/>
          <w:color w:val="000000"/>
          <w:spacing w:val="-1"/>
          <w:sz w:val="28"/>
          <w:szCs w:val="28"/>
        </w:rPr>
        <w:t>SENAD -Secretaria</w:t>
      </w:r>
      <w:proofErr w:type="gramEnd"/>
      <w:r w:rsidRPr="006742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Nacional de Políticas sobre Drogas, cujo o objeto é a capitalização do </w:t>
      </w:r>
      <w:r w:rsidRPr="0067427A">
        <w:rPr>
          <w:rFonts w:ascii="Times New Roman" w:hAnsi="Times New Roman" w:cs="Times New Roman"/>
          <w:color w:val="000000"/>
          <w:sz w:val="28"/>
          <w:szCs w:val="28"/>
        </w:rPr>
        <w:t xml:space="preserve">Fundo Nacional Antidrogas-FUNAD, com delegação de competência ou </w:t>
      </w:r>
      <w:r w:rsidRPr="006742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autorização para execução de atribuições determinadas em lei, regulamento ou regimento interno e, também a execução, por meio de convênios específicos, de </w:t>
      </w:r>
      <w:r w:rsidRPr="0067427A">
        <w:rPr>
          <w:rFonts w:ascii="Times New Roman" w:hAnsi="Times New Roman" w:cs="Times New Roman"/>
          <w:color w:val="000000"/>
          <w:sz w:val="28"/>
          <w:szCs w:val="28"/>
        </w:rPr>
        <w:t>projetos na área de redução da demanda e da oferta de drogas,</w:t>
      </w:r>
    </w:p>
    <w:p w:rsidR="0067427A" w:rsidRDefault="0067427A" w:rsidP="0067427A">
      <w:pPr>
        <w:shd w:val="clear" w:color="auto" w:fill="FFFFFF"/>
        <w:spacing w:after="0" w:line="360" w:lineRule="auto"/>
        <w:ind w:left="7" w:right="7" w:firstLine="2835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67427A" w:rsidRPr="0067427A" w:rsidRDefault="0067427A" w:rsidP="0067427A">
      <w:pPr>
        <w:shd w:val="clear" w:color="auto" w:fill="FFFFFF"/>
        <w:spacing w:after="0" w:line="360" w:lineRule="auto"/>
        <w:ind w:left="7" w:right="7"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7427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RESOLVE:</w:t>
      </w:r>
    </w:p>
    <w:p w:rsidR="0067427A" w:rsidRDefault="0067427A" w:rsidP="0067427A">
      <w:pPr>
        <w:shd w:val="clear" w:color="auto" w:fill="FFFFFF"/>
        <w:spacing w:after="0" w:line="360" w:lineRule="auto"/>
        <w:ind w:left="29" w:firstLine="2835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67427A" w:rsidRPr="0067427A" w:rsidRDefault="0067427A" w:rsidP="0067427A">
      <w:pPr>
        <w:shd w:val="clear" w:color="auto" w:fill="FFFFFF"/>
        <w:spacing w:after="0" w:line="360" w:lineRule="auto"/>
        <w:ind w:left="29" w:firstLine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427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Art. </w:t>
      </w:r>
      <w:r w:rsidRPr="0067427A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1</w:t>
      </w:r>
      <w:r w:rsidRPr="0067427A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  <w:vertAlign w:val="superscript"/>
        </w:rPr>
        <w:t>o</w:t>
      </w:r>
      <w:r w:rsidRPr="0067427A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.</w:t>
      </w:r>
      <w:r w:rsidRPr="0067427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67427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Nomear o Presidente da Comissão Especial de </w:t>
      </w:r>
      <w:r w:rsidRPr="0067427A">
        <w:rPr>
          <w:rFonts w:ascii="Times New Roman" w:hAnsi="Times New Roman" w:cs="Times New Roman"/>
          <w:color w:val="000000"/>
          <w:sz w:val="28"/>
          <w:szCs w:val="28"/>
        </w:rPr>
        <w:t xml:space="preserve">Enfrentamento às Drogas do Tribunal de Justiça do Estado de Mato Grosso, Des. Marcos Machado (Portaria n° 339/2013-PRES), para representar este </w:t>
      </w:r>
      <w:r w:rsidRPr="0067427A">
        <w:rPr>
          <w:rFonts w:ascii="Times New Roman" w:hAnsi="Times New Roman" w:cs="Times New Roman"/>
          <w:color w:val="000000"/>
          <w:spacing w:val="-1"/>
          <w:sz w:val="28"/>
          <w:szCs w:val="28"/>
        </w:rPr>
        <w:t>Sodalício junto à Comissão Gestora do Acordo de Cooperação n° 04/2012-</w:t>
      </w:r>
      <w:r w:rsidRPr="0067427A">
        <w:rPr>
          <w:rFonts w:ascii="Times New Roman" w:hAnsi="Times New Roman" w:cs="Times New Roman"/>
          <w:color w:val="000000"/>
          <w:sz w:val="28"/>
          <w:szCs w:val="28"/>
        </w:rPr>
        <w:t>FUNAD/SENAD/MJ.</w:t>
      </w:r>
    </w:p>
    <w:p w:rsidR="0067427A" w:rsidRDefault="0067427A" w:rsidP="0067427A">
      <w:pPr>
        <w:shd w:val="clear" w:color="auto" w:fill="FFFFFF"/>
        <w:spacing w:after="0" w:line="360" w:lineRule="auto"/>
        <w:ind w:firstLine="2835"/>
        <w:rPr>
          <w:rFonts w:ascii="Times New Roman" w:hAnsi="Times New Roman" w:cs="Times New Roman"/>
          <w:color w:val="000000"/>
          <w:sz w:val="28"/>
          <w:szCs w:val="28"/>
        </w:rPr>
      </w:pPr>
      <w:r w:rsidRPr="0067427A">
        <w:rPr>
          <w:rFonts w:ascii="Times New Roman" w:hAnsi="Times New Roman" w:cs="Times New Roman"/>
          <w:color w:val="000000"/>
          <w:sz w:val="28"/>
          <w:szCs w:val="28"/>
        </w:rPr>
        <w:lastRenderedPageBreak/>
        <w:t>Art. 2°. Esta Portaria entra em vigor a partir da data da pu</w:t>
      </w:r>
      <w:r w:rsidRPr="0067427A">
        <w:rPr>
          <w:rFonts w:ascii="Times New Roman" w:hAnsi="Times New Roman" w:cs="Times New Roman"/>
          <w:color w:val="000000"/>
          <w:sz w:val="28"/>
          <w:szCs w:val="28"/>
        </w:rPr>
        <w:t>b</w:t>
      </w:r>
      <w:r w:rsidRPr="0067427A">
        <w:rPr>
          <w:rFonts w:ascii="Times New Roman" w:hAnsi="Times New Roman" w:cs="Times New Roman"/>
          <w:color w:val="000000"/>
          <w:sz w:val="28"/>
          <w:szCs w:val="28"/>
        </w:rPr>
        <w:t>licação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427A" w:rsidRDefault="0067427A" w:rsidP="0067427A">
      <w:pPr>
        <w:shd w:val="clear" w:color="auto" w:fill="FFFFFF"/>
        <w:spacing w:after="0" w:line="360" w:lineRule="auto"/>
        <w:ind w:firstLine="2835"/>
        <w:rPr>
          <w:rFonts w:ascii="Times New Roman" w:hAnsi="Times New Roman" w:cs="Times New Roman"/>
          <w:color w:val="000000"/>
          <w:sz w:val="28"/>
          <w:szCs w:val="28"/>
        </w:rPr>
      </w:pPr>
      <w:r w:rsidRPr="0067427A">
        <w:rPr>
          <w:rFonts w:ascii="Times New Roman" w:hAnsi="Times New Roman" w:cs="Times New Roman"/>
          <w:color w:val="000000"/>
          <w:sz w:val="28"/>
          <w:szCs w:val="28"/>
        </w:rPr>
        <w:t xml:space="preserve">Cuiabá, </w:t>
      </w:r>
      <w:r w:rsidRPr="0067427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7427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67427A">
        <w:rPr>
          <w:rFonts w:ascii="Times New Roman" w:hAnsi="Times New Roman" w:cs="Times New Roman"/>
          <w:color w:val="000000"/>
          <w:sz w:val="28"/>
          <w:szCs w:val="28"/>
        </w:rPr>
        <w:t xml:space="preserve"> de novembro de 2013.</w:t>
      </w:r>
    </w:p>
    <w:p w:rsidR="0067427A" w:rsidRDefault="0067427A" w:rsidP="0067427A">
      <w:pPr>
        <w:shd w:val="clear" w:color="auto" w:fill="FFFFFF"/>
        <w:spacing w:after="0" w:line="360" w:lineRule="auto"/>
        <w:ind w:firstLine="2835"/>
        <w:rPr>
          <w:rFonts w:ascii="Times New Roman" w:hAnsi="Times New Roman" w:cs="Times New Roman"/>
          <w:color w:val="000000"/>
          <w:sz w:val="28"/>
          <w:szCs w:val="28"/>
        </w:rPr>
      </w:pPr>
    </w:p>
    <w:p w:rsidR="0067427A" w:rsidRDefault="0067427A" w:rsidP="0067427A">
      <w:pPr>
        <w:shd w:val="clear" w:color="auto" w:fill="FFFFFF"/>
        <w:spacing w:after="0" w:line="360" w:lineRule="auto"/>
        <w:ind w:firstLine="2835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7427A" w:rsidRDefault="0067427A" w:rsidP="0067427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Desembargador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ORLANDO DE ALMEIDA PERRI</w:t>
      </w:r>
    </w:p>
    <w:p w:rsidR="0067427A" w:rsidRPr="0067427A" w:rsidRDefault="0067427A" w:rsidP="0067427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Presidente do Tribunal de Justiça</w:t>
      </w:r>
    </w:p>
    <w:p w:rsidR="0067427A" w:rsidRPr="0067427A" w:rsidRDefault="0067427A" w:rsidP="0067427A">
      <w:pPr>
        <w:shd w:val="clear" w:color="auto" w:fill="FFFFFF"/>
        <w:spacing w:after="0" w:line="360" w:lineRule="auto"/>
        <w:ind w:left="29" w:firstLine="2844"/>
        <w:jc w:val="both"/>
        <w:rPr>
          <w:rFonts w:ascii="Times New Roman" w:hAnsi="Times New Roman" w:cs="Times New Roman"/>
          <w:sz w:val="28"/>
          <w:szCs w:val="28"/>
        </w:rPr>
      </w:pPr>
    </w:p>
    <w:p w:rsidR="0067427A" w:rsidRPr="0067427A" w:rsidRDefault="0067427A" w:rsidP="00674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7427A" w:rsidRPr="0067427A" w:rsidSect="0067427A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7A" w:rsidRDefault="0067427A" w:rsidP="0067427A">
      <w:pPr>
        <w:spacing w:after="0" w:line="240" w:lineRule="auto"/>
      </w:pPr>
      <w:r>
        <w:separator/>
      </w:r>
    </w:p>
  </w:endnote>
  <w:endnote w:type="continuationSeparator" w:id="0">
    <w:p w:rsidR="0067427A" w:rsidRDefault="0067427A" w:rsidP="0067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7A" w:rsidRDefault="0067427A" w:rsidP="0067427A">
      <w:pPr>
        <w:spacing w:after="0" w:line="240" w:lineRule="auto"/>
      </w:pPr>
      <w:r>
        <w:separator/>
      </w:r>
    </w:p>
  </w:footnote>
  <w:footnote w:type="continuationSeparator" w:id="0">
    <w:p w:rsidR="0067427A" w:rsidRDefault="0067427A" w:rsidP="0067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7A" w:rsidRPr="0067427A" w:rsidRDefault="0067427A" w:rsidP="0067427A">
    <w:pPr>
      <w:autoSpaceDE w:val="0"/>
      <w:autoSpaceDN w:val="0"/>
      <w:adjustRightInd w:val="0"/>
      <w:spacing w:line="240" w:lineRule="atLeast"/>
      <w:jc w:val="center"/>
      <w:rPr>
        <w:rFonts w:ascii="Times New Roman" w:hAnsi="Times New Roman" w:cs="Times New Roman"/>
        <w:sz w:val="20"/>
      </w:rPr>
    </w:pPr>
    <w:r>
      <w:rPr>
        <w:rFonts w:ascii="Tms Rmn" w:hAnsi="Tms Rmn"/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5E4E8" wp14:editId="10DB696F">
              <wp:simplePos x="0" y="0"/>
              <wp:positionH relativeFrom="column">
                <wp:posOffset>3730701</wp:posOffset>
              </wp:positionH>
              <wp:positionV relativeFrom="paragraph">
                <wp:posOffset>-333574</wp:posOffset>
              </wp:positionV>
              <wp:extent cx="2618664" cy="1028700"/>
              <wp:effectExtent l="0" t="0" r="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664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27A" w:rsidRPr="0067427A" w:rsidRDefault="0067427A" w:rsidP="0067427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67427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Enviado à Internet/DJE em: _____________</w:t>
                          </w:r>
                        </w:p>
                        <w:p w:rsidR="0067427A" w:rsidRPr="0067427A" w:rsidRDefault="0067427A" w:rsidP="0067427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427A" w:rsidRPr="0067427A" w:rsidRDefault="0067427A" w:rsidP="0067427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67427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Disponibilizad</w:t>
                          </w:r>
                          <w:r w:rsidRPr="0067427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 no DJE nº</w:t>
                          </w:r>
                          <w:proofErr w:type="gramStart"/>
                          <w:r w:rsidRPr="0067427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.:</w:t>
                          </w:r>
                          <w:proofErr w:type="gramEnd"/>
                          <w:r w:rsidRPr="0067427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_____________</w:t>
                          </w:r>
                          <w:r w:rsidRPr="0067427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67427A" w:rsidRPr="0067427A" w:rsidRDefault="0067427A" w:rsidP="0067427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67427A" w:rsidRPr="0067427A" w:rsidRDefault="0067427A" w:rsidP="0067427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67427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Enviado à Internet/DJE em: _____________</w:t>
                          </w:r>
                        </w:p>
                        <w:p w:rsidR="0067427A" w:rsidRPr="0067427A" w:rsidRDefault="0067427A" w:rsidP="0067427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7427A" w:rsidRPr="0067427A" w:rsidRDefault="0067427A" w:rsidP="0067427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67427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Disponibilizado no DJE nº</w:t>
                          </w:r>
                          <w:proofErr w:type="gramStart"/>
                          <w:r w:rsidRPr="0067427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.:</w:t>
                          </w:r>
                          <w:proofErr w:type="gramEnd"/>
                          <w:r w:rsidRPr="0067427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_____________</w:t>
                          </w:r>
                        </w:p>
                        <w:p w:rsidR="0067427A" w:rsidRPr="0067427A" w:rsidRDefault="0067427A" w:rsidP="0067427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67427A" w:rsidRPr="0067427A" w:rsidRDefault="0067427A" w:rsidP="0067427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67427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Em:</w:t>
                          </w:r>
                          <w:r w:rsidRPr="0067427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ab/>
                          </w:r>
                          <w:r w:rsidRPr="0067427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ab/>
                          </w:r>
                          <w:r w:rsidRPr="0067427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ab/>
                            <w:t xml:space="preserve">         _____________</w:t>
                          </w:r>
                        </w:p>
                        <w:p w:rsidR="0067427A" w:rsidRPr="0067427A" w:rsidRDefault="0067427A" w:rsidP="0067427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67427A" w:rsidRDefault="0067427A" w:rsidP="0067427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67427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Publicado em:</w:t>
                          </w:r>
                          <w:r w:rsidRPr="0067427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ab/>
                          </w:r>
                          <w:r w:rsidRPr="0067427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ab/>
                            <w:t xml:space="preserve">         _____________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o no DJE nº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_____________</w:t>
                          </w:r>
                        </w:p>
                        <w:p w:rsidR="0067427A" w:rsidRDefault="0067427A" w:rsidP="0067427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67427A" w:rsidRDefault="0067427A" w:rsidP="0067427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Em: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ab/>
                            <w:t xml:space="preserve">         _____________</w:t>
                          </w:r>
                        </w:p>
                        <w:p w:rsidR="0067427A" w:rsidRDefault="0067427A" w:rsidP="0067427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67427A" w:rsidRDefault="0067427A" w:rsidP="0067427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Publicado em: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ab/>
                            <w:t xml:space="preserve">         _____________</w:t>
                          </w:r>
                        </w:p>
                        <w:p w:rsidR="0067427A" w:rsidRDefault="0067427A" w:rsidP="0067427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293.75pt;margin-top:-26.25pt;width:206.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" stroked="f" strokeweight=".25pt">
              <v:textbox>
                <w:txbxContent>
                  <w:p w:rsidR="0067427A" w:rsidRPr="0067427A" w:rsidRDefault="0067427A" w:rsidP="0067427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67427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Enviado à Internet/DJE em: _____________</w:t>
                    </w:r>
                  </w:p>
                  <w:p w:rsidR="0067427A" w:rsidRPr="0067427A" w:rsidRDefault="0067427A" w:rsidP="0067427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67427A" w:rsidRPr="0067427A" w:rsidRDefault="0067427A" w:rsidP="0067427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67427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Disponibilizad</w:t>
                    </w:r>
                    <w:r w:rsidRPr="0067427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 no DJE nº</w:t>
                    </w:r>
                    <w:proofErr w:type="gramStart"/>
                    <w:r w:rsidRPr="0067427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.:</w:t>
                    </w:r>
                    <w:proofErr w:type="gramEnd"/>
                    <w:r w:rsidRPr="0067427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_____________</w:t>
                    </w:r>
                    <w:r w:rsidRPr="0067427A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67427A" w:rsidRPr="0067427A" w:rsidRDefault="0067427A" w:rsidP="0067427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:rsidR="0067427A" w:rsidRPr="0067427A" w:rsidRDefault="0067427A" w:rsidP="0067427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67427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Enviado à Internet/DJE em: _____________</w:t>
                    </w:r>
                  </w:p>
                  <w:p w:rsidR="0067427A" w:rsidRPr="0067427A" w:rsidRDefault="0067427A" w:rsidP="0067427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67427A" w:rsidRPr="0067427A" w:rsidRDefault="0067427A" w:rsidP="0067427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67427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Disponibilizado no DJE nº</w:t>
                    </w:r>
                    <w:proofErr w:type="gramStart"/>
                    <w:r w:rsidRPr="0067427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.:</w:t>
                    </w:r>
                    <w:proofErr w:type="gramEnd"/>
                    <w:r w:rsidRPr="0067427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_____________</w:t>
                    </w:r>
                  </w:p>
                  <w:p w:rsidR="0067427A" w:rsidRPr="0067427A" w:rsidRDefault="0067427A" w:rsidP="0067427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  <w:p w:rsidR="0067427A" w:rsidRPr="0067427A" w:rsidRDefault="0067427A" w:rsidP="0067427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67427A">
                      <w:rPr>
                        <w:rFonts w:ascii="Arial" w:hAnsi="Arial" w:cs="Arial"/>
                        <w:b/>
                        <w:sz w:val="20"/>
                      </w:rPr>
                      <w:t>Em:</w:t>
                    </w:r>
                    <w:r w:rsidRPr="0067427A">
                      <w:rPr>
                        <w:rFonts w:ascii="Arial" w:hAnsi="Arial" w:cs="Arial"/>
                        <w:b/>
                        <w:sz w:val="20"/>
                      </w:rPr>
                      <w:tab/>
                    </w:r>
                    <w:r w:rsidRPr="0067427A">
                      <w:rPr>
                        <w:rFonts w:ascii="Arial" w:hAnsi="Arial" w:cs="Arial"/>
                        <w:b/>
                        <w:sz w:val="20"/>
                      </w:rPr>
                      <w:tab/>
                    </w:r>
                    <w:r w:rsidRPr="0067427A">
                      <w:rPr>
                        <w:rFonts w:ascii="Arial" w:hAnsi="Arial" w:cs="Arial"/>
                        <w:b/>
                        <w:sz w:val="20"/>
                      </w:rPr>
                      <w:tab/>
                      <w:t xml:space="preserve">         _____________</w:t>
                    </w:r>
                  </w:p>
                  <w:p w:rsidR="0067427A" w:rsidRPr="0067427A" w:rsidRDefault="0067427A" w:rsidP="0067427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  <w:p w:rsidR="0067427A" w:rsidRDefault="0067427A" w:rsidP="0067427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67427A">
                      <w:rPr>
                        <w:rFonts w:ascii="Arial" w:hAnsi="Arial" w:cs="Arial"/>
                        <w:b/>
                        <w:sz w:val="20"/>
                      </w:rPr>
                      <w:t>Publicado em:</w:t>
                    </w:r>
                    <w:r w:rsidRPr="0067427A">
                      <w:rPr>
                        <w:rFonts w:ascii="Arial" w:hAnsi="Arial" w:cs="Arial"/>
                        <w:b/>
                        <w:sz w:val="20"/>
                      </w:rPr>
                      <w:tab/>
                    </w:r>
                    <w:r w:rsidRPr="0067427A">
                      <w:rPr>
                        <w:rFonts w:ascii="Arial" w:hAnsi="Arial" w:cs="Arial"/>
                        <w:b/>
                        <w:sz w:val="20"/>
                      </w:rPr>
                      <w:tab/>
                      <w:t xml:space="preserve">         _____________</w:t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t>o no DJE nº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20"/>
                      </w:rPr>
                      <w:t>.: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0"/>
                      </w:rPr>
                      <w:t xml:space="preserve"> _____________</w:t>
                    </w:r>
                  </w:p>
                  <w:p w:rsidR="0067427A" w:rsidRDefault="0067427A" w:rsidP="0067427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  <w:p w:rsidR="0067427A" w:rsidRDefault="0067427A" w:rsidP="0067427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Em:</w:t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tab/>
                      <w:t xml:space="preserve">         _____________</w:t>
                    </w:r>
                  </w:p>
                  <w:p w:rsidR="0067427A" w:rsidRDefault="0067427A" w:rsidP="0067427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  <w:p w:rsidR="0067427A" w:rsidRDefault="0067427A" w:rsidP="0067427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Publicado em:</w:t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tab/>
                      <w:t xml:space="preserve">         _____________</w:t>
                    </w:r>
                  </w:p>
                  <w:p w:rsidR="0067427A" w:rsidRDefault="0067427A" w:rsidP="0067427A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ms Rmn" w:hAnsi="Tms Rmn"/>
        <w:noProof/>
        <w:sz w:val="20"/>
        <w:lang w:eastAsia="pt-BR"/>
      </w:rPr>
      <w:drawing>
        <wp:inline distT="0" distB="0" distL="0" distR="0" wp14:anchorId="4C686FEF" wp14:editId="5D9B0EE5">
          <wp:extent cx="859790" cy="798195"/>
          <wp:effectExtent l="0" t="0" r="0" b="190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427A" w:rsidRPr="0067427A" w:rsidRDefault="0067427A" w:rsidP="0067427A">
    <w:pPr>
      <w:tabs>
        <w:tab w:val="left" w:pos="2520"/>
        <w:tab w:val="left" w:pos="2700"/>
      </w:tabs>
      <w:autoSpaceDE w:val="0"/>
      <w:autoSpaceDN w:val="0"/>
      <w:adjustRightInd w:val="0"/>
      <w:spacing w:after="0" w:line="360" w:lineRule="auto"/>
      <w:jc w:val="center"/>
      <w:rPr>
        <w:rFonts w:ascii="Times New Roman" w:hAnsi="Times New Roman" w:cs="Times New Roman"/>
        <w:color w:val="000000"/>
      </w:rPr>
    </w:pPr>
    <w:r w:rsidRPr="0067427A">
      <w:rPr>
        <w:rFonts w:ascii="Times New Roman" w:hAnsi="Times New Roman" w:cs="Times New Roman"/>
        <w:color w:val="000000"/>
      </w:rPr>
      <w:t>ESTADO DE MATO GROSSO</w:t>
    </w:r>
  </w:p>
  <w:p w:rsidR="0067427A" w:rsidRPr="0067427A" w:rsidRDefault="0067427A" w:rsidP="0067427A">
    <w:pPr>
      <w:autoSpaceDE w:val="0"/>
      <w:autoSpaceDN w:val="0"/>
      <w:adjustRightInd w:val="0"/>
      <w:spacing w:after="0" w:line="360" w:lineRule="auto"/>
      <w:jc w:val="center"/>
      <w:rPr>
        <w:rFonts w:ascii="Times New Roman" w:hAnsi="Times New Roman" w:cs="Times New Roman"/>
        <w:color w:val="000000"/>
      </w:rPr>
    </w:pPr>
    <w:r w:rsidRPr="0067427A">
      <w:rPr>
        <w:rFonts w:ascii="Times New Roman" w:hAnsi="Times New Roman" w:cs="Times New Roman"/>
        <w:color w:val="000000"/>
      </w:rPr>
      <w:t>PODER JUDICIÁRIO</w:t>
    </w:r>
  </w:p>
  <w:p w:rsidR="0067427A" w:rsidRPr="0067427A" w:rsidRDefault="0067427A" w:rsidP="0067427A">
    <w:pPr>
      <w:tabs>
        <w:tab w:val="left" w:pos="4419"/>
        <w:tab w:val="left" w:pos="8838"/>
      </w:tabs>
      <w:autoSpaceDE w:val="0"/>
      <w:autoSpaceDN w:val="0"/>
      <w:adjustRightInd w:val="0"/>
      <w:spacing w:after="0" w:line="360" w:lineRule="auto"/>
      <w:jc w:val="center"/>
      <w:rPr>
        <w:rFonts w:ascii="Times New Roman" w:hAnsi="Times New Roman" w:cs="Times New Roman"/>
        <w:color w:val="000000"/>
      </w:rPr>
    </w:pPr>
    <w:r w:rsidRPr="0067427A">
      <w:rPr>
        <w:rFonts w:ascii="Times New Roman" w:hAnsi="Times New Roman" w:cs="Times New Roman"/>
        <w:color w:val="000000"/>
      </w:rPr>
      <w:t>TRIBUNAL DE JUSTIÇA</w:t>
    </w:r>
  </w:p>
  <w:p w:rsidR="0067427A" w:rsidRDefault="0067427A">
    <w:pPr>
      <w:pStyle w:val="Cabealho"/>
    </w:pPr>
  </w:p>
  <w:p w:rsidR="0067427A" w:rsidRDefault="006742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7A"/>
    <w:rsid w:val="0067427A"/>
    <w:rsid w:val="00BD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4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427A"/>
  </w:style>
  <w:style w:type="paragraph" w:styleId="Rodap">
    <w:name w:val="footer"/>
    <w:basedOn w:val="Normal"/>
    <w:link w:val="RodapChar"/>
    <w:uiPriority w:val="99"/>
    <w:unhideWhenUsed/>
    <w:rsid w:val="00674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427A"/>
  </w:style>
  <w:style w:type="paragraph" w:styleId="Textodebalo">
    <w:name w:val="Balloon Text"/>
    <w:basedOn w:val="Normal"/>
    <w:link w:val="TextodebaloChar"/>
    <w:uiPriority w:val="99"/>
    <w:semiHidden/>
    <w:unhideWhenUsed/>
    <w:rsid w:val="0067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4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427A"/>
  </w:style>
  <w:style w:type="paragraph" w:styleId="Rodap">
    <w:name w:val="footer"/>
    <w:basedOn w:val="Normal"/>
    <w:link w:val="RodapChar"/>
    <w:uiPriority w:val="99"/>
    <w:unhideWhenUsed/>
    <w:rsid w:val="00674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427A"/>
  </w:style>
  <w:style w:type="paragraph" w:styleId="Textodebalo">
    <w:name w:val="Balloon Text"/>
    <w:basedOn w:val="Normal"/>
    <w:link w:val="TextodebaloChar"/>
    <w:uiPriority w:val="99"/>
    <w:semiHidden/>
    <w:unhideWhenUsed/>
    <w:rsid w:val="0067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JANAÍNA DOS SANTOS TAQUES</dc:creator>
  <cp:lastModifiedBy>JANAÍNA DOS SANTOS TAQUES</cp:lastModifiedBy>
  <cp:revision>1</cp:revision>
  <dcterms:created xsi:type="dcterms:W3CDTF">2013-11-12T19:05:00Z</dcterms:created>
  <dcterms:modified xsi:type="dcterms:W3CDTF">2013-11-12T19:17:00Z</dcterms:modified>
</cp:coreProperties>
</file>