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D2" w:rsidRPr="00EE3584" w:rsidRDefault="001443D2" w:rsidP="00087CD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6" type="#_x0000_t75" style="position:absolute;left:0;text-align:left;margin-left:-85.05pt;margin-top:-70.85pt;width:594.75pt;height:291.8pt;z-index:-251658240;visibility:visible" wrapcoords="-27 0 -27 21544 21600 21544 21600 0 -27 0">
            <v:imagedata r:id="rId6" o:title=""/>
            <w10:wrap type="through"/>
          </v:shape>
        </w:pict>
      </w:r>
    </w:p>
    <w:p w:rsidR="001443D2" w:rsidRPr="00087CDE" w:rsidRDefault="001443D2" w:rsidP="00087CDE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87CDE">
        <w:rPr>
          <w:rFonts w:ascii="Times New Roman" w:hAnsi="Times New Roman"/>
          <w:b/>
          <w:bCs/>
          <w:sz w:val="32"/>
          <w:szCs w:val="32"/>
        </w:rPr>
        <w:t>Entorpecente é apontado como ‘porta de entrada’ para substâncias mais pesadas e aumento do consumo já preocupa</w:t>
      </w:r>
      <w:r>
        <w:rPr>
          <w:rStyle w:val="FootnoteReference"/>
          <w:rFonts w:ascii="Times New Roman" w:hAnsi="Times New Roman"/>
          <w:b/>
          <w:bCs/>
          <w:sz w:val="32"/>
          <w:szCs w:val="32"/>
        </w:rPr>
        <w:footnoteReference w:id="1"/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43D2" w:rsidRPr="00087CDE" w:rsidRDefault="001443D2" w:rsidP="00087CD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bCs/>
          <w:sz w:val="20"/>
          <w:szCs w:val="20"/>
        </w:rPr>
      </w:pPr>
      <w:r w:rsidRPr="00087CDE">
        <w:rPr>
          <w:rFonts w:ascii="Times New Roman" w:hAnsi="Times New Roman"/>
          <w:b/>
          <w:bCs/>
          <w:sz w:val="20"/>
          <w:szCs w:val="20"/>
        </w:rPr>
        <w:t>DÉBORA SIQUEIRA</w:t>
      </w:r>
    </w:p>
    <w:p w:rsidR="001443D2" w:rsidRPr="00087CDE" w:rsidRDefault="001443D2" w:rsidP="00087CDE">
      <w:pPr>
        <w:spacing w:after="0" w:line="36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087CDE">
        <w:rPr>
          <w:rFonts w:ascii="Times New Roman" w:hAnsi="Times New Roman"/>
          <w:sz w:val="20"/>
          <w:szCs w:val="20"/>
        </w:rPr>
        <w:t>DA REDAÇÃO</w:t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3D2" w:rsidRPr="00087CDE" w:rsidRDefault="001443D2" w:rsidP="00087CDE">
      <w:pPr>
        <w:keepNext/>
        <w:framePr w:dropCap="drop" w:lines="3" w:wrap="around" w:vAnchor="text" w:hAnchor="text"/>
        <w:spacing w:after="0" w:line="1241" w:lineRule="exact"/>
        <w:jc w:val="both"/>
        <w:textAlignment w:val="baseline"/>
        <w:rPr>
          <w:rFonts w:ascii="Times New Roman" w:hAnsi="Times New Roman"/>
          <w:position w:val="-6"/>
          <w:sz w:val="150"/>
          <w:szCs w:val="24"/>
        </w:rPr>
      </w:pPr>
      <w:r w:rsidRPr="00087CDE">
        <w:rPr>
          <w:rFonts w:ascii="Times New Roman" w:hAnsi="Times New Roman"/>
          <w:color w:val="C0504D"/>
          <w:position w:val="-6"/>
          <w:sz w:val="150"/>
          <w:szCs w:val="24"/>
        </w:rPr>
        <w:t>A</w:t>
      </w:r>
    </w:p>
    <w:p w:rsidR="001443D2" w:rsidRPr="00EE3584" w:rsidRDefault="001443D2" w:rsidP="00087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umento da criminalidade, contrabando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maconha e uma legião de usuários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entorpecentes desde crianças de 10 anos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adultos. Presidente do Conselho Estadual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de Políticas sobre Drogas e promotor de Justiça de Mato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Grosso do Sul, Sérgio Fernando Raimundo Harfouche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traça um cenário devastador caso a maconha seja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legalizada no Brasil. Para ele a droga é a porta de entrada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para outras substâncias ainda mais pesadas e diz que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nos últimos 12 anos as leis de combate à maconha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ficaram mais frouxas, aumentando o consumo. Ele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ainda defende internação compulsória de usuários,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obrigando-os a se tratarem por meio de reativação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leitos psiquiátricos.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O ponto de vista dele foi exposto no Seminário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Estadual de Políticas sobre Drogas, promovido pela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Secretaria de Estado de Justiça e Direitos Humanos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(Sejudh), Conselho Estadual de Políticas sobre Drogas,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ontem no auditório do Ministério Público de Mato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Grosso.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Sérgio é um defensor de que se mantenham políticas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austeras contra o combate ao entorpecente,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especialmente a maconha, que para ele é vista de forma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 xml:space="preserve">branda pelo </w:t>
      </w:r>
      <w:r>
        <w:rPr>
          <w:noProof/>
          <w:lang w:eastAsia="pt-BR"/>
        </w:rPr>
        <w:pict>
          <v:shape id="Imagem 2" o:spid="_x0000_s1027" type="#_x0000_t75" style="position:absolute;left:0;text-align:left;margin-left:261.8pt;margin-top:5.75pt;width:162.95pt;height:231.1pt;z-index:251659264;visibility:visible;mso-position-horizontal-relative:text;mso-position-vertical-relative:text">
            <v:imagedata r:id="rId7" o:title=""/>
            <w10:wrap type="square"/>
          </v:shape>
        </w:pict>
      </w:r>
      <w:r w:rsidRPr="00EE3584">
        <w:rPr>
          <w:rFonts w:ascii="Times New Roman" w:hAnsi="Times New Roman"/>
          <w:sz w:val="24"/>
          <w:szCs w:val="24"/>
        </w:rPr>
        <w:t>governo brasileiro. Ele desmistifica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discurso de que a descriminalização possa gerar mais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recursos com impostos.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“No estado do Colorado (EUA), o governo local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esperava arrecadar R$ 120 milhões com venda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maconha, mas não chegou a R$ 28 milhões, pois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sonegação é grande devido o contrabando. O uso do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E3584">
        <w:rPr>
          <w:rFonts w:ascii="Times New Roman" w:hAnsi="Times New Roman"/>
          <w:sz w:val="24"/>
          <w:szCs w:val="24"/>
        </w:rPr>
        <w:t>produto trouxe impacto de R$ 300 milhões na saúde 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na segurança. Mesmo se alcançassem os R$ 120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milhões, ainda teriam déficit social devido ao impacto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na saúde. Não é verdade que o traficante vai pagar esse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imposto. O cigarro é legal no Brasil, mas é um dos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produtos mais contrabandeados do país”.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Corregedor da Polícia Federal e secretário de Estado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de Segurança Pública, delegado Diógenes Curado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endossou o aumento do consumo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não só da maconha, mas também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da cocaína no país. A apreensão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de maconha no país saltou de 174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mil quilos em 2011 para 222 mil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quilos em 2013. A cocaína passou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de 24 toneladas apreendidas para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41 toneladas no ano passado. “A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apreensão aumentou não só pelo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trabalho da polícia, mas também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porque a oferta está grande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demais. Setenta e seis por cento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da cocaína e 85% da maconha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foram apreendidas nos seis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estados de fronteira, incluindo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Mato Grosso, e o estado de São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Paulo”, disse.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A maioria da maconha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consumida no país é produzida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no Paraguai. A Polícia Federal, em trabalho conjunto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com a polícia paraguaia, conseguiu erradicar no ano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passado 1.614 hectares de plantações da erva,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equivalente a 4,842 toneladas. No Nordeste, onde há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sz w:val="24"/>
          <w:szCs w:val="24"/>
        </w:rPr>
        <w:t>plantações clandestinas, foram destruídos 200 hectares.</w:t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sz w:val="24"/>
          <w:szCs w:val="24"/>
        </w:rPr>
        <w:t>“No Paraguai é usado maquinários e tecnologia para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plantio da maconha, no Nordeste a coisa é mais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doméstica”.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Secretário estadual de Justiça e Direitos Humanos,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Luiz Antonio Pôssas comentou que em Mato Grosso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violência está intimamente ligada com as drogas.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pt-BR"/>
        </w:rPr>
        <w:pict>
          <v:shape id="Imagem 3" o:spid="_x0000_s1028" type="#_x0000_t75" style="position:absolute;left:0;text-align:left;margin-left:0;margin-top:-3pt;width:425.2pt;height:320.3pt;z-index:251660288;visibility:visible;mso-wrap-distance-bottom:5.65pt">
            <v:imagedata r:id="rId8" o:title=""/>
            <w10:wrap type="square"/>
          </v:shape>
        </w:pict>
      </w:r>
      <w:r w:rsidRPr="00EE3584">
        <w:rPr>
          <w:rFonts w:ascii="Times New Roman" w:hAnsi="Times New Roman"/>
          <w:color w:val="000000"/>
          <w:sz w:val="24"/>
          <w:szCs w:val="24"/>
        </w:rPr>
        <w:t>“Temos uma população carcerária em que quase 70%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são oriundos com problemas com o tráfico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quase 100% da população carcerária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feminina. Precisamos focar na prevenção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 integração das forças policiais dentro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Mato Grosso para proteger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fronteira”.</w:t>
      </w:r>
    </w:p>
    <w:p w:rsidR="001443D2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O Brasil faz fronteira com os três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maiores produtores de cocaína 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mundo: Colômbia, Peru e Bolívia.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949699"/>
          <w:sz w:val="24"/>
          <w:szCs w:val="24"/>
        </w:rPr>
        <w:t xml:space="preserve">URUGUAI E HOLANDA </w:t>
      </w:r>
      <w:r>
        <w:rPr>
          <w:rFonts w:ascii="Times New Roman" w:hAnsi="Times New Roman"/>
          <w:color w:val="949699"/>
          <w:sz w:val="24"/>
          <w:szCs w:val="24"/>
        </w:rPr>
        <w:t>–</w:t>
      </w:r>
      <w:r w:rsidRPr="00EE3584">
        <w:rPr>
          <w:rFonts w:ascii="Times New Roman" w:hAnsi="Times New Roman"/>
          <w:color w:val="949699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promotor Sérgio Harfouche destaca que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Holanda, tão citada como exemplo, está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voltando atrás sobre o uso da droga. Até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mesmo a experiência do Uruguai citada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pelos defensores da liberação 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maconha é mostrada pelo promotor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 a realidade não é da mesma forma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EE3584">
        <w:rPr>
          <w:rFonts w:ascii="Times New Roman" w:hAnsi="Times New Roman"/>
          <w:color w:val="000000"/>
          <w:sz w:val="24"/>
          <w:szCs w:val="24"/>
        </w:rPr>
        <w:t>que se vende no Brasil. “O que ocorre 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Uruguai era de que a maconha não era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proibida, mas também não era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regulamentada. O que se divulga sobre o Uruguai não é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todo verdadeira. O país apostou todas as suas fichas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nessa regularização porque ele rompeu um tratado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internacional que o Brasil é signatário com a ONU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vem apostando num ganho de mercado e existe grandes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investidores a nível de George Soros, que patrocinou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legalização no Uruguai, que já pensa 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reverter essa situação pelos danos trazidos”.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Ele analisa que a violência pode aumentar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 a saída dos traficantes dos presídios.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“Tivemos aumento do consumo e estamos perto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uma pandemia em todos os estados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brasileiros. Se nesses 12 anos tivemos 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cadeias cheias de usuários, agora temos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traficantes nos presídios. A legalização da droga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vai colocar nas ruas, no dia seguinte, todos 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traficantes, mas eles não traficam só a maconha,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mas como as outras drogas. Precisamos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responsabilizar o usuário porque sem ele não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existe traficante”.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Um problema é que o usuário não é preso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desde 2002, mas não tem responsabilidade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compartilhada com o Estado. “Se ele tem 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faculdades mentais comprometidas e é isento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pena quando comete um crime, então porque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dar a alguém com comprometimento das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faculdades mentais o direito de escolher se quer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ou não tratamento? A internação deveria ser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compulsória em hospitais psiquiátricos. Uma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pessoa com abstinência não pode ser tratada 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mesmo hospital que esta um acidentado. Vai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quebrar tudo buscando a droga”.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O promotor ainda destacou que o Brasil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decidir pelo caminho da liberação da maconha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não vai ter a mesma força de voltar atrás como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Holanda. “Os liberacionistas não conseguem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contrariar a ordem mundial que a liberação 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maconha foi uma desgraça em muitos países. Só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o bloco sul americano esta insistindo nisso, mas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ninguém nesses 12 anos se responsabilizou pelo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aumento do consumo de drogas nas crianças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adolescentes. Isso é inviável no Brasil”.</w:t>
      </w: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Pr="00087CDE" w:rsidRDefault="001443D2" w:rsidP="00087CDE">
      <w:pPr>
        <w:spacing w:after="0" w:line="360" w:lineRule="auto"/>
        <w:jc w:val="center"/>
        <w:rPr>
          <w:rFonts w:ascii="Times New Roman" w:hAnsi="Times New Roman"/>
          <w:b/>
          <w:color w:val="C0504D"/>
          <w:sz w:val="24"/>
          <w:szCs w:val="24"/>
        </w:rPr>
      </w:pPr>
      <w:r w:rsidRPr="00087CDE">
        <w:rPr>
          <w:rFonts w:ascii="Times New Roman" w:hAnsi="Times New Roman"/>
          <w:b/>
          <w:color w:val="C0504D"/>
          <w:sz w:val="24"/>
          <w:szCs w:val="24"/>
        </w:rPr>
        <w:t>DROGA NO PEDREGAL</w:t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43D2" w:rsidRPr="00087CDE" w:rsidRDefault="001443D2" w:rsidP="00087CDE">
      <w:pPr>
        <w:spacing w:after="0" w:line="360" w:lineRule="auto"/>
        <w:jc w:val="center"/>
        <w:rPr>
          <w:rFonts w:ascii="Times New Roman" w:hAnsi="Times New Roman"/>
          <w:b/>
          <w:sz w:val="64"/>
          <w:szCs w:val="64"/>
        </w:rPr>
      </w:pPr>
      <w:r w:rsidRPr="00087CDE">
        <w:rPr>
          <w:rFonts w:ascii="Times New Roman" w:hAnsi="Times New Roman"/>
          <w:b/>
          <w:sz w:val="64"/>
          <w:szCs w:val="64"/>
        </w:rPr>
        <w:t>Cresce número de usuários</w:t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3D2" w:rsidRPr="00087CDE" w:rsidRDefault="001443D2" w:rsidP="00087CD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bCs/>
          <w:sz w:val="20"/>
          <w:szCs w:val="20"/>
        </w:rPr>
      </w:pPr>
      <w:r w:rsidRPr="00087CDE">
        <w:rPr>
          <w:rFonts w:ascii="Times New Roman" w:hAnsi="Times New Roman"/>
          <w:b/>
          <w:bCs/>
          <w:sz w:val="20"/>
          <w:szCs w:val="20"/>
        </w:rPr>
        <w:t>THALYTA AMARAL</w:t>
      </w:r>
    </w:p>
    <w:p w:rsidR="001443D2" w:rsidRPr="00087CDE" w:rsidRDefault="001443D2" w:rsidP="00087CDE">
      <w:pPr>
        <w:spacing w:after="0" w:line="36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087CDE">
        <w:rPr>
          <w:rFonts w:ascii="Times New Roman" w:hAnsi="Times New Roman"/>
          <w:sz w:val="20"/>
          <w:szCs w:val="20"/>
        </w:rPr>
        <w:t>DA REDAÇÃO</w:t>
      </w:r>
    </w:p>
    <w:p w:rsidR="001443D2" w:rsidRPr="00EE3584" w:rsidRDefault="001443D2" w:rsidP="00EE35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43D2" w:rsidRPr="00087CDE" w:rsidRDefault="001443D2" w:rsidP="00087CDE">
      <w:pPr>
        <w:keepNext/>
        <w:framePr w:dropCap="drop" w:lines="3" w:wrap="around" w:vAnchor="text" w:hAnchor="text"/>
        <w:spacing w:after="0" w:line="1241" w:lineRule="exact"/>
        <w:jc w:val="both"/>
        <w:textAlignment w:val="baseline"/>
        <w:rPr>
          <w:rFonts w:ascii="Times New Roman" w:hAnsi="Times New Roman"/>
          <w:b/>
          <w:bCs/>
          <w:position w:val="-4"/>
          <w:sz w:val="147"/>
          <w:szCs w:val="24"/>
        </w:rPr>
      </w:pPr>
      <w:r w:rsidRPr="00087CDE">
        <w:rPr>
          <w:rFonts w:ascii="Times New Roman" w:hAnsi="Times New Roman"/>
          <w:b/>
          <w:bCs/>
          <w:color w:val="C0504D"/>
          <w:position w:val="-4"/>
          <w:sz w:val="147"/>
          <w:szCs w:val="24"/>
        </w:rPr>
        <w:t>C</w:t>
      </w:r>
    </w:p>
    <w:p w:rsidR="001443D2" w:rsidRPr="00EE3584" w:rsidRDefault="001443D2" w:rsidP="00087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onhecido por estar entre 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estatísticas de bairros mais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violentos da Capital, 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Pedregal tem reduzido 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números de crimes através de 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trabalho conjunto entre a comunidade e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Polícia Militar, que tem uma base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comunitária no bairro. Apesar dos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avanços, moradores e comerciantes ainda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sofrem com o medo diário de assaltos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furtos, que são praticados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principalmente pelas dezenas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moradores de rua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usuários de drogas 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vivem na região,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escondidos em terrenos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baldios e casas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abandonadas.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pt-BR"/>
        </w:rPr>
        <w:pict>
          <v:shape id="Imagem 4" o:spid="_x0000_s1029" type="#_x0000_t75" style="position:absolute;left:0;text-align:left;margin-left:145.3pt;margin-top:101.6pt;width:283.6pt;height:268.35pt;z-index:251661312;visibility:visible">
            <v:imagedata r:id="rId9" o:title=""/>
            <w10:wrap type="square"/>
          </v:shape>
        </w:pict>
      </w:r>
      <w:r w:rsidRPr="00EE3584">
        <w:rPr>
          <w:rFonts w:ascii="Times New Roman" w:hAnsi="Times New Roman"/>
          <w:color w:val="000000"/>
          <w:sz w:val="24"/>
          <w:szCs w:val="24"/>
        </w:rPr>
        <w:t>Pelas ruas do Pedregal,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é impossível andar mais 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 alguns minutos sem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visualizar usuários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drogas saindo de algum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ponto de tráfico de drogas ou utilizando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entorpecentes em locais públicos, como 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miniestádio. Próximo ao bairro, no início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da avenida Arquimedes Pereira Lima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(Moinho), um terreno baldio é ponto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encontro dos dependentes químicos.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Um dos policiais da base comunitária,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 preferiu não se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identificar, afirma 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mesmo sabendo onde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estão as “bocas de fumo”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eles só podem prender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após uma investigação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para que o juiz possa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emitir um mandado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busca no local, 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processo que demora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nem sempre há efetivo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para realizar esse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processo. “</w:t>
      </w:r>
      <w:r>
        <w:rPr>
          <w:noProof/>
          <w:lang w:eastAsia="pt-BR"/>
        </w:rPr>
        <w:pict>
          <v:shape id="Imagem 5" o:spid="_x0000_s1030" type="#_x0000_t75" style="position:absolute;left:0;text-align:left;margin-left:0;margin-top:.2pt;width:414.7pt;height:329.4pt;z-index:251662336;visibility:visible;mso-wrap-distance-bottom:14.2pt;mso-position-horizontal-relative:text;mso-position-vertical-relative:text">
            <v:imagedata r:id="rId10" o:title=""/>
            <w10:wrap type="square"/>
          </v:shape>
        </w:pict>
      </w:r>
      <w:r w:rsidRPr="00EE3584">
        <w:rPr>
          <w:rFonts w:ascii="Times New Roman" w:hAnsi="Times New Roman"/>
          <w:color w:val="000000"/>
          <w:sz w:val="24"/>
          <w:szCs w:val="24"/>
        </w:rPr>
        <w:t>Estamos com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os braços amarrados”.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No comércio local, 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dos comerciantes ao ser perguntado sobre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 criminalidade no bairro se negou a falar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sobre a situação, afirmando que colocaria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sua vida e seu estabelecimento em risco.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Para o presidente da Associação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Moradores, José Pereira Filho, o bairro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melhorou nos últimos anos, inclusive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 a queda do número de homicídios.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“Temos problemas, mas que não é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exclusividade do Pedregal. O problema é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 todos os homicídios que acontecem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no Jardim Leblon, Renascer e até Bosque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da Saúde, sempre citam o Pedregal.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Polícia Militar tem trabalhado bastante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temos visto esse resultado nas ruas. Hoje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não vemos mais situações como as 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aconteciam há mais de 10 anos”.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Para o funcionário público Anildo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Duarte, 46, para se resolver a questão 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segurança no bairro é necessário tratar 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caso dos dependentes químicos como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problema de saúde pública, pois a Polícia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nada pode fazer. “Aqui não é mais caso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Polícia, é de saúde pública, porque 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policiais não podem prender. Temos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algumas ONGs que fazem o trabalho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resgate dessas pessoas, mas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ainda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é pouco. Precisamos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 Prefeitura faça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alguma coisa para levar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essas pessoas para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tratamento e de fato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resolver o problema.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Porque não é fácil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nossa situação, pois 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número de usuários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aumentou muito aqui”.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Um dos primeiros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moradores do Pedregal, 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policial aposentado Pedro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Gregório de Aquino, 75, lamenta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situação pela qual o bairro passa. “Eu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estava entre as primeiras famílias que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vieram para essa região e gosto muito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daqui, tanto que são 40 anos no bairro.</w:t>
      </w: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Mas infelizmente temos esses problemas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com drogas e os usuários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 fazem roubos, mas não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é um problema isolado 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Pedregal e sim uma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questão generalizada”.</w:t>
      </w:r>
    </w:p>
    <w:p w:rsidR="001443D2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949699"/>
          <w:sz w:val="24"/>
          <w:szCs w:val="24"/>
        </w:rPr>
      </w:pPr>
    </w:p>
    <w:p w:rsidR="001443D2" w:rsidRPr="00EE3584" w:rsidRDefault="001443D2" w:rsidP="00EE3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E3584">
        <w:rPr>
          <w:rFonts w:ascii="Times New Roman" w:hAnsi="Times New Roman"/>
          <w:color w:val="949699"/>
          <w:sz w:val="24"/>
          <w:szCs w:val="24"/>
        </w:rPr>
        <w:t xml:space="preserve">OUTRO LADO </w:t>
      </w:r>
      <w:r>
        <w:rPr>
          <w:rFonts w:ascii="Times New Roman" w:hAnsi="Times New Roman"/>
          <w:color w:val="949699"/>
          <w:sz w:val="24"/>
          <w:szCs w:val="24"/>
        </w:rPr>
        <w:t>–</w:t>
      </w:r>
      <w:r w:rsidRPr="00EE3584">
        <w:rPr>
          <w:rFonts w:ascii="Times New Roman" w:hAnsi="Times New Roman"/>
          <w:color w:val="949699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reportagem entrou em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contato com a assessoria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imprensa da Secretaria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Estado de Segurança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Pública, mas nenhuma das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ligações foi atendida.</w:t>
      </w:r>
    </w:p>
    <w:p w:rsidR="001443D2" w:rsidRPr="00EE3584" w:rsidRDefault="001443D2" w:rsidP="008934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584">
        <w:rPr>
          <w:rFonts w:ascii="Times New Roman" w:hAnsi="Times New Roman"/>
          <w:color w:val="000000"/>
          <w:sz w:val="24"/>
          <w:szCs w:val="24"/>
        </w:rPr>
        <w:t>Sobre o tratamento dos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dependentes químicos,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assessoria de imprensa da Secretaria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Municipal de Saúde informou que realiza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atendimento nos Centros de Apoio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Psicossocial de Álcool e Drogas (Caps-AD), mas que as internações são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responsabilidade do Estado. A assessoria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imprensa da Secretaria de Justiça 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Direitos Humanos informou que o Estado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encaminha para tratamento dependentes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químicos através do Programa Estadual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de Enfrentamento às Drogas, que é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realizado por diversas secretarias, porém,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584">
        <w:rPr>
          <w:rFonts w:ascii="Times New Roman" w:hAnsi="Times New Roman"/>
          <w:color w:val="000000"/>
          <w:sz w:val="24"/>
          <w:szCs w:val="24"/>
        </w:rPr>
        <w:t>o paciente precisa buscar ajuda.</w:t>
      </w:r>
    </w:p>
    <w:sectPr w:rsidR="001443D2" w:rsidRPr="00EE3584" w:rsidSect="00B709B9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3D2" w:rsidRDefault="001443D2" w:rsidP="0089342A">
      <w:pPr>
        <w:spacing w:after="0" w:line="240" w:lineRule="auto"/>
      </w:pPr>
      <w:r>
        <w:separator/>
      </w:r>
    </w:p>
  </w:endnote>
  <w:endnote w:type="continuationSeparator" w:id="0">
    <w:p w:rsidR="001443D2" w:rsidRDefault="001443D2" w:rsidP="0089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3D2" w:rsidRDefault="001443D2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1443D2" w:rsidRDefault="001443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3D2" w:rsidRDefault="001443D2" w:rsidP="0089342A">
      <w:pPr>
        <w:spacing w:after="0" w:line="240" w:lineRule="auto"/>
      </w:pPr>
      <w:r>
        <w:separator/>
      </w:r>
    </w:p>
  </w:footnote>
  <w:footnote w:type="continuationSeparator" w:id="0">
    <w:p w:rsidR="001443D2" w:rsidRDefault="001443D2" w:rsidP="0089342A">
      <w:pPr>
        <w:spacing w:after="0" w:line="240" w:lineRule="auto"/>
      </w:pPr>
      <w:r>
        <w:continuationSeparator/>
      </w:r>
    </w:p>
  </w:footnote>
  <w:footnote w:id="1">
    <w:p w:rsidR="001443D2" w:rsidRDefault="001443D2" w:rsidP="00087CDE">
      <w:pPr>
        <w:pStyle w:val="FootnoteText"/>
        <w:jc w:val="both"/>
      </w:pPr>
      <w:r w:rsidRPr="00087CDE">
        <w:rPr>
          <w:rStyle w:val="FootnoteReference"/>
          <w:rFonts w:ascii="Times New Roman" w:hAnsi="Times New Roman"/>
        </w:rPr>
        <w:footnoteRef/>
      </w:r>
      <w:r w:rsidRPr="00087CDE">
        <w:rPr>
          <w:rFonts w:ascii="Times New Roman" w:hAnsi="Times New Roman"/>
        </w:rPr>
        <w:t xml:space="preserve"> Reportagem publicada no jornal </w:t>
      </w:r>
      <w:r w:rsidRPr="00087CDE">
        <w:rPr>
          <w:rFonts w:ascii="Times New Roman" w:hAnsi="Times New Roman"/>
          <w:i/>
        </w:rPr>
        <w:t>A Gazeta</w:t>
      </w:r>
      <w:r w:rsidRPr="00087CDE">
        <w:rPr>
          <w:rFonts w:ascii="Times New Roman" w:hAnsi="Times New Roman"/>
        </w:rPr>
        <w:t>, Cuiabá, 26 de novembro de 2014, p. 1B. Disponível em: http://flip.gazetadigital.com.br/temp_site/edicao-17194-440396440398.pdf. Ac</w:t>
      </w:r>
      <w:bookmarkStart w:id="0" w:name="_GoBack"/>
      <w:bookmarkEnd w:id="0"/>
      <w:r w:rsidRPr="00087CDE">
        <w:rPr>
          <w:rFonts w:ascii="Times New Roman" w:hAnsi="Times New Roman"/>
        </w:rPr>
        <w:t>esso em: 26 de nov. 2014.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584"/>
    <w:rsid w:val="00087CDE"/>
    <w:rsid w:val="001443D2"/>
    <w:rsid w:val="00331BAA"/>
    <w:rsid w:val="0034302D"/>
    <w:rsid w:val="004C624B"/>
    <w:rsid w:val="006F7376"/>
    <w:rsid w:val="008675CE"/>
    <w:rsid w:val="0089342A"/>
    <w:rsid w:val="00905DC2"/>
    <w:rsid w:val="00950A28"/>
    <w:rsid w:val="00B709B9"/>
    <w:rsid w:val="00EE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9B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34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3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342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34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342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087C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87CDE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87CDE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087CD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1449</Words>
  <Characters>7826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dc:description/>
  <cp:lastModifiedBy>Tombo-82987</cp:lastModifiedBy>
  <cp:revision>2</cp:revision>
  <dcterms:created xsi:type="dcterms:W3CDTF">2014-11-26T16:08:00Z</dcterms:created>
  <dcterms:modified xsi:type="dcterms:W3CDTF">2014-11-26T16:08:00Z</dcterms:modified>
</cp:coreProperties>
</file>