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4E" w:rsidRPr="00911E4E" w:rsidRDefault="00911E4E" w:rsidP="00911E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</w:pPr>
      <w:r w:rsidRPr="00911E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RESOLUÇÃO Nº 56/2010/CPJ</w:t>
      </w:r>
    </w:p>
    <w:p w:rsidR="00911E4E" w:rsidRPr="00911E4E" w:rsidRDefault="00911E4E" w:rsidP="00911E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911E4E" w:rsidRPr="00911E4E" w:rsidRDefault="00911E4E" w:rsidP="00911E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11E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O COLÉGIO DE PROCURADORES DE JUSTIÇA DO ESTADO DE MATO GROSSO</w:t>
      </w:r>
      <w:r w:rsidRPr="00911E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, no uso de suas atribuições legais, considerando a decisão adotada na reunião ordinária do dia 05.08.2010 e o disposto no art. 10, I e II, da Lei Complementar nº 27, de 19 de novembro de 1 994,</w:t>
      </w:r>
    </w:p>
    <w:p w:rsidR="00911E4E" w:rsidRPr="00911E4E" w:rsidRDefault="00911E4E" w:rsidP="00911E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11E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R E S O L V E:</w:t>
      </w:r>
    </w:p>
    <w:p w:rsidR="00911E4E" w:rsidRPr="00911E4E" w:rsidRDefault="00911E4E" w:rsidP="00911E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11E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Artigo 1º</w:t>
      </w:r>
      <w:r w:rsidRPr="00911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911E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– Aprovar no âmbito do Ministério Público do Estado de Mato Grosso, o Programa Estadual de Ação Contra as Drogas, denominado “Todos contra as Drogas Ilícitas”;</w:t>
      </w:r>
    </w:p>
    <w:p w:rsidR="00911E4E" w:rsidRPr="00911E4E" w:rsidRDefault="00911E4E" w:rsidP="00911E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11E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Artigo 2º </w:t>
      </w:r>
      <w:r w:rsidRPr="00911E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– As ações a serem </w:t>
      </w:r>
      <w:proofErr w:type="gramStart"/>
      <w:r w:rsidRPr="00911E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desenvolvidas, os prazos e seus respectivos responsáveis</w:t>
      </w:r>
      <w:proofErr w:type="gramEnd"/>
      <w:r w:rsidRPr="00911E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, estão contemplados no “Plano de Ação” constante do anexo I, parte integrante do referido programa;</w:t>
      </w:r>
    </w:p>
    <w:p w:rsidR="00911E4E" w:rsidRPr="00911E4E" w:rsidRDefault="00911E4E" w:rsidP="00911E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11E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Artigo 3º </w:t>
      </w:r>
      <w:r w:rsidRPr="00911E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– Esta resolução entra em vigor na data de sua publicação, revogadas as disposições em contrário.</w:t>
      </w:r>
    </w:p>
    <w:p w:rsidR="00911E4E" w:rsidRPr="00911E4E" w:rsidRDefault="00911E4E" w:rsidP="00911E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11E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Cuiabá, 10 de setembro de 2010.</w:t>
      </w:r>
    </w:p>
    <w:p w:rsidR="00911E4E" w:rsidRPr="00911E4E" w:rsidRDefault="00911E4E" w:rsidP="00911E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11E4E" w:rsidRDefault="00911E4E" w:rsidP="00911E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911E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MARCELO FERRA DE CARVALHO</w:t>
      </w:r>
      <w:bookmarkStart w:id="0" w:name="_GoBack"/>
      <w:bookmarkEnd w:id="0"/>
    </w:p>
    <w:p w:rsidR="00911E4E" w:rsidRDefault="00911E4E" w:rsidP="00911E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11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Procurador-Geral de Justiça</w:t>
      </w:r>
    </w:p>
    <w:p w:rsidR="00911E4E" w:rsidRDefault="00911E4E" w:rsidP="00911E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11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CPJ</w:t>
      </w:r>
    </w:p>
    <w:p w:rsidR="00911E4E" w:rsidRPr="00911E4E" w:rsidRDefault="00911E4E" w:rsidP="00911E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11E4E" w:rsidRPr="00911E4E" w:rsidRDefault="00911E4E" w:rsidP="00911E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11E4E" w:rsidRDefault="00911E4E" w:rsidP="00911E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911E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ÉLIO AMÉRICO</w:t>
      </w:r>
    </w:p>
    <w:p w:rsidR="00911E4E" w:rsidRDefault="00911E4E" w:rsidP="00911E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11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Procurador de Justiça</w:t>
      </w:r>
    </w:p>
    <w:p w:rsidR="00911E4E" w:rsidRPr="00911E4E" w:rsidRDefault="00911E4E" w:rsidP="00911E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11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Secretario do CP</w:t>
      </w:r>
    </w:p>
    <w:p w:rsidR="00796ECC" w:rsidRPr="00911E4E" w:rsidRDefault="00796ECC" w:rsidP="00911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96ECC" w:rsidRPr="00911E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4E"/>
    <w:rsid w:val="00796ECC"/>
    <w:rsid w:val="0091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nteudotituloshow">
    <w:name w:val="conteudotituloshow"/>
    <w:basedOn w:val="Fontepargpadro"/>
    <w:rsid w:val="00911E4E"/>
  </w:style>
  <w:style w:type="paragraph" w:customStyle="1" w:styleId="western">
    <w:name w:val="western"/>
    <w:basedOn w:val="Normal"/>
    <w:rsid w:val="0091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11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nteudotituloshow">
    <w:name w:val="conteudotituloshow"/>
    <w:basedOn w:val="Fontepargpadro"/>
    <w:rsid w:val="00911E4E"/>
  </w:style>
  <w:style w:type="paragraph" w:customStyle="1" w:styleId="western">
    <w:name w:val="western"/>
    <w:basedOn w:val="Normal"/>
    <w:rsid w:val="0091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11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Bathilde Jorge Moraes Abdalla</dc:creator>
  <cp:lastModifiedBy>Bathilde Jorge Moraes Abdalla</cp:lastModifiedBy>
  <cp:revision>1</cp:revision>
  <dcterms:created xsi:type="dcterms:W3CDTF">2017-04-04T20:23:00Z</dcterms:created>
  <dcterms:modified xsi:type="dcterms:W3CDTF">2017-04-04T20:25:00Z</dcterms:modified>
</cp:coreProperties>
</file>